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11B75" w14:textId="77777777" w:rsidR="00646176" w:rsidRPr="005A24A1" w:rsidRDefault="00646176" w:rsidP="00646176">
      <w:pPr>
        <w:pBdr>
          <w:bottom w:val="single" w:sz="4" w:space="1" w:color="auto"/>
        </w:pBdr>
        <w:jc w:val="right"/>
        <w:rPr>
          <w:i/>
          <w:lang w:val="kk-KZ"/>
        </w:rPr>
      </w:pPr>
      <w:r w:rsidRPr="005A24A1">
        <w:rPr>
          <w:i/>
        </w:rPr>
        <w:t>Проект</w:t>
      </w:r>
    </w:p>
    <w:p w14:paraId="15471B8B" w14:textId="77777777" w:rsidR="00646176" w:rsidRPr="005A24A1" w:rsidRDefault="00646176" w:rsidP="00646176">
      <w:pPr>
        <w:pBdr>
          <w:bottom w:val="single" w:sz="4" w:space="1" w:color="auto"/>
        </w:pBdr>
        <w:jc w:val="right"/>
        <w:rPr>
          <w:i/>
          <w:lang w:val="kk-KZ"/>
        </w:rPr>
      </w:pPr>
    </w:p>
    <w:p w14:paraId="63F85446" w14:textId="77777777" w:rsidR="00646176" w:rsidRPr="005A24A1" w:rsidRDefault="00646176" w:rsidP="00646176">
      <w:pPr>
        <w:pBdr>
          <w:bottom w:val="single" w:sz="4" w:space="1" w:color="auto"/>
        </w:pBdr>
        <w:jc w:val="center"/>
        <w:rPr>
          <w:i/>
          <w:lang w:val="kk-KZ"/>
        </w:rPr>
      </w:pPr>
      <w:r w:rsidRPr="005A24A1">
        <w:rPr>
          <w:i/>
        </w:rPr>
        <w:t>Изображение государственного Герба Республики Казахстан</w:t>
      </w:r>
    </w:p>
    <w:p w14:paraId="48C5E4C9" w14:textId="77777777" w:rsidR="00646176" w:rsidRPr="005A24A1" w:rsidRDefault="00646176" w:rsidP="00646176">
      <w:pPr>
        <w:pBdr>
          <w:bottom w:val="single" w:sz="4" w:space="1" w:color="auto"/>
        </w:pBdr>
        <w:jc w:val="center"/>
        <w:rPr>
          <w:i/>
          <w:lang w:val="kk-KZ"/>
        </w:rPr>
      </w:pPr>
    </w:p>
    <w:p w14:paraId="6AE6C750" w14:textId="77777777" w:rsidR="00646176" w:rsidRPr="005A24A1" w:rsidRDefault="00646176" w:rsidP="00646176">
      <w:pPr>
        <w:pBdr>
          <w:bottom w:val="single" w:sz="4" w:space="1" w:color="auto"/>
        </w:pBdr>
        <w:jc w:val="center"/>
        <w:rPr>
          <w:b/>
        </w:rPr>
      </w:pPr>
      <w:r w:rsidRPr="005A24A1">
        <w:rPr>
          <w:b/>
        </w:rPr>
        <w:t>НАЦИОНАЛЬНЫЙ СТАНДАРТ РЕСПУБЛИКИ КАЗАХСТАН</w:t>
      </w:r>
      <w:r w:rsidRPr="005A24A1">
        <w:rPr>
          <w:b/>
          <w:color w:val="000000"/>
        </w:rPr>
        <w:t xml:space="preserve"> </w:t>
      </w:r>
    </w:p>
    <w:p w14:paraId="32792F2A" w14:textId="77777777" w:rsidR="00646176" w:rsidRPr="005A24A1" w:rsidRDefault="00646176" w:rsidP="00646176">
      <w:pPr>
        <w:jc w:val="center"/>
        <w:rPr>
          <w:b/>
          <w:bCs/>
        </w:rPr>
      </w:pPr>
    </w:p>
    <w:p w14:paraId="6E1335B2" w14:textId="77777777" w:rsidR="00646176" w:rsidRPr="005A24A1" w:rsidRDefault="00646176" w:rsidP="00646176">
      <w:pPr>
        <w:jc w:val="center"/>
        <w:rPr>
          <w:b/>
          <w:bCs/>
        </w:rPr>
      </w:pPr>
    </w:p>
    <w:p w14:paraId="71FFECE4" w14:textId="77777777" w:rsidR="00646176" w:rsidRPr="005A24A1" w:rsidRDefault="00646176" w:rsidP="00646176">
      <w:pPr>
        <w:jc w:val="center"/>
        <w:rPr>
          <w:b/>
          <w:bCs/>
        </w:rPr>
      </w:pPr>
    </w:p>
    <w:p w14:paraId="022FD128" w14:textId="77777777" w:rsidR="00646176" w:rsidRPr="005A24A1" w:rsidRDefault="00646176" w:rsidP="00646176">
      <w:pPr>
        <w:jc w:val="center"/>
        <w:rPr>
          <w:b/>
          <w:bCs/>
        </w:rPr>
      </w:pPr>
    </w:p>
    <w:p w14:paraId="7F77956A" w14:textId="77777777" w:rsidR="00646176" w:rsidRPr="005A24A1" w:rsidRDefault="00646176" w:rsidP="00646176">
      <w:pPr>
        <w:jc w:val="center"/>
        <w:rPr>
          <w:b/>
          <w:bCs/>
        </w:rPr>
      </w:pPr>
    </w:p>
    <w:p w14:paraId="29ABF1F5" w14:textId="77777777" w:rsidR="00646176" w:rsidRPr="005A24A1" w:rsidRDefault="00646176" w:rsidP="00646176">
      <w:pPr>
        <w:jc w:val="center"/>
        <w:rPr>
          <w:b/>
          <w:bCs/>
        </w:rPr>
      </w:pPr>
    </w:p>
    <w:p w14:paraId="446E0484" w14:textId="77777777" w:rsidR="00646176" w:rsidRPr="005A24A1" w:rsidRDefault="00646176" w:rsidP="00646176">
      <w:pPr>
        <w:jc w:val="center"/>
        <w:rPr>
          <w:b/>
          <w:bCs/>
        </w:rPr>
      </w:pPr>
    </w:p>
    <w:p w14:paraId="4BB024DA" w14:textId="77777777" w:rsidR="00646176" w:rsidRPr="005A24A1" w:rsidRDefault="00646176" w:rsidP="00646176">
      <w:pPr>
        <w:rPr>
          <w:b/>
          <w:bCs/>
          <w:lang w:val="kk-KZ"/>
        </w:rPr>
      </w:pPr>
    </w:p>
    <w:p w14:paraId="3F82A46C" w14:textId="77777777" w:rsidR="00646176" w:rsidRDefault="00646176" w:rsidP="00646176">
      <w:pPr>
        <w:rPr>
          <w:b/>
          <w:bCs/>
          <w:lang w:val="kk-KZ"/>
        </w:rPr>
      </w:pPr>
    </w:p>
    <w:p w14:paraId="75969812" w14:textId="77777777" w:rsidR="00926C04" w:rsidRDefault="00926C04" w:rsidP="00F91B09">
      <w:pPr>
        <w:rPr>
          <w:b/>
          <w:bCs/>
          <w:lang w:val="kk-KZ"/>
        </w:rPr>
      </w:pPr>
    </w:p>
    <w:p w14:paraId="2C9ED9B4" w14:textId="77777777" w:rsidR="00926C04" w:rsidRDefault="00926C04" w:rsidP="00F91B09">
      <w:pPr>
        <w:rPr>
          <w:b/>
          <w:bCs/>
          <w:lang w:val="kk-KZ"/>
        </w:rPr>
      </w:pPr>
    </w:p>
    <w:p w14:paraId="174B56EE" w14:textId="77777777" w:rsidR="00926C04" w:rsidRPr="005A24A1" w:rsidRDefault="00926C04" w:rsidP="00F91B09">
      <w:pPr>
        <w:rPr>
          <w:b/>
          <w:bCs/>
          <w:lang w:val="kk-KZ"/>
        </w:rPr>
      </w:pPr>
    </w:p>
    <w:p w14:paraId="11EAAC49" w14:textId="77777777" w:rsidR="00646176" w:rsidRPr="005A24A1" w:rsidRDefault="00646176" w:rsidP="00F91B09">
      <w:pPr>
        <w:rPr>
          <w:b/>
          <w:bCs/>
          <w:lang w:val="kk-KZ"/>
        </w:rPr>
      </w:pPr>
    </w:p>
    <w:p w14:paraId="615E4344" w14:textId="77777777" w:rsidR="000C0F8E" w:rsidRDefault="000C0F8E" w:rsidP="000C0F8E">
      <w:pPr>
        <w:jc w:val="center"/>
        <w:rPr>
          <w:b/>
        </w:rPr>
      </w:pPr>
      <w:r w:rsidRPr="00C17DDA">
        <w:rPr>
          <w:b/>
        </w:rPr>
        <w:t>ИСПЫТАТЕЛЬНЫЕ ЛАБОРАТОРИИ (ЦЕНТРЫ), ОСУЩЕСТВЛЯЮЩИЕ ОЦЕНКУ СООТВЕТСТВИЯ ЕДИНИЧНЫХ ТРАНСПОРТНЫХ СРЕДСТВ</w:t>
      </w:r>
    </w:p>
    <w:p w14:paraId="78476510" w14:textId="77777777" w:rsidR="000C0F8E" w:rsidRPr="00C17DDA" w:rsidRDefault="000C0F8E" w:rsidP="000C0F8E">
      <w:pPr>
        <w:jc w:val="center"/>
        <w:rPr>
          <w:b/>
        </w:rPr>
      </w:pPr>
    </w:p>
    <w:p w14:paraId="65FD088D" w14:textId="77777777" w:rsidR="000C0F8E" w:rsidRPr="00AD7FFD" w:rsidRDefault="000C0F8E" w:rsidP="000C0F8E">
      <w:pPr>
        <w:jc w:val="center"/>
        <w:rPr>
          <w:b/>
        </w:rPr>
      </w:pPr>
      <w:r>
        <w:rPr>
          <w:b/>
        </w:rPr>
        <w:t>О</w:t>
      </w:r>
      <w:r w:rsidRPr="00C17DDA">
        <w:rPr>
          <w:b/>
        </w:rPr>
        <w:t>бщие</w:t>
      </w:r>
      <w:r>
        <w:rPr>
          <w:b/>
        </w:rPr>
        <w:t xml:space="preserve"> </w:t>
      </w:r>
      <w:r w:rsidRPr="00C17DDA">
        <w:rPr>
          <w:b/>
        </w:rPr>
        <w:t>требования к помещениям и инфраструктуре</w:t>
      </w:r>
    </w:p>
    <w:p w14:paraId="373DFF16" w14:textId="77777777" w:rsidR="000C0F8E" w:rsidRPr="00356F5E" w:rsidRDefault="000C0F8E" w:rsidP="000C0F8E">
      <w:pPr>
        <w:jc w:val="center"/>
        <w:rPr>
          <w:b/>
          <w:bCs/>
        </w:rPr>
      </w:pPr>
    </w:p>
    <w:p w14:paraId="2F22E023" w14:textId="606FBE1D" w:rsidR="00646176" w:rsidRPr="000C0F8E" w:rsidRDefault="000C0F8E" w:rsidP="000C0F8E">
      <w:pPr>
        <w:jc w:val="center"/>
        <w:rPr>
          <w:b/>
          <w:bCs/>
        </w:rPr>
      </w:pPr>
      <w:r w:rsidRPr="00AD7FFD">
        <w:rPr>
          <w:rStyle w:val="af9"/>
          <w:rFonts w:eastAsiaTheme="minorEastAsia"/>
          <w:sz w:val="24"/>
          <w:szCs w:val="24"/>
        </w:rPr>
        <w:t>СТ РК</w:t>
      </w:r>
    </w:p>
    <w:p w14:paraId="67FD6EBC" w14:textId="77777777" w:rsidR="00646176" w:rsidRPr="00F91B09" w:rsidRDefault="00646176" w:rsidP="00F91B09">
      <w:pPr>
        <w:jc w:val="center"/>
        <w:rPr>
          <w:b/>
          <w:bCs/>
          <w:lang w:val="kk-KZ"/>
        </w:rPr>
      </w:pPr>
    </w:p>
    <w:p w14:paraId="008E2234" w14:textId="77777777" w:rsidR="00646176" w:rsidRPr="00F91B09" w:rsidRDefault="00646176" w:rsidP="00F91B09">
      <w:pPr>
        <w:jc w:val="center"/>
        <w:rPr>
          <w:b/>
          <w:bCs/>
          <w:lang w:val="kk-KZ"/>
        </w:rPr>
      </w:pPr>
    </w:p>
    <w:p w14:paraId="67C2DAB0" w14:textId="77777777" w:rsidR="00646176" w:rsidRPr="00F91B09" w:rsidRDefault="00646176" w:rsidP="00F91B09">
      <w:pPr>
        <w:jc w:val="center"/>
        <w:rPr>
          <w:b/>
          <w:bCs/>
          <w:lang w:val="kk-KZ"/>
        </w:rPr>
      </w:pPr>
    </w:p>
    <w:p w14:paraId="394C7BD0" w14:textId="77777777" w:rsidR="00646176" w:rsidRPr="00F91B09" w:rsidRDefault="00646176" w:rsidP="00F91B09">
      <w:pPr>
        <w:jc w:val="center"/>
        <w:rPr>
          <w:b/>
          <w:bCs/>
          <w:lang w:val="kk-KZ"/>
        </w:rPr>
      </w:pPr>
    </w:p>
    <w:p w14:paraId="4636B2C1" w14:textId="77777777" w:rsidR="00646176" w:rsidRPr="00F91B09" w:rsidRDefault="00646176" w:rsidP="00F91B09">
      <w:pPr>
        <w:jc w:val="center"/>
        <w:rPr>
          <w:b/>
          <w:bCs/>
          <w:lang w:val="kk-KZ"/>
        </w:rPr>
      </w:pPr>
    </w:p>
    <w:p w14:paraId="3B7467F0" w14:textId="77777777" w:rsidR="00646176" w:rsidRPr="00F91B09" w:rsidRDefault="00646176" w:rsidP="00F91B09">
      <w:pPr>
        <w:pStyle w:val="7"/>
        <w:spacing w:before="0"/>
        <w:jc w:val="center"/>
        <w:rPr>
          <w:b/>
          <w:i/>
        </w:rPr>
      </w:pPr>
      <w:r w:rsidRPr="00F91B09">
        <w:rPr>
          <w:i/>
        </w:rPr>
        <w:t>Настоящий проект стандарта не подлежит применению до его утверждения</w:t>
      </w:r>
    </w:p>
    <w:p w14:paraId="7BC42326" w14:textId="77777777" w:rsidR="00646176" w:rsidRPr="00F91B09" w:rsidRDefault="00646176" w:rsidP="00F91B09">
      <w:pPr>
        <w:tabs>
          <w:tab w:val="left" w:pos="4820"/>
        </w:tabs>
        <w:jc w:val="center"/>
        <w:rPr>
          <w:b/>
          <w:bCs/>
        </w:rPr>
      </w:pPr>
    </w:p>
    <w:p w14:paraId="2E855527" w14:textId="77777777" w:rsidR="00646176" w:rsidRPr="00F91B09" w:rsidRDefault="00646176" w:rsidP="00F91B09">
      <w:pPr>
        <w:tabs>
          <w:tab w:val="left" w:pos="4820"/>
        </w:tabs>
        <w:jc w:val="center"/>
        <w:rPr>
          <w:b/>
          <w:bCs/>
        </w:rPr>
      </w:pPr>
    </w:p>
    <w:p w14:paraId="4C2085D2" w14:textId="77777777" w:rsidR="00646176" w:rsidRPr="00F91B09" w:rsidRDefault="00646176" w:rsidP="00F91B09">
      <w:pPr>
        <w:jc w:val="center"/>
        <w:rPr>
          <w:b/>
          <w:bCs/>
        </w:rPr>
      </w:pPr>
    </w:p>
    <w:p w14:paraId="64BE1063" w14:textId="77777777" w:rsidR="00646176" w:rsidRPr="00F91B09" w:rsidRDefault="00646176" w:rsidP="00F91B09">
      <w:pPr>
        <w:tabs>
          <w:tab w:val="left" w:pos="4820"/>
        </w:tabs>
        <w:jc w:val="center"/>
        <w:rPr>
          <w:iCs/>
          <w:lang w:eastAsia="x-none"/>
        </w:rPr>
      </w:pPr>
    </w:p>
    <w:p w14:paraId="4374CC0C" w14:textId="77777777" w:rsidR="00DC3B80" w:rsidRPr="00F91B09" w:rsidRDefault="00DC3B80" w:rsidP="00F91B09">
      <w:pPr>
        <w:tabs>
          <w:tab w:val="left" w:pos="4820"/>
        </w:tabs>
        <w:jc w:val="center"/>
        <w:rPr>
          <w:b/>
          <w:bCs/>
        </w:rPr>
      </w:pPr>
    </w:p>
    <w:p w14:paraId="3B2F83A1" w14:textId="77777777" w:rsidR="00926C04" w:rsidRPr="00F91B09" w:rsidRDefault="00926C04" w:rsidP="00F91B09">
      <w:pPr>
        <w:tabs>
          <w:tab w:val="left" w:pos="4820"/>
        </w:tabs>
        <w:jc w:val="center"/>
        <w:rPr>
          <w:b/>
          <w:bCs/>
        </w:rPr>
      </w:pPr>
    </w:p>
    <w:p w14:paraId="3C4D44D6" w14:textId="77777777" w:rsidR="00926C04" w:rsidRPr="00F91B09" w:rsidRDefault="00926C04" w:rsidP="00F91B09">
      <w:pPr>
        <w:tabs>
          <w:tab w:val="left" w:pos="4820"/>
        </w:tabs>
        <w:jc w:val="center"/>
        <w:rPr>
          <w:b/>
          <w:bCs/>
        </w:rPr>
      </w:pPr>
    </w:p>
    <w:p w14:paraId="58466FF6" w14:textId="77777777" w:rsidR="00926C04" w:rsidRPr="00F91B09" w:rsidRDefault="00926C04" w:rsidP="00F91B09">
      <w:pPr>
        <w:tabs>
          <w:tab w:val="left" w:pos="4820"/>
        </w:tabs>
        <w:jc w:val="center"/>
        <w:rPr>
          <w:b/>
          <w:bCs/>
        </w:rPr>
      </w:pPr>
    </w:p>
    <w:p w14:paraId="6A878652" w14:textId="77777777" w:rsidR="00646176" w:rsidRPr="00F91B09" w:rsidRDefault="00646176" w:rsidP="00F91B09">
      <w:pPr>
        <w:tabs>
          <w:tab w:val="left" w:pos="4820"/>
        </w:tabs>
        <w:jc w:val="center"/>
        <w:rPr>
          <w:b/>
          <w:bCs/>
        </w:rPr>
      </w:pPr>
    </w:p>
    <w:p w14:paraId="6C38E841" w14:textId="77777777" w:rsidR="00646176" w:rsidRPr="00F91B09" w:rsidRDefault="00646176" w:rsidP="00F91B09">
      <w:pPr>
        <w:tabs>
          <w:tab w:val="left" w:pos="4820"/>
        </w:tabs>
        <w:jc w:val="center"/>
        <w:rPr>
          <w:b/>
          <w:bCs/>
        </w:rPr>
      </w:pPr>
    </w:p>
    <w:p w14:paraId="69480D63" w14:textId="77777777" w:rsidR="004B1204" w:rsidRPr="00F91B09" w:rsidRDefault="004B1204" w:rsidP="00F91B09">
      <w:pPr>
        <w:tabs>
          <w:tab w:val="left" w:pos="4820"/>
        </w:tabs>
        <w:rPr>
          <w:b/>
          <w:bCs/>
        </w:rPr>
      </w:pPr>
    </w:p>
    <w:p w14:paraId="0C3689A0" w14:textId="77777777" w:rsidR="00646176" w:rsidRPr="00F91B09" w:rsidRDefault="00646176" w:rsidP="00F91B09">
      <w:pPr>
        <w:tabs>
          <w:tab w:val="left" w:pos="4820"/>
        </w:tabs>
        <w:jc w:val="center"/>
        <w:rPr>
          <w:b/>
          <w:bCs/>
        </w:rPr>
      </w:pPr>
      <w:r w:rsidRPr="00F91B09">
        <w:rPr>
          <w:b/>
          <w:bCs/>
        </w:rPr>
        <w:t>Комитет технического регулирования и метрологии</w:t>
      </w:r>
    </w:p>
    <w:p w14:paraId="234A7FDD" w14:textId="77777777" w:rsidR="00646176" w:rsidRPr="00F91B09" w:rsidRDefault="00646176" w:rsidP="00F91B09">
      <w:pPr>
        <w:tabs>
          <w:tab w:val="left" w:pos="4820"/>
        </w:tabs>
        <w:jc w:val="center"/>
        <w:rPr>
          <w:b/>
          <w:bCs/>
        </w:rPr>
      </w:pPr>
      <w:r w:rsidRPr="00F91B09">
        <w:rPr>
          <w:b/>
          <w:bCs/>
        </w:rPr>
        <w:t>Министерства торговли и интеграции Республики Казахстан</w:t>
      </w:r>
    </w:p>
    <w:p w14:paraId="7C1818B9" w14:textId="77777777" w:rsidR="00646176" w:rsidRPr="00F91B09" w:rsidRDefault="00646176" w:rsidP="00F91B09">
      <w:pPr>
        <w:jc w:val="center"/>
        <w:rPr>
          <w:b/>
          <w:bCs/>
        </w:rPr>
      </w:pPr>
      <w:r w:rsidRPr="00F91B09">
        <w:rPr>
          <w:b/>
          <w:bCs/>
        </w:rPr>
        <w:t>(Госстандарт)</w:t>
      </w:r>
    </w:p>
    <w:p w14:paraId="4379706F" w14:textId="77777777" w:rsidR="00646176" w:rsidRPr="00F91B09" w:rsidRDefault="00646176" w:rsidP="00F91B09">
      <w:pPr>
        <w:jc w:val="center"/>
        <w:rPr>
          <w:b/>
          <w:bCs/>
        </w:rPr>
      </w:pPr>
    </w:p>
    <w:p w14:paraId="24DB3CA6" w14:textId="29728E86" w:rsidR="007D2FF4" w:rsidRPr="00F91B09" w:rsidRDefault="00DC3B80" w:rsidP="00F91B09">
      <w:pPr>
        <w:jc w:val="center"/>
        <w:rPr>
          <w:b/>
          <w:bCs/>
        </w:rPr>
      </w:pPr>
      <w:r w:rsidRPr="00F91B09">
        <w:rPr>
          <w:b/>
          <w:bCs/>
        </w:rPr>
        <w:t>Астана</w:t>
      </w:r>
    </w:p>
    <w:p w14:paraId="09B27C7B" w14:textId="77777777" w:rsidR="00663A0A" w:rsidRPr="00F91B09" w:rsidRDefault="00663A0A" w:rsidP="00F91B09">
      <w:pPr>
        <w:spacing w:after="200" w:line="276" w:lineRule="auto"/>
        <w:rPr>
          <w:rFonts w:eastAsia="Arial"/>
          <w:b/>
          <w:bCs/>
        </w:rPr>
      </w:pPr>
      <w:r w:rsidRPr="00F91B09">
        <w:rPr>
          <w:rFonts w:eastAsia="Arial"/>
          <w:b/>
          <w:bCs/>
        </w:rPr>
        <w:br w:type="page"/>
      </w:r>
    </w:p>
    <w:p w14:paraId="1F5E3BCC" w14:textId="77777777" w:rsidR="00646176" w:rsidRPr="00F91B09" w:rsidRDefault="00646176" w:rsidP="00F91B09">
      <w:pPr>
        <w:tabs>
          <w:tab w:val="left" w:pos="6237"/>
        </w:tabs>
        <w:jc w:val="center"/>
        <w:rPr>
          <w:rFonts w:eastAsia="Arial"/>
        </w:rPr>
      </w:pPr>
      <w:r w:rsidRPr="00F91B09">
        <w:rPr>
          <w:rFonts w:eastAsia="Arial"/>
          <w:b/>
          <w:bCs/>
        </w:rPr>
        <w:lastRenderedPageBreak/>
        <w:t>Предисловие</w:t>
      </w:r>
    </w:p>
    <w:p w14:paraId="7D28D507" w14:textId="77777777" w:rsidR="00646176" w:rsidRPr="00F91B09" w:rsidRDefault="00646176" w:rsidP="00F91B09">
      <w:pPr>
        <w:ind w:firstLine="567"/>
      </w:pPr>
    </w:p>
    <w:p w14:paraId="2281582B" w14:textId="7EE5AAB4" w:rsidR="00646176" w:rsidRPr="00F91B09" w:rsidRDefault="00646176" w:rsidP="00F91B09">
      <w:pPr>
        <w:ind w:firstLine="567"/>
        <w:jc w:val="both"/>
      </w:pPr>
      <w:r w:rsidRPr="00F91B09">
        <w:rPr>
          <w:b/>
        </w:rPr>
        <w:t xml:space="preserve">1 </w:t>
      </w:r>
      <w:r w:rsidR="00701829" w:rsidRPr="00F91B09">
        <w:rPr>
          <w:b/>
        </w:rPr>
        <w:t>ПОДГОТОВЛЕН</w:t>
      </w:r>
      <w:r w:rsidRPr="00F91B09">
        <w:rPr>
          <w:b/>
        </w:rPr>
        <w:t xml:space="preserve"> И ВНЕСЕН</w:t>
      </w:r>
      <w:r w:rsidRPr="00F91B09">
        <w:t xml:space="preserve"> </w:t>
      </w:r>
      <w:r w:rsidR="000C0F8E" w:rsidRPr="000C0F8E">
        <w:t>Республиканское государственное предприятие на праве хозяйственного ведения «</w:t>
      </w:r>
      <w:r w:rsidR="00282ACE">
        <w:t>Казахстанский институт стандартизации и метрологии</w:t>
      </w:r>
      <w:r w:rsidR="000C0F8E" w:rsidRPr="000C0F8E">
        <w:t>» Комитета технического регулирования и метрологии Министерства торговли и интеграции Республики Казахстан</w:t>
      </w:r>
    </w:p>
    <w:p w14:paraId="57202F61" w14:textId="77777777" w:rsidR="00646176" w:rsidRPr="00F91B09" w:rsidRDefault="00646176" w:rsidP="00F91B09">
      <w:pPr>
        <w:ind w:firstLine="567"/>
        <w:jc w:val="both"/>
      </w:pPr>
    </w:p>
    <w:p w14:paraId="08C67A34" w14:textId="77777777" w:rsidR="00646176" w:rsidRPr="00F91B09" w:rsidRDefault="00646176" w:rsidP="00F91B09">
      <w:pPr>
        <w:ind w:firstLine="567"/>
        <w:jc w:val="both"/>
      </w:pPr>
      <w:r w:rsidRPr="00F91B09">
        <w:rPr>
          <w:b/>
        </w:rPr>
        <w:t>2 УТВЕРЖДЕН И ВВЕДЕН В ДЕЙСТВИЕ</w:t>
      </w:r>
      <w:r w:rsidRPr="00F91B09">
        <w:t xml:space="preserve"> Приказом Комитета технического регулирования и метрологии Министерства </w:t>
      </w:r>
      <w:r w:rsidRPr="00F91B09">
        <w:rPr>
          <w:bCs/>
        </w:rPr>
        <w:t>торговли и интеграции</w:t>
      </w:r>
      <w:r w:rsidRPr="00F91B09">
        <w:t xml:space="preserve"> Республики Казахстан от «___»___________ №_____ </w:t>
      </w:r>
    </w:p>
    <w:p w14:paraId="414AC7D3" w14:textId="77777777" w:rsidR="00646176" w:rsidRPr="00F91B09" w:rsidRDefault="00646176" w:rsidP="00F91B09">
      <w:pPr>
        <w:ind w:firstLine="567"/>
        <w:jc w:val="both"/>
      </w:pPr>
    </w:p>
    <w:p w14:paraId="6AEF94E0" w14:textId="41E531F5" w:rsidR="009528FD" w:rsidRPr="00F91B09" w:rsidRDefault="00646176" w:rsidP="000C0F8E">
      <w:pPr>
        <w:ind w:firstLine="567"/>
        <w:jc w:val="both"/>
      </w:pPr>
      <w:r w:rsidRPr="00F91B09">
        <w:rPr>
          <w:b/>
        </w:rPr>
        <w:t>3</w:t>
      </w:r>
      <w:r w:rsidRPr="00F91B09">
        <w:t xml:space="preserve"> </w:t>
      </w:r>
      <w:r w:rsidR="000C0F8E">
        <w:t>В</w:t>
      </w:r>
      <w:r w:rsidR="000C0F8E" w:rsidRPr="000C0F8E">
        <w:t xml:space="preserve"> настоящем стандарте реализованы нормы Закона Республики Казахстан «О техническом регулировании» от 30 декабря 2020 года № 396-VI ЗРК, Закона Республики Казахстан «Об аккредитации в области оценки соответствия» от 5 июля 2008 года N 61-IV, технического регламента Таможенного союза «О безопасности колесных транспортных средств» (ТР ТС 018/2011), требовани</w:t>
      </w:r>
      <w:r w:rsidR="000C0F8E">
        <w:t>я</w:t>
      </w:r>
      <w:r w:rsidR="000C0F8E" w:rsidRPr="000C0F8E">
        <w:t xml:space="preserve"> ГОСТ ISO/IEC 17025</w:t>
      </w:r>
      <w:r w:rsidR="009528FD" w:rsidRPr="00F91B09">
        <w:t xml:space="preserve"> </w:t>
      </w:r>
    </w:p>
    <w:p w14:paraId="7ECAEA3B" w14:textId="77777777" w:rsidR="00F32CFA" w:rsidRPr="00F91B09" w:rsidRDefault="00F32CFA" w:rsidP="00F91B09">
      <w:pPr>
        <w:pStyle w:val="Default"/>
        <w:ind w:firstLine="567"/>
        <w:jc w:val="both"/>
        <w:rPr>
          <w:b/>
          <w:bCs/>
        </w:rPr>
      </w:pPr>
    </w:p>
    <w:p w14:paraId="347165AE" w14:textId="1A7E6A91" w:rsidR="00F32CFA" w:rsidRPr="00F91B09" w:rsidRDefault="00F32CFA" w:rsidP="00F91B09">
      <w:pPr>
        <w:pStyle w:val="Default"/>
        <w:ind w:firstLine="567"/>
        <w:jc w:val="both"/>
      </w:pPr>
      <w:r w:rsidRPr="00F91B09">
        <w:rPr>
          <w:b/>
          <w:bCs/>
        </w:rPr>
        <w:t xml:space="preserve">4 </w:t>
      </w:r>
      <w:r w:rsidRPr="00F91B09">
        <w:t xml:space="preserve">В настоящем стандарте реализованы нормы Закона Республики Казахстан «Об энергосбережении и повышении энергоэффективности» от 13 января 2012 года № 541-ІV </w:t>
      </w:r>
    </w:p>
    <w:p w14:paraId="32528005" w14:textId="77777777" w:rsidR="00646176" w:rsidRPr="00F91B09" w:rsidRDefault="00646176" w:rsidP="00F91B09">
      <w:pPr>
        <w:ind w:firstLine="567"/>
        <w:jc w:val="both"/>
      </w:pPr>
    </w:p>
    <w:p w14:paraId="22061D41" w14:textId="77813E24" w:rsidR="00646176" w:rsidRPr="00F91B09" w:rsidRDefault="00F32CFA" w:rsidP="00F91B09">
      <w:pPr>
        <w:ind w:firstLine="567"/>
        <w:jc w:val="both"/>
      </w:pPr>
      <w:r w:rsidRPr="00F91B09">
        <w:rPr>
          <w:b/>
        </w:rPr>
        <w:t>5</w:t>
      </w:r>
      <w:r w:rsidR="00646176" w:rsidRPr="00F91B09">
        <w:rPr>
          <w:b/>
        </w:rPr>
        <w:t xml:space="preserve"> ВВЕДЕН ВПЕРВЫЕ</w:t>
      </w:r>
    </w:p>
    <w:p w14:paraId="271B9489" w14:textId="77777777" w:rsidR="00646176" w:rsidRPr="00F91B09" w:rsidRDefault="00646176" w:rsidP="00F91B09">
      <w:pPr>
        <w:jc w:val="both"/>
      </w:pPr>
    </w:p>
    <w:p w14:paraId="681E059D" w14:textId="40F5746B" w:rsidR="00646176" w:rsidRPr="00F91B09" w:rsidRDefault="00AB1315" w:rsidP="00F91B09">
      <w:pPr>
        <w:ind w:firstLine="567"/>
        <w:jc w:val="both"/>
        <w:rPr>
          <w:i/>
        </w:rPr>
      </w:pPr>
      <w:r w:rsidRPr="00F91B09">
        <w:rPr>
          <w:i/>
        </w:rPr>
        <w:t xml:space="preserve">Информация об изменениях к настоящем стандарту публикуется в ежегодно издаваемом информационном </w:t>
      </w:r>
      <w:r w:rsidR="0074374D">
        <w:rPr>
          <w:i/>
        </w:rPr>
        <w:t>указателе</w:t>
      </w:r>
      <w:r w:rsidRPr="00F91B09">
        <w:rPr>
          <w:i/>
        </w:rPr>
        <w:t xml:space="preserve">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62CA3A90" w14:textId="77777777" w:rsidR="00646176" w:rsidRPr="00F91B09" w:rsidRDefault="00646176" w:rsidP="00F91B09">
      <w:pPr>
        <w:ind w:firstLine="567"/>
        <w:jc w:val="both"/>
      </w:pPr>
    </w:p>
    <w:p w14:paraId="0335A10D" w14:textId="77777777" w:rsidR="00646176" w:rsidRPr="00F91B09" w:rsidRDefault="00646176" w:rsidP="00F91B09">
      <w:pPr>
        <w:ind w:firstLine="567"/>
        <w:jc w:val="both"/>
        <w:rPr>
          <w:b/>
        </w:rPr>
      </w:pPr>
    </w:p>
    <w:p w14:paraId="3B701111" w14:textId="77777777" w:rsidR="00646176" w:rsidRPr="00F91B09" w:rsidRDefault="00646176" w:rsidP="00F91B09">
      <w:pPr>
        <w:ind w:firstLine="567"/>
        <w:jc w:val="both"/>
        <w:rPr>
          <w:b/>
        </w:rPr>
      </w:pPr>
    </w:p>
    <w:p w14:paraId="554B8C7F" w14:textId="77777777" w:rsidR="00646176" w:rsidRPr="00F91B09" w:rsidRDefault="00646176" w:rsidP="00F91B09">
      <w:pPr>
        <w:ind w:firstLine="567"/>
        <w:jc w:val="both"/>
        <w:rPr>
          <w:b/>
        </w:rPr>
      </w:pPr>
    </w:p>
    <w:p w14:paraId="2188EE1D" w14:textId="77777777" w:rsidR="00646176" w:rsidRPr="00F91B09" w:rsidRDefault="00646176" w:rsidP="00F91B09">
      <w:pPr>
        <w:jc w:val="both"/>
        <w:rPr>
          <w:b/>
        </w:rPr>
      </w:pPr>
    </w:p>
    <w:p w14:paraId="1D238922" w14:textId="77777777" w:rsidR="00646176" w:rsidRPr="00F91B09" w:rsidRDefault="00646176" w:rsidP="00F91B09">
      <w:pPr>
        <w:ind w:firstLine="567"/>
        <w:jc w:val="both"/>
        <w:rPr>
          <w:b/>
        </w:rPr>
      </w:pPr>
    </w:p>
    <w:p w14:paraId="77509279" w14:textId="77777777" w:rsidR="00646176" w:rsidRPr="00F91B09" w:rsidRDefault="00646176" w:rsidP="00F91B09">
      <w:pPr>
        <w:tabs>
          <w:tab w:val="left" w:pos="1473"/>
        </w:tabs>
        <w:jc w:val="both"/>
      </w:pPr>
    </w:p>
    <w:p w14:paraId="691023D7" w14:textId="77777777" w:rsidR="00646176" w:rsidRPr="00F91B09" w:rsidRDefault="00646176" w:rsidP="00F91B09">
      <w:pPr>
        <w:ind w:firstLine="567"/>
        <w:jc w:val="both"/>
      </w:pPr>
    </w:p>
    <w:p w14:paraId="2B3BE0EC" w14:textId="77777777" w:rsidR="00646176" w:rsidRPr="00F91B09" w:rsidRDefault="00646176" w:rsidP="00F91B09">
      <w:pPr>
        <w:ind w:firstLine="567"/>
        <w:jc w:val="both"/>
      </w:pPr>
    </w:p>
    <w:p w14:paraId="33309434" w14:textId="77777777" w:rsidR="00646176" w:rsidRPr="00F91B09" w:rsidRDefault="00646176" w:rsidP="00F91B09">
      <w:pPr>
        <w:ind w:firstLine="567"/>
        <w:jc w:val="both"/>
      </w:pPr>
      <w:r w:rsidRPr="00F91B09">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Pr="00F91B09">
        <w:rPr>
          <w:lang w:val="kk-KZ"/>
        </w:rPr>
        <w:t>го</w:t>
      </w:r>
      <w:r w:rsidRPr="00F91B09">
        <w:t xml:space="preserve"> регулирования и метрологии Министерства </w:t>
      </w:r>
      <w:r w:rsidRPr="00F91B09">
        <w:rPr>
          <w:bCs/>
        </w:rPr>
        <w:t>торговли и интеграции</w:t>
      </w:r>
      <w:r w:rsidRPr="00F91B09">
        <w:t xml:space="preserve"> Республики Казахстан</w:t>
      </w:r>
    </w:p>
    <w:p w14:paraId="7A2F7935" w14:textId="76B37AA3" w:rsidR="00646176" w:rsidRDefault="00646176" w:rsidP="00F91B09">
      <w:pPr>
        <w:jc w:val="center"/>
        <w:rPr>
          <w:b/>
        </w:rPr>
      </w:pPr>
      <w:r w:rsidRPr="00F91B09">
        <w:rPr>
          <w:b/>
        </w:rPr>
        <w:br w:type="page"/>
      </w:r>
      <w:r w:rsidRPr="00F91B09">
        <w:rPr>
          <w:b/>
        </w:rPr>
        <w:lastRenderedPageBreak/>
        <w:t>Содержание</w:t>
      </w:r>
    </w:p>
    <w:p w14:paraId="438A31FB" w14:textId="77777777" w:rsidR="00FF3750" w:rsidRPr="00F91B09" w:rsidRDefault="00FF3750" w:rsidP="00F91B09">
      <w:pPr>
        <w:jc w:val="center"/>
        <w:rPr>
          <w:b/>
        </w:rPr>
      </w:pPr>
    </w:p>
    <w:tbl>
      <w:tblPr>
        <w:tblW w:w="9027" w:type="dxa"/>
        <w:jc w:val="right"/>
        <w:tblLook w:val="04A0" w:firstRow="1" w:lastRow="0" w:firstColumn="1" w:lastColumn="0" w:noHBand="0" w:noVBand="1"/>
      </w:tblPr>
      <w:tblGrid>
        <w:gridCol w:w="790"/>
        <w:gridCol w:w="7447"/>
        <w:gridCol w:w="790"/>
      </w:tblGrid>
      <w:tr w:rsidR="00C808A7" w:rsidRPr="00F91B09" w14:paraId="70FCA969" w14:textId="77777777" w:rsidTr="00FF3750">
        <w:trPr>
          <w:trHeight w:val="5819"/>
          <w:jc w:val="right"/>
        </w:trPr>
        <w:tc>
          <w:tcPr>
            <w:tcW w:w="790" w:type="dxa"/>
          </w:tcPr>
          <w:p w14:paraId="785D1B9E" w14:textId="77777777" w:rsidR="00C808A7" w:rsidRPr="00F91B09" w:rsidRDefault="00C808A7" w:rsidP="00F91B09">
            <w:pPr>
              <w:jc w:val="both"/>
              <w:rPr>
                <w:bCs/>
                <w:color w:val="000000"/>
              </w:rPr>
            </w:pPr>
          </w:p>
          <w:p w14:paraId="26F977BB" w14:textId="77777777" w:rsidR="00C808A7" w:rsidRPr="00F91B09" w:rsidRDefault="00C808A7" w:rsidP="00F91B09">
            <w:pPr>
              <w:jc w:val="both"/>
              <w:rPr>
                <w:bCs/>
                <w:color w:val="000000"/>
              </w:rPr>
            </w:pPr>
            <w:r w:rsidRPr="00F91B09">
              <w:rPr>
                <w:bCs/>
                <w:color w:val="000000"/>
              </w:rPr>
              <w:t>1</w:t>
            </w:r>
          </w:p>
          <w:p w14:paraId="4B731A2C" w14:textId="77777777" w:rsidR="00C808A7" w:rsidRPr="00F91B09" w:rsidRDefault="00C808A7" w:rsidP="00F91B09">
            <w:pPr>
              <w:jc w:val="both"/>
              <w:rPr>
                <w:bCs/>
                <w:color w:val="000000"/>
              </w:rPr>
            </w:pPr>
            <w:r w:rsidRPr="00F91B09">
              <w:rPr>
                <w:bCs/>
                <w:color w:val="000000"/>
              </w:rPr>
              <w:t>2</w:t>
            </w:r>
          </w:p>
          <w:p w14:paraId="19BFF0A4" w14:textId="77777777" w:rsidR="00C808A7" w:rsidRPr="00F91B09" w:rsidRDefault="00C808A7" w:rsidP="00F91B09">
            <w:pPr>
              <w:jc w:val="both"/>
              <w:rPr>
                <w:bCs/>
                <w:color w:val="000000"/>
              </w:rPr>
            </w:pPr>
            <w:r w:rsidRPr="00F91B09">
              <w:rPr>
                <w:bCs/>
                <w:color w:val="000000"/>
              </w:rPr>
              <w:t>3</w:t>
            </w:r>
          </w:p>
          <w:p w14:paraId="737F7135" w14:textId="77777777" w:rsidR="00C808A7" w:rsidRDefault="00C808A7" w:rsidP="00F91B09">
            <w:pPr>
              <w:jc w:val="both"/>
              <w:rPr>
                <w:bCs/>
                <w:color w:val="000000"/>
              </w:rPr>
            </w:pPr>
            <w:r w:rsidRPr="00F91B09">
              <w:rPr>
                <w:bCs/>
                <w:color w:val="000000"/>
              </w:rPr>
              <w:t>4</w:t>
            </w:r>
          </w:p>
          <w:p w14:paraId="4939D4D3" w14:textId="4AA684CF" w:rsidR="007C5EAF" w:rsidRPr="00F91B09" w:rsidRDefault="007C5EAF" w:rsidP="00F91B09">
            <w:pPr>
              <w:jc w:val="both"/>
              <w:rPr>
                <w:bCs/>
                <w:color w:val="000000"/>
              </w:rPr>
            </w:pPr>
            <w:r>
              <w:rPr>
                <w:bCs/>
                <w:color w:val="000000"/>
              </w:rPr>
              <w:t>5</w:t>
            </w:r>
          </w:p>
          <w:p w14:paraId="7B26EFD8" w14:textId="2A4C4217" w:rsidR="00C808A7" w:rsidRPr="00F91B09" w:rsidRDefault="007C5EAF" w:rsidP="00F91B09">
            <w:pPr>
              <w:jc w:val="both"/>
              <w:rPr>
                <w:bCs/>
                <w:color w:val="000000"/>
              </w:rPr>
            </w:pPr>
            <w:r>
              <w:rPr>
                <w:bCs/>
                <w:color w:val="000000"/>
              </w:rPr>
              <w:t>6</w:t>
            </w:r>
          </w:p>
          <w:p w14:paraId="1FCC1966" w14:textId="17279449" w:rsidR="00C808A7" w:rsidRDefault="00FF3750" w:rsidP="00F91B09">
            <w:pPr>
              <w:ind w:right="-114"/>
              <w:jc w:val="both"/>
              <w:rPr>
                <w:bCs/>
              </w:rPr>
            </w:pPr>
            <w:r>
              <w:rPr>
                <w:bCs/>
                <w:color w:val="000000"/>
              </w:rPr>
              <w:t xml:space="preserve"> </w:t>
            </w:r>
            <w:r>
              <w:rPr>
                <w:bCs/>
              </w:rPr>
              <w:t xml:space="preserve"> </w:t>
            </w:r>
            <w:r w:rsidR="007C5EAF">
              <w:rPr>
                <w:bCs/>
              </w:rPr>
              <w:t>6</w:t>
            </w:r>
            <w:r>
              <w:rPr>
                <w:bCs/>
              </w:rPr>
              <w:t>.1</w:t>
            </w:r>
          </w:p>
          <w:p w14:paraId="56FDE187" w14:textId="488BC536" w:rsidR="00FF3750" w:rsidRPr="00F91B09" w:rsidRDefault="00FF3750" w:rsidP="00F91B09">
            <w:pPr>
              <w:ind w:right="-114"/>
              <w:jc w:val="both"/>
              <w:rPr>
                <w:bCs/>
                <w:color w:val="000000"/>
              </w:rPr>
            </w:pPr>
            <w:r>
              <w:rPr>
                <w:bCs/>
              </w:rPr>
              <w:t xml:space="preserve">  </w:t>
            </w:r>
            <w:r w:rsidR="007C5EAF">
              <w:rPr>
                <w:bCs/>
              </w:rPr>
              <w:t>6</w:t>
            </w:r>
            <w:r>
              <w:rPr>
                <w:bCs/>
              </w:rPr>
              <w:t>.2</w:t>
            </w:r>
          </w:p>
          <w:p w14:paraId="73F70F21" w14:textId="3049A1AF" w:rsidR="00C808A7" w:rsidRDefault="00FF3750" w:rsidP="00F91B09">
            <w:pPr>
              <w:ind w:right="-114"/>
              <w:jc w:val="both"/>
              <w:rPr>
                <w:bCs/>
              </w:rPr>
            </w:pPr>
            <w:r>
              <w:rPr>
                <w:bCs/>
                <w:color w:val="000000"/>
              </w:rPr>
              <w:t xml:space="preserve"> </w:t>
            </w:r>
            <w:r>
              <w:rPr>
                <w:bCs/>
              </w:rPr>
              <w:t xml:space="preserve"> </w:t>
            </w:r>
            <w:r w:rsidR="007C5EAF">
              <w:rPr>
                <w:bCs/>
              </w:rPr>
              <w:t>6</w:t>
            </w:r>
            <w:r>
              <w:rPr>
                <w:bCs/>
              </w:rPr>
              <w:t>.3</w:t>
            </w:r>
          </w:p>
          <w:p w14:paraId="2AC60814" w14:textId="27A7FCE2" w:rsidR="00FF3750" w:rsidRDefault="00FF3750" w:rsidP="00F91B09">
            <w:pPr>
              <w:ind w:right="-114"/>
              <w:jc w:val="both"/>
              <w:rPr>
                <w:bCs/>
              </w:rPr>
            </w:pPr>
            <w:r>
              <w:rPr>
                <w:bCs/>
              </w:rPr>
              <w:t xml:space="preserve">  </w:t>
            </w:r>
            <w:r w:rsidR="007C5EAF">
              <w:rPr>
                <w:bCs/>
              </w:rPr>
              <w:t>6</w:t>
            </w:r>
            <w:r>
              <w:rPr>
                <w:bCs/>
              </w:rPr>
              <w:t>.4</w:t>
            </w:r>
          </w:p>
          <w:p w14:paraId="2C316B56" w14:textId="136D06F2" w:rsidR="00FF3750" w:rsidRDefault="00FF3750" w:rsidP="00F91B09">
            <w:pPr>
              <w:ind w:right="-114"/>
              <w:jc w:val="both"/>
              <w:rPr>
                <w:bCs/>
              </w:rPr>
            </w:pPr>
            <w:r>
              <w:rPr>
                <w:bCs/>
              </w:rPr>
              <w:t xml:space="preserve">  </w:t>
            </w:r>
            <w:r w:rsidR="007C5EAF">
              <w:rPr>
                <w:bCs/>
              </w:rPr>
              <w:t>6</w:t>
            </w:r>
            <w:r>
              <w:rPr>
                <w:bCs/>
              </w:rPr>
              <w:t>.5</w:t>
            </w:r>
          </w:p>
          <w:p w14:paraId="00725A5D" w14:textId="798E73E0" w:rsidR="00FF3750" w:rsidRDefault="00FF3750" w:rsidP="00F91B09">
            <w:pPr>
              <w:ind w:right="-114"/>
              <w:jc w:val="both"/>
              <w:rPr>
                <w:bCs/>
              </w:rPr>
            </w:pPr>
            <w:r>
              <w:rPr>
                <w:bCs/>
              </w:rPr>
              <w:t xml:space="preserve">  </w:t>
            </w:r>
            <w:r w:rsidR="007C5EAF">
              <w:rPr>
                <w:bCs/>
              </w:rPr>
              <w:t>6</w:t>
            </w:r>
            <w:r>
              <w:rPr>
                <w:bCs/>
              </w:rPr>
              <w:t>.6</w:t>
            </w:r>
          </w:p>
          <w:p w14:paraId="6AAEEB75" w14:textId="4BE30811" w:rsidR="00FF3750" w:rsidRDefault="00FF3750" w:rsidP="00F91B09">
            <w:pPr>
              <w:ind w:right="-114"/>
              <w:jc w:val="both"/>
              <w:rPr>
                <w:bCs/>
              </w:rPr>
            </w:pPr>
            <w:r>
              <w:rPr>
                <w:bCs/>
              </w:rPr>
              <w:t xml:space="preserve">  </w:t>
            </w:r>
            <w:r w:rsidR="007C5EAF">
              <w:rPr>
                <w:bCs/>
              </w:rPr>
              <w:t>6</w:t>
            </w:r>
            <w:r>
              <w:rPr>
                <w:bCs/>
              </w:rPr>
              <w:t>.7</w:t>
            </w:r>
          </w:p>
          <w:p w14:paraId="578586E0" w14:textId="627CE66D" w:rsidR="00FF3750" w:rsidRDefault="00FF3750" w:rsidP="00F91B09">
            <w:pPr>
              <w:ind w:right="-114"/>
              <w:jc w:val="both"/>
              <w:rPr>
                <w:bCs/>
              </w:rPr>
            </w:pPr>
            <w:r>
              <w:rPr>
                <w:bCs/>
              </w:rPr>
              <w:t xml:space="preserve">  </w:t>
            </w:r>
            <w:r w:rsidR="007C5EAF">
              <w:rPr>
                <w:bCs/>
              </w:rPr>
              <w:t>6</w:t>
            </w:r>
            <w:r>
              <w:rPr>
                <w:bCs/>
              </w:rPr>
              <w:t>.8</w:t>
            </w:r>
          </w:p>
          <w:p w14:paraId="53191BDF" w14:textId="6FD2095D" w:rsidR="00FF3750" w:rsidRDefault="00FF3750" w:rsidP="00F91B09">
            <w:pPr>
              <w:ind w:right="-114"/>
              <w:jc w:val="both"/>
              <w:rPr>
                <w:bCs/>
              </w:rPr>
            </w:pPr>
            <w:r>
              <w:rPr>
                <w:bCs/>
              </w:rPr>
              <w:t xml:space="preserve">  </w:t>
            </w:r>
            <w:r w:rsidR="007C5EAF">
              <w:rPr>
                <w:bCs/>
              </w:rPr>
              <w:t>6</w:t>
            </w:r>
            <w:r>
              <w:rPr>
                <w:bCs/>
              </w:rPr>
              <w:t>.9</w:t>
            </w:r>
          </w:p>
          <w:p w14:paraId="40B6554E" w14:textId="038E477E"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.10</w:t>
            </w:r>
          </w:p>
          <w:p w14:paraId="4ED14CD0" w14:textId="7546D7FA"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.11</w:t>
            </w:r>
          </w:p>
          <w:p w14:paraId="1EA25518" w14:textId="43EB276A"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.12</w:t>
            </w:r>
          </w:p>
          <w:p w14:paraId="7A6A630B" w14:textId="3E9D4D00"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.13</w:t>
            </w:r>
          </w:p>
          <w:p w14:paraId="09DAB8D1" w14:textId="12FE4F96"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.14</w:t>
            </w:r>
          </w:p>
          <w:p w14:paraId="588B2A91" w14:textId="4B21F634"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.15</w:t>
            </w:r>
          </w:p>
          <w:p w14:paraId="1B9A20DC" w14:textId="1E67D92A"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.16</w:t>
            </w:r>
          </w:p>
          <w:p w14:paraId="5BA5B09E" w14:textId="38757772"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.17</w:t>
            </w:r>
          </w:p>
          <w:p w14:paraId="2C26F5F0" w14:textId="3D8885A5"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.18</w:t>
            </w:r>
          </w:p>
          <w:p w14:paraId="1ABDF5B6" w14:textId="62DC091E"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.19</w:t>
            </w:r>
          </w:p>
          <w:p w14:paraId="5765080D" w14:textId="4E1054C2"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.20</w:t>
            </w:r>
          </w:p>
          <w:p w14:paraId="2648BBFF" w14:textId="3A847ED1"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.21</w:t>
            </w:r>
          </w:p>
          <w:p w14:paraId="3977CA42" w14:textId="4EBE7133"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.22</w:t>
            </w:r>
          </w:p>
          <w:p w14:paraId="52AFA559" w14:textId="3ADAC84D"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.23</w:t>
            </w:r>
          </w:p>
          <w:p w14:paraId="55E65EF0" w14:textId="0312544B" w:rsidR="00FF3750" w:rsidRDefault="00FF3750" w:rsidP="00F91B09">
            <w:pPr>
              <w:ind w:right="-114"/>
              <w:jc w:val="both"/>
              <w:rPr>
                <w:bCs/>
                <w:color w:val="000000"/>
              </w:rPr>
            </w:pPr>
            <w:r>
              <w:rPr>
                <w:bCs/>
                <w:color w:val="000000"/>
              </w:rPr>
              <w:t xml:space="preserve">  </w:t>
            </w:r>
            <w:r w:rsidR="007C5EAF">
              <w:rPr>
                <w:bCs/>
                <w:color w:val="000000"/>
              </w:rPr>
              <w:t>6</w:t>
            </w:r>
            <w:r>
              <w:rPr>
                <w:bCs/>
                <w:color w:val="000000"/>
              </w:rPr>
              <w:t>.24</w:t>
            </w:r>
          </w:p>
          <w:p w14:paraId="445725CF" w14:textId="1DB4B0F4" w:rsidR="00FF3750" w:rsidRPr="00F91B09" w:rsidRDefault="007C5EAF" w:rsidP="00F91B09">
            <w:pPr>
              <w:ind w:right="-114"/>
              <w:jc w:val="both"/>
              <w:rPr>
                <w:bCs/>
                <w:color w:val="000000"/>
              </w:rPr>
            </w:pPr>
            <w:r>
              <w:rPr>
                <w:bCs/>
                <w:color w:val="000000"/>
              </w:rPr>
              <w:t>7</w:t>
            </w:r>
          </w:p>
          <w:p w14:paraId="680C6437" w14:textId="312C813C" w:rsidR="00C808A7" w:rsidRPr="00F91B09" w:rsidRDefault="00C808A7" w:rsidP="00F91B09">
            <w:pPr>
              <w:ind w:right="-114"/>
              <w:jc w:val="both"/>
              <w:rPr>
                <w:bCs/>
                <w:color w:val="000000"/>
              </w:rPr>
            </w:pPr>
          </w:p>
          <w:p w14:paraId="3E6D7C4E" w14:textId="77777777" w:rsidR="00C808A7" w:rsidRPr="00F91B09" w:rsidRDefault="00C808A7" w:rsidP="00F91B09">
            <w:pPr>
              <w:ind w:right="-114"/>
              <w:jc w:val="both"/>
              <w:rPr>
                <w:bCs/>
                <w:color w:val="000000"/>
              </w:rPr>
            </w:pPr>
          </w:p>
          <w:p w14:paraId="09468C83" w14:textId="77777777" w:rsidR="00C808A7" w:rsidRPr="00F91B09" w:rsidRDefault="00C808A7" w:rsidP="00F91B09">
            <w:pPr>
              <w:ind w:right="-114"/>
              <w:jc w:val="both"/>
              <w:rPr>
                <w:bCs/>
                <w:color w:val="000000"/>
              </w:rPr>
            </w:pPr>
          </w:p>
          <w:p w14:paraId="72893EB3" w14:textId="77777777" w:rsidR="00C808A7" w:rsidRPr="00F91B09" w:rsidRDefault="00C808A7" w:rsidP="00F91B09">
            <w:pPr>
              <w:ind w:right="-114"/>
              <w:jc w:val="both"/>
              <w:rPr>
                <w:bCs/>
                <w:color w:val="000000"/>
              </w:rPr>
            </w:pPr>
          </w:p>
          <w:p w14:paraId="16375350" w14:textId="77777777" w:rsidR="00C808A7" w:rsidRPr="00F91B09" w:rsidRDefault="00C808A7" w:rsidP="00F91B09">
            <w:pPr>
              <w:ind w:right="-114"/>
              <w:jc w:val="both"/>
              <w:rPr>
                <w:bCs/>
                <w:color w:val="000000"/>
              </w:rPr>
            </w:pPr>
          </w:p>
          <w:p w14:paraId="6383E852" w14:textId="77777777" w:rsidR="00C808A7" w:rsidRPr="00F91B09" w:rsidRDefault="00C808A7" w:rsidP="00F91B09">
            <w:pPr>
              <w:ind w:right="-114"/>
              <w:jc w:val="both"/>
              <w:rPr>
                <w:bCs/>
                <w:color w:val="000000"/>
              </w:rPr>
            </w:pPr>
          </w:p>
          <w:p w14:paraId="56747DD6" w14:textId="77777777" w:rsidR="00C808A7" w:rsidRPr="00F91B09" w:rsidRDefault="00C808A7" w:rsidP="00F91B09">
            <w:pPr>
              <w:ind w:right="-114"/>
              <w:jc w:val="both"/>
              <w:rPr>
                <w:bCs/>
                <w:color w:val="000000"/>
              </w:rPr>
            </w:pPr>
          </w:p>
          <w:p w14:paraId="4E0C51BC" w14:textId="77777777" w:rsidR="00C808A7" w:rsidRPr="00F91B09" w:rsidRDefault="00C808A7" w:rsidP="00F91B09">
            <w:pPr>
              <w:ind w:right="-114"/>
              <w:jc w:val="both"/>
              <w:rPr>
                <w:bCs/>
                <w:color w:val="000000"/>
              </w:rPr>
            </w:pPr>
          </w:p>
          <w:p w14:paraId="49A86EB7" w14:textId="77777777" w:rsidR="00C808A7" w:rsidRPr="00F91B09" w:rsidRDefault="00C808A7" w:rsidP="00F91B09">
            <w:pPr>
              <w:ind w:right="-114"/>
              <w:jc w:val="both"/>
              <w:rPr>
                <w:bCs/>
                <w:color w:val="000000"/>
              </w:rPr>
            </w:pPr>
          </w:p>
          <w:p w14:paraId="5DAC3F04" w14:textId="77777777" w:rsidR="00C808A7" w:rsidRPr="00F91B09" w:rsidRDefault="00C808A7" w:rsidP="00F91B09">
            <w:pPr>
              <w:ind w:right="-114"/>
              <w:jc w:val="both"/>
              <w:rPr>
                <w:bCs/>
                <w:color w:val="000000"/>
              </w:rPr>
            </w:pPr>
          </w:p>
          <w:p w14:paraId="6A41309B" w14:textId="77777777" w:rsidR="00C808A7" w:rsidRPr="00FF3750" w:rsidRDefault="00C808A7" w:rsidP="00F91B09">
            <w:pPr>
              <w:ind w:right="-114"/>
              <w:jc w:val="both"/>
              <w:rPr>
                <w:bCs/>
                <w:color w:val="000000"/>
              </w:rPr>
            </w:pPr>
          </w:p>
        </w:tc>
        <w:tc>
          <w:tcPr>
            <w:tcW w:w="7447" w:type="dxa"/>
          </w:tcPr>
          <w:p w14:paraId="61F2A736" w14:textId="19B58B1D" w:rsidR="00C808A7" w:rsidRPr="00F91B09" w:rsidRDefault="001B01C3" w:rsidP="00F91B09">
            <w:pPr>
              <w:jc w:val="both"/>
              <w:rPr>
                <w:bCs/>
                <w:color w:val="000000"/>
              </w:rPr>
            </w:pPr>
            <w:r w:rsidRPr="00F91B09">
              <w:rPr>
                <w:bCs/>
                <w:color w:val="000000"/>
              </w:rPr>
              <w:t>Введение</w:t>
            </w:r>
          </w:p>
          <w:p w14:paraId="3505BAF4" w14:textId="77777777" w:rsidR="00C808A7" w:rsidRPr="00F91B09" w:rsidRDefault="00C808A7" w:rsidP="00F91B09">
            <w:pPr>
              <w:jc w:val="both"/>
              <w:rPr>
                <w:bCs/>
                <w:color w:val="000000"/>
              </w:rPr>
            </w:pPr>
            <w:r w:rsidRPr="00F91B09">
              <w:rPr>
                <w:bCs/>
                <w:color w:val="000000"/>
              </w:rPr>
              <w:t>Область применения</w:t>
            </w:r>
          </w:p>
          <w:p w14:paraId="37E1F18A" w14:textId="77777777" w:rsidR="00C808A7" w:rsidRPr="00F91B09" w:rsidRDefault="00C808A7" w:rsidP="00F91B09">
            <w:pPr>
              <w:jc w:val="both"/>
              <w:rPr>
                <w:bCs/>
                <w:color w:val="000000"/>
              </w:rPr>
            </w:pPr>
            <w:r w:rsidRPr="00F91B09">
              <w:rPr>
                <w:bCs/>
                <w:color w:val="000000"/>
              </w:rPr>
              <w:t>Нормативные ссылки</w:t>
            </w:r>
          </w:p>
          <w:p w14:paraId="71FC1F3C" w14:textId="77777777" w:rsidR="00C808A7" w:rsidRPr="00F91B09" w:rsidRDefault="00C808A7" w:rsidP="00F91B09">
            <w:pPr>
              <w:jc w:val="both"/>
              <w:rPr>
                <w:bCs/>
                <w:color w:val="000000"/>
              </w:rPr>
            </w:pPr>
            <w:r w:rsidRPr="00F91B09">
              <w:rPr>
                <w:bCs/>
                <w:color w:val="000000"/>
              </w:rPr>
              <w:t>Термины и определения</w:t>
            </w:r>
          </w:p>
          <w:p w14:paraId="59B85300" w14:textId="1BD714E9" w:rsidR="00C808A7" w:rsidRDefault="00FF3750" w:rsidP="00F91B09">
            <w:pPr>
              <w:jc w:val="both"/>
              <w:rPr>
                <w:color w:val="000000"/>
              </w:rPr>
            </w:pPr>
            <w:r w:rsidRPr="00FF3750">
              <w:rPr>
                <w:bCs/>
              </w:rPr>
              <w:t>Основные положения</w:t>
            </w:r>
            <w:r w:rsidR="00C808A7" w:rsidRPr="00FF3750">
              <w:rPr>
                <w:color w:val="000000"/>
              </w:rPr>
              <w:t xml:space="preserve"> </w:t>
            </w:r>
          </w:p>
          <w:p w14:paraId="745202B5" w14:textId="37CCCF74" w:rsidR="007C5EAF" w:rsidRPr="00FF3750" w:rsidRDefault="007C5EAF" w:rsidP="00F91B09">
            <w:pPr>
              <w:jc w:val="both"/>
              <w:rPr>
                <w:color w:val="000000"/>
              </w:rPr>
            </w:pPr>
            <w:r w:rsidRPr="007C5EAF">
              <w:rPr>
                <w:color w:val="000000"/>
              </w:rPr>
              <w:t>Классификация испытательных лабораторий</w:t>
            </w:r>
          </w:p>
          <w:p w14:paraId="17A8B70A" w14:textId="7AD0075D" w:rsidR="00B453F9" w:rsidRDefault="00FF3750" w:rsidP="00F91B09">
            <w:pPr>
              <w:rPr>
                <w:bCs/>
              </w:rPr>
            </w:pPr>
            <w:r>
              <w:rPr>
                <w:bCs/>
              </w:rPr>
              <w:t>Общие требования</w:t>
            </w:r>
          </w:p>
          <w:p w14:paraId="72317370" w14:textId="2B20785D" w:rsidR="00FF3750" w:rsidRPr="002D04DB" w:rsidRDefault="00331156" w:rsidP="00FF3750">
            <w:r w:rsidRPr="00331156">
              <w:t>Требования к территории испытательной лаборатории</w:t>
            </w:r>
          </w:p>
          <w:p w14:paraId="570C3F5A" w14:textId="48A1DBC9" w:rsidR="00FF3750" w:rsidRPr="002D04DB" w:rsidRDefault="00FF3750" w:rsidP="00FF3750">
            <w:r w:rsidRPr="002D04DB">
              <w:t>Требования к испытательным помещениям</w:t>
            </w:r>
          </w:p>
          <w:p w14:paraId="0BE7442D" w14:textId="5FB1F21B" w:rsidR="00FF3750" w:rsidRPr="002D04DB" w:rsidRDefault="00FF3750" w:rsidP="00FF3750">
            <w:r w:rsidRPr="002D04DB">
              <w:t>Требования к испытательным боксам</w:t>
            </w:r>
          </w:p>
          <w:p w14:paraId="422F3C14" w14:textId="511CFA0F" w:rsidR="00FF3750" w:rsidRPr="002D04DB" w:rsidRDefault="00FF3750" w:rsidP="00FF3750">
            <w:r w:rsidRPr="002D04DB">
              <w:t>Требования к воротам</w:t>
            </w:r>
          </w:p>
          <w:p w14:paraId="29209AEB" w14:textId="1B3B684C" w:rsidR="00FF3750" w:rsidRPr="002D04DB" w:rsidRDefault="00FF3750" w:rsidP="00FF3750">
            <w:r w:rsidRPr="002D04DB">
              <w:t>Требования к сквозному проезду</w:t>
            </w:r>
          </w:p>
          <w:p w14:paraId="62E3E011" w14:textId="16849B4F" w:rsidR="00FF3750" w:rsidRPr="002D04DB" w:rsidRDefault="00FF3750" w:rsidP="00FF3750">
            <w:r w:rsidRPr="002D04DB">
              <w:t xml:space="preserve">Требования к </w:t>
            </w:r>
            <w:r w:rsidR="000E383C">
              <w:rPr>
                <w:color w:val="000000" w:themeColor="text1"/>
              </w:rPr>
              <w:t>осмотровым канавам</w:t>
            </w:r>
          </w:p>
          <w:p w14:paraId="5B17DCF1" w14:textId="0DA460F9" w:rsidR="00FF3750" w:rsidRPr="002D04DB" w:rsidRDefault="00FF3750" w:rsidP="00FF3750">
            <w:r w:rsidRPr="002D04DB">
              <w:t>Требования к испытательной площадке</w:t>
            </w:r>
          </w:p>
          <w:p w14:paraId="3D83F18D" w14:textId="2F52917E" w:rsidR="00FF3750" w:rsidRPr="002D04DB" w:rsidRDefault="00FF3750" w:rsidP="00FF3750">
            <w:r w:rsidRPr="002D04DB">
              <w:t>Требования к инженерным системам</w:t>
            </w:r>
          </w:p>
          <w:p w14:paraId="09D68C90" w14:textId="1B30845D" w:rsidR="00FF3750" w:rsidRPr="002D04DB" w:rsidRDefault="00FF3750" w:rsidP="00FF3750">
            <w:r w:rsidRPr="002D04DB">
              <w:t>Требования к электроснабжению</w:t>
            </w:r>
          </w:p>
          <w:p w14:paraId="06DB17BB" w14:textId="4F7A2028" w:rsidR="00FF3750" w:rsidRPr="002D04DB" w:rsidRDefault="00FF3750" w:rsidP="00FF3750">
            <w:r w:rsidRPr="002D04DB">
              <w:t>Требования к отоплению</w:t>
            </w:r>
          </w:p>
          <w:p w14:paraId="1E2A02E1" w14:textId="058B63A3" w:rsidR="00FF3750" w:rsidRPr="002D04DB" w:rsidRDefault="00FF3750" w:rsidP="00FF3750">
            <w:r w:rsidRPr="002D04DB">
              <w:t>Требования к вентиляции</w:t>
            </w:r>
          </w:p>
          <w:p w14:paraId="4CBD3014" w14:textId="678C1EED" w:rsidR="00FF3750" w:rsidRPr="002D04DB" w:rsidRDefault="00FF3750" w:rsidP="00FF3750">
            <w:r w:rsidRPr="002D04DB">
              <w:t>Требования к водоснабжению и водоотведению</w:t>
            </w:r>
          </w:p>
          <w:p w14:paraId="10EA4DE7" w14:textId="01EFCCB0" w:rsidR="00FF3750" w:rsidRPr="002D04DB" w:rsidRDefault="00FF3750" w:rsidP="00FF3750">
            <w:r w:rsidRPr="002D04DB">
              <w:t>Требования к освещению</w:t>
            </w:r>
          </w:p>
          <w:p w14:paraId="07BB5A35" w14:textId="288504A2" w:rsidR="00FF3750" w:rsidRPr="002D04DB" w:rsidRDefault="00FF3750" w:rsidP="00FF3750">
            <w:r w:rsidRPr="002D04DB">
              <w:t>Требования к помещениям хранения оборудования</w:t>
            </w:r>
          </w:p>
          <w:p w14:paraId="39805B14" w14:textId="7257AC97" w:rsidR="00FF3750" w:rsidRPr="002D04DB" w:rsidRDefault="00FF3750" w:rsidP="00FF3750">
            <w:r w:rsidRPr="002D04DB">
              <w:t>Требования к архиву</w:t>
            </w:r>
          </w:p>
          <w:p w14:paraId="0C32CE1C" w14:textId="7F762433" w:rsidR="00FF3750" w:rsidRPr="002D04DB" w:rsidRDefault="00FF3750" w:rsidP="00FF3750">
            <w:r w:rsidRPr="002D04DB">
              <w:t>Требования к помещениям специалистов</w:t>
            </w:r>
          </w:p>
          <w:p w14:paraId="1419B25C" w14:textId="39049287" w:rsidR="00FF3750" w:rsidRPr="002D04DB" w:rsidRDefault="00FF3750" w:rsidP="00FF3750">
            <w:r w:rsidRPr="002D04DB">
              <w:t>Требования к помещениям ожидания заявителей</w:t>
            </w:r>
          </w:p>
          <w:p w14:paraId="38DC3104" w14:textId="24B11879" w:rsidR="00FF3750" w:rsidRPr="002D04DB" w:rsidRDefault="00FF3750" w:rsidP="00FF3750">
            <w:r w:rsidRPr="002D04DB">
              <w:t>Требования к системе контроля доступа</w:t>
            </w:r>
          </w:p>
          <w:p w14:paraId="725125C4" w14:textId="12C18251" w:rsidR="00FF3750" w:rsidRPr="002D04DB" w:rsidRDefault="00FF3750" w:rsidP="00FF3750">
            <w:r w:rsidRPr="002D04DB">
              <w:t>Требования к системе видеонаблюдения</w:t>
            </w:r>
          </w:p>
          <w:p w14:paraId="2E22BCB3" w14:textId="7C06C73C" w:rsidR="00FF3750" w:rsidRPr="002D04DB" w:rsidRDefault="00FF3750" w:rsidP="00FF3750">
            <w:r w:rsidRPr="002D04DB">
              <w:t>Требования к онлайн-трансляции</w:t>
            </w:r>
          </w:p>
          <w:p w14:paraId="05ADF978" w14:textId="2B1654D7" w:rsidR="00FF3750" w:rsidRPr="002D04DB" w:rsidRDefault="00FF3750" w:rsidP="00FF3750">
            <w:r w:rsidRPr="002D04DB">
              <w:t>Требования к хранению видеозаписей</w:t>
            </w:r>
          </w:p>
          <w:p w14:paraId="7E482D48" w14:textId="65B54784" w:rsidR="00FF3750" w:rsidRPr="002D04DB" w:rsidRDefault="00FF3750" w:rsidP="00FF3750">
            <w:r w:rsidRPr="002D04DB">
              <w:t>Требования к фотофиксации</w:t>
            </w:r>
          </w:p>
          <w:p w14:paraId="31FE284E" w14:textId="1A590F86" w:rsidR="00FF3750" w:rsidRPr="002D04DB" w:rsidRDefault="00FF3750" w:rsidP="00FF3750">
            <w:r w:rsidRPr="002D04DB">
              <w:t>Требования к информационной безопасности</w:t>
            </w:r>
          </w:p>
          <w:p w14:paraId="69D61091" w14:textId="7D6EAB8C" w:rsidR="00FF3750" w:rsidRPr="002D04DB" w:rsidRDefault="00FF3750" w:rsidP="00FF3750">
            <w:r w:rsidRPr="002D04DB">
              <w:t>Контроль соответствия</w:t>
            </w:r>
          </w:p>
          <w:p w14:paraId="54466A6F" w14:textId="77777777" w:rsidR="00FF3750" w:rsidRPr="002D04DB" w:rsidRDefault="00FF3750" w:rsidP="00FF3750">
            <w:r w:rsidRPr="002D04DB">
              <w:t>Приложение А (обязательное) Минимальный состав помещений испытательной лаборатории</w:t>
            </w:r>
          </w:p>
          <w:p w14:paraId="2C6E0369" w14:textId="77777777" w:rsidR="00FF3750" w:rsidRPr="002D04DB" w:rsidRDefault="00FF3750" w:rsidP="00FF3750">
            <w:r w:rsidRPr="002D04DB">
              <w:t>Приложение Б (обязательное) Минимальные размеры помещений</w:t>
            </w:r>
          </w:p>
          <w:p w14:paraId="138599E1" w14:textId="77777777" w:rsidR="00FF3750" w:rsidRPr="002D04DB" w:rsidRDefault="00FF3750" w:rsidP="00FF3750">
            <w:r w:rsidRPr="002D04DB">
              <w:t>Приложение В (обязательное) Типовая схема размещения испытательного бокса</w:t>
            </w:r>
          </w:p>
          <w:p w14:paraId="076D1233" w14:textId="606871D4" w:rsidR="00FF3750" w:rsidRPr="002D04DB" w:rsidRDefault="00FF3750" w:rsidP="00FF3750">
            <w:r w:rsidRPr="002D04DB">
              <w:t xml:space="preserve">Приложение Г (обязательное) Типовая схема </w:t>
            </w:r>
            <w:r w:rsidR="0016276A">
              <w:rPr>
                <w:color w:val="000000" w:themeColor="text1"/>
              </w:rPr>
              <w:t>осмотрово</w:t>
            </w:r>
            <w:r w:rsidR="0016276A">
              <w:t>й</w:t>
            </w:r>
            <w:r w:rsidR="0016276A">
              <w:rPr>
                <w:color w:val="000000" w:themeColor="text1"/>
              </w:rPr>
              <w:t xml:space="preserve"> канавы</w:t>
            </w:r>
          </w:p>
          <w:p w14:paraId="7E5FF09C" w14:textId="77777777" w:rsidR="00FF3750" w:rsidRPr="002D04DB" w:rsidRDefault="00FF3750" w:rsidP="00FF3750">
            <w:r w:rsidRPr="002D04DB">
              <w:t>Приложение Д (обязательное) Типовая схема размещения камер видеонаблюдения</w:t>
            </w:r>
          </w:p>
          <w:p w14:paraId="419E98D1" w14:textId="77777777" w:rsidR="00FF3750" w:rsidRPr="002D04DB" w:rsidRDefault="00FF3750" w:rsidP="00FF3750">
            <w:r w:rsidRPr="002D04DB">
              <w:t xml:space="preserve">Приложение </w:t>
            </w:r>
            <w:r>
              <w:t>Е</w:t>
            </w:r>
            <w:r w:rsidRPr="002D04DB">
              <w:t xml:space="preserve"> (обязательное) Чек-лист оценки соответствия испытательной лаборатории</w:t>
            </w:r>
          </w:p>
          <w:p w14:paraId="7C596569" w14:textId="77777777" w:rsidR="00FF3750" w:rsidRPr="002D04DB" w:rsidRDefault="00FF3750" w:rsidP="00FF3750">
            <w:r w:rsidRPr="002D04DB">
              <w:t>Библиография</w:t>
            </w:r>
          </w:p>
          <w:p w14:paraId="6981046E" w14:textId="77777777" w:rsidR="00C808A7" w:rsidRPr="00F91B09" w:rsidRDefault="00C808A7" w:rsidP="00F91B09">
            <w:pPr>
              <w:rPr>
                <w:bCs/>
                <w:color w:val="000000"/>
              </w:rPr>
            </w:pPr>
          </w:p>
        </w:tc>
        <w:tc>
          <w:tcPr>
            <w:tcW w:w="790" w:type="dxa"/>
          </w:tcPr>
          <w:p w14:paraId="3E058496" w14:textId="469854BF" w:rsidR="00B453F9" w:rsidRPr="00F91B09" w:rsidRDefault="00B453F9" w:rsidP="00F91B09">
            <w:pPr>
              <w:jc w:val="right"/>
            </w:pPr>
          </w:p>
          <w:p w14:paraId="7B880531" w14:textId="0E4E4B73" w:rsidR="00C808A7" w:rsidRPr="00F91B09" w:rsidRDefault="00C808A7" w:rsidP="00F91B09">
            <w:pPr>
              <w:jc w:val="right"/>
            </w:pPr>
          </w:p>
          <w:p w14:paraId="2C3C14A0" w14:textId="2A4759D7" w:rsidR="00C808A7" w:rsidRPr="00F91B09" w:rsidRDefault="00C808A7" w:rsidP="00F91B09">
            <w:pPr>
              <w:jc w:val="right"/>
            </w:pPr>
          </w:p>
          <w:p w14:paraId="17F0004A" w14:textId="2337AF28" w:rsidR="00C808A7" w:rsidRPr="00F91B09" w:rsidRDefault="00C808A7" w:rsidP="00F91B09">
            <w:pPr>
              <w:jc w:val="right"/>
            </w:pPr>
          </w:p>
          <w:p w14:paraId="6D47D944" w14:textId="5EDB6ED4" w:rsidR="00C808A7" w:rsidRPr="00F91B09" w:rsidRDefault="00C808A7" w:rsidP="00F91B09">
            <w:pPr>
              <w:jc w:val="right"/>
            </w:pPr>
          </w:p>
          <w:p w14:paraId="7867035B" w14:textId="701B5807" w:rsidR="00C808A7" w:rsidRPr="00F91B09" w:rsidRDefault="00C808A7" w:rsidP="00F91B09">
            <w:pPr>
              <w:jc w:val="right"/>
            </w:pPr>
          </w:p>
          <w:p w14:paraId="22F8AB6D" w14:textId="77777777" w:rsidR="00C808A7" w:rsidRPr="00F91B09" w:rsidRDefault="00C808A7" w:rsidP="00F91B09">
            <w:pPr>
              <w:jc w:val="right"/>
            </w:pPr>
          </w:p>
          <w:p w14:paraId="38D547B2" w14:textId="677A1050" w:rsidR="00C808A7" w:rsidRPr="00F91B09" w:rsidRDefault="00C808A7" w:rsidP="00F91B09">
            <w:pPr>
              <w:jc w:val="right"/>
            </w:pPr>
          </w:p>
          <w:p w14:paraId="692C3BFF" w14:textId="6C71E784" w:rsidR="00C808A7" w:rsidRPr="00F91B09" w:rsidRDefault="00C808A7" w:rsidP="00F91B09">
            <w:pPr>
              <w:jc w:val="right"/>
            </w:pPr>
          </w:p>
          <w:p w14:paraId="2E8F4071" w14:textId="41446D1A" w:rsidR="00C808A7" w:rsidRPr="00F91B09" w:rsidRDefault="00C808A7" w:rsidP="00F91B09">
            <w:pPr>
              <w:jc w:val="right"/>
            </w:pPr>
          </w:p>
          <w:p w14:paraId="48A8060B" w14:textId="77777777" w:rsidR="00C808A7" w:rsidRPr="00F91B09" w:rsidRDefault="00C808A7" w:rsidP="00F91B09">
            <w:pPr>
              <w:jc w:val="right"/>
            </w:pPr>
          </w:p>
        </w:tc>
      </w:tr>
    </w:tbl>
    <w:p w14:paraId="4A62D4AA" w14:textId="12BE96D7" w:rsidR="00646176" w:rsidRPr="00FF3750" w:rsidRDefault="00646176" w:rsidP="00F91B09">
      <w:pPr>
        <w:spacing w:after="200" w:line="276" w:lineRule="auto"/>
        <w:rPr>
          <w:b/>
        </w:rPr>
      </w:pPr>
      <w:r w:rsidRPr="00FF3750">
        <w:rPr>
          <w:b/>
        </w:rPr>
        <w:br w:type="page"/>
      </w:r>
    </w:p>
    <w:p w14:paraId="4A9CAEA1" w14:textId="77777777" w:rsidR="001B01C3" w:rsidRPr="00F91B09" w:rsidRDefault="001B01C3" w:rsidP="00F91B09">
      <w:pPr>
        <w:jc w:val="center"/>
        <w:rPr>
          <w:b/>
        </w:rPr>
      </w:pPr>
      <w:r w:rsidRPr="00F91B09">
        <w:rPr>
          <w:b/>
        </w:rPr>
        <w:lastRenderedPageBreak/>
        <w:t>Введение</w:t>
      </w:r>
    </w:p>
    <w:p w14:paraId="77E43FE9" w14:textId="77777777" w:rsidR="001B01C3" w:rsidRPr="006C0044" w:rsidRDefault="001B01C3" w:rsidP="00F91B09">
      <w:pPr>
        <w:jc w:val="both"/>
        <w:rPr>
          <w:b/>
        </w:rPr>
      </w:pPr>
    </w:p>
    <w:p w14:paraId="461F0EDB" w14:textId="77777777" w:rsidR="00FF3750" w:rsidRPr="002D04DB" w:rsidRDefault="00FF3750" w:rsidP="00FF3750">
      <w:pPr>
        <w:ind w:firstLine="709"/>
        <w:jc w:val="both"/>
      </w:pPr>
      <w:r w:rsidRPr="002D04DB">
        <w:t xml:space="preserve">Настоящий стандарт разработан в целях установления единых требований к зданиям, помещениям, территории, инженерному обеспечению, испытательным боксам, испытательным площадкам и условиям проведения проверки </w:t>
      </w:r>
      <w:r>
        <w:t xml:space="preserve">экспертизы </w:t>
      </w:r>
      <w:r w:rsidRPr="002D04DB">
        <w:t xml:space="preserve">(испытаний) </w:t>
      </w:r>
      <w:r>
        <w:t>единичных</w:t>
      </w:r>
      <w:r w:rsidRPr="002D04DB">
        <w:t xml:space="preserve"> транспортных средств.</w:t>
      </w:r>
    </w:p>
    <w:p w14:paraId="3089CAB1" w14:textId="77777777" w:rsidR="00FF3750" w:rsidRPr="002D04DB" w:rsidRDefault="00FF3750" w:rsidP="00FF3750">
      <w:pPr>
        <w:ind w:firstLine="709"/>
        <w:jc w:val="both"/>
      </w:pPr>
      <w:r w:rsidRPr="002D04DB">
        <w:t>Стандарт направлен на:</w:t>
      </w:r>
    </w:p>
    <w:p w14:paraId="3131A7B1" w14:textId="41123B8C" w:rsidR="00FF3750" w:rsidRPr="002D04DB" w:rsidRDefault="00FF3750" w:rsidP="00FF3750">
      <w:pPr>
        <w:tabs>
          <w:tab w:val="left" w:pos="709"/>
          <w:tab w:val="left" w:pos="993"/>
        </w:tabs>
        <w:jc w:val="both"/>
      </w:pPr>
      <w:r>
        <w:t xml:space="preserve">- </w:t>
      </w:r>
      <w:r w:rsidRPr="00A20824">
        <w:t>установление единых требований к материально-технической инфраструктуре испытательных лабораторий</w:t>
      </w:r>
      <w:r w:rsidRPr="002D04DB">
        <w:t xml:space="preserve">; </w:t>
      </w:r>
    </w:p>
    <w:p w14:paraId="58FAFE67" w14:textId="27299B6D" w:rsidR="00FF3750" w:rsidRPr="002D04DB" w:rsidRDefault="00FF3750" w:rsidP="00FF3750">
      <w:pPr>
        <w:tabs>
          <w:tab w:val="left" w:pos="709"/>
          <w:tab w:val="left" w:pos="993"/>
        </w:tabs>
        <w:jc w:val="both"/>
      </w:pPr>
      <w:r>
        <w:t xml:space="preserve">- </w:t>
      </w:r>
      <w:r w:rsidRPr="00A20824">
        <w:t>обеспечение надлежащих условий для проведения проверки и экспертизы (испытаний) единичных транспортных средств</w:t>
      </w:r>
      <w:r w:rsidRPr="002D04DB">
        <w:t xml:space="preserve">; </w:t>
      </w:r>
    </w:p>
    <w:p w14:paraId="2FFE8BBD" w14:textId="57967A9D" w:rsidR="00FF3750" w:rsidRPr="002D04DB" w:rsidRDefault="00FF3750" w:rsidP="00FF3750">
      <w:pPr>
        <w:tabs>
          <w:tab w:val="left" w:pos="709"/>
          <w:tab w:val="left" w:pos="993"/>
        </w:tabs>
        <w:jc w:val="both"/>
      </w:pPr>
      <w:r>
        <w:t xml:space="preserve">- </w:t>
      </w:r>
      <w:r w:rsidRPr="002D04DB">
        <w:t xml:space="preserve">повышение эффективности государственного контроля и инспекционного надзора. </w:t>
      </w:r>
    </w:p>
    <w:p w14:paraId="53438EBA" w14:textId="77777777" w:rsidR="00FF3750" w:rsidRPr="002D04DB" w:rsidRDefault="00FF3750" w:rsidP="00FF3750">
      <w:pPr>
        <w:ind w:firstLine="709"/>
        <w:jc w:val="both"/>
      </w:pPr>
      <w:r w:rsidRPr="002D04DB">
        <w:t>Требования настоящего стандарта являются минимальными и не ограничивают право испытательной лаборатории применять более высокие требования к своей материально-технической базе.</w:t>
      </w:r>
    </w:p>
    <w:p w14:paraId="101B6868" w14:textId="22266FA4" w:rsidR="000E383C" w:rsidRPr="0019601D" w:rsidRDefault="000E383C" w:rsidP="000E383C">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исключать возможность оформления документов о результатах проверки без фактического проведения проверки транспортного средства.</w:t>
      </w:r>
    </w:p>
    <w:p w14:paraId="4C8557D2" w14:textId="77777777" w:rsidR="000E383C" w:rsidRPr="00F91B09" w:rsidRDefault="000E383C" w:rsidP="00F91B09">
      <w:pPr>
        <w:rPr>
          <w:b/>
          <w:color w:val="000000" w:themeColor="text1"/>
        </w:rPr>
        <w:sectPr w:rsidR="000E383C" w:rsidRPr="00F91B09" w:rsidSect="00AB1315">
          <w:headerReference w:type="even" r:id="rId8"/>
          <w:headerReference w:type="default" r:id="rId9"/>
          <w:footerReference w:type="even" r:id="rId10"/>
          <w:footerReference w:type="default" r:id="rId11"/>
          <w:pgSz w:w="11909" w:h="16834"/>
          <w:pgMar w:top="1418" w:right="1418" w:bottom="1418" w:left="1134" w:header="1021" w:footer="1021" w:gutter="0"/>
          <w:pgNumType w:fmt="upperRoman" w:start="1"/>
          <w:cols w:space="708"/>
          <w:titlePg/>
          <w:docGrid w:linePitch="360"/>
        </w:sectPr>
      </w:pPr>
    </w:p>
    <w:p w14:paraId="3286F9DE" w14:textId="77777777" w:rsidR="002A5B0B" w:rsidRPr="00F91B09" w:rsidRDefault="002A5B0B" w:rsidP="00F91B09">
      <w:pPr>
        <w:pBdr>
          <w:bottom w:val="single" w:sz="4" w:space="1" w:color="auto"/>
        </w:pBdr>
        <w:jc w:val="center"/>
        <w:rPr>
          <w:b/>
          <w:bCs/>
          <w:color w:val="000000" w:themeColor="text1"/>
          <w:lang w:val="kk-KZ"/>
        </w:rPr>
      </w:pPr>
      <w:r w:rsidRPr="00F91B09">
        <w:rPr>
          <w:b/>
          <w:bCs/>
          <w:color w:val="000000" w:themeColor="text1"/>
          <w:lang w:val="kk-KZ"/>
        </w:rPr>
        <w:lastRenderedPageBreak/>
        <w:t>НАЦИОНАЛЬНЫЙ СТАНДАРТ РЕСПУБЛИКИ КАЗАХСТАН</w:t>
      </w:r>
    </w:p>
    <w:p w14:paraId="7F2C86AC" w14:textId="77777777" w:rsidR="002A5B0B" w:rsidRPr="00F91B09" w:rsidRDefault="002A5B0B" w:rsidP="00F91B09">
      <w:pPr>
        <w:jc w:val="center"/>
        <w:rPr>
          <w:rFonts w:eastAsia="Arial"/>
          <w:b/>
          <w:color w:val="000000" w:themeColor="text1"/>
        </w:rPr>
      </w:pPr>
    </w:p>
    <w:p w14:paraId="3B40C002" w14:textId="77777777" w:rsidR="00FF3750" w:rsidRDefault="00FF3750" w:rsidP="00FF3750">
      <w:pPr>
        <w:jc w:val="center"/>
        <w:rPr>
          <w:b/>
        </w:rPr>
      </w:pPr>
      <w:r w:rsidRPr="00C17DDA">
        <w:rPr>
          <w:b/>
        </w:rPr>
        <w:t>ИСПЫТАТЕЛЬНЫЕ ЛАБОРАТОРИИ (ЦЕНТРЫ), ОСУЩЕСТВЛЯЮЩИЕ ОЦЕНКУ СООТВЕТСТВИЯ ЕДИНИЧНЫХ ТРАНСПОРТНЫХ СРЕДСТВ</w:t>
      </w:r>
    </w:p>
    <w:p w14:paraId="3E12E478" w14:textId="77777777" w:rsidR="00FF3750" w:rsidRPr="00C17DDA" w:rsidRDefault="00FF3750" w:rsidP="00FF3750">
      <w:pPr>
        <w:jc w:val="center"/>
        <w:rPr>
          <w:b/>
        </w:rPr>
      </w:pPr>
    </w:p>
    <w:p w14:paraId="33F08007" w14:textId="49D73ED4" w:rsidR="00537919" w:rsidRPr="00FF3750" w:rsidRDefault="00FF3750" w:rsidP="00FF3750">
      <w:pPr>
        <w:jc w:val="center"/>
        <w:rPr>
          <w:b/>
        </w:rPr>
      </w:pPr>
      <w:r>
        <w:rPr>
          <w:b/>
        </w:rPr>
        <w:t>О</w:t>
      </w:r>
      <w:r w:rsidRPr="00C17DDA">
        <w:rPr>
          <w:b/>
        </w:rPr>
        <w:t>бщие</w:t>
      </w:r>
      <w:r>
        <w:rPr>
          <w:b/>
        </w:rPr>
        <w:t xml:space="preserve"> </w:t>
      </w:r>
      <w:r w:rsidRPr="00C17DDA">
        <w:rPr>
          <w:b/>
        </w:rPr>
        <w:t>требования к помещениям и инфраструктуре</w:t>
      </w:r>
    </w:p>
    <w:p w14:paraId="6AF1E7CA" w14:textId="77777777" w:rsidR="00344E5E" w:rsidRPr="00F91B09" w:rsidRDefault="00344E5E" w:rsidP="00F91B09">
      <w:pPr>
        <w:pBdr>
          <w:bottom w:val="single" w:sz="4" w:space="1" w:color="auto"/>
        </w:pBdr>
        <w:jc w:val="center"/>
        <w:rPr>
          <w:rFonts w:eastAsia="Arial"/>
          <w:b/>
          <w:color w:val="000000" w:themeColor="text1"/>
        </w:rPr>
      </w:pPr>
    </w:p>
    <w:p w14:paraId="5D56123D" w14:textId="77777777" w:rsidR="002A5B0B" w:rsidRPr="00F91B09" w:rsidRDefault="002A5B0B" w:rsidP="00F91B09">
      <w:pPr>
        <w:ind w:firstLine="567"/>
        <w:jc w:val="right"/>
        <w:outlineLvl w:val="0"/>
        <w:rPr>
          <w:color w:val="000000" w:themeColor="text1"/>
        </w:rPr>
      </w:pPr>
      <w:r w:rsidRPr="00F91B09">
        <w:rPr>
          <w:b/>
          <w:color w:val="000000" w:themeColor="text1"/>
        </w:rPr>
        <w:t>Дата введения</w:t>
      </w:r>
      <w:r w:rsidRPr="00F91B09">
        <w:rPr>
          <w:color w:val="000000" w:themeColor="text1"/>
        </w:rPr>
        <w:t>___________</w:t>
      </w:r>
    </w:p>
    <w:p w14:paraId="78E9AAAB" w14:textId="77777777" w:rsidR="002A5B0B" w:rsidRPr="00F91B09" w:rsidRDefault="002A5B0B" w:rsidP="00F91B09">
      <w:pPr>
        <w:pStyle w:val="11"/>
        <w:ind w:firstLine="567"/>
        <w:jc w:val="both"/>
        <w:rPr>
          <w:rFonts w:ascii="Times New Roman" w:hAnsi="Times New Roman"/>
          <w:color w:val="000000" w:themeColor="text1"/>
          <w:sz w:val="24"/>
          <w:szCs w:val="24"/>
        </w:rPr>
      </w:pPr>
      <w:r w:rsidRPr="00F91B09">
        <w:rPr>
          <w:rStyle w:val="FontStyle124"/>
          <w:rFonts w:ascii="Times New Roman" w:hAnsi="Times New Roman" w:cs="Times New Roman"/>
          <w:color w:val="000000" w:themeColor="text1"/>
          <w:sz w:val="24"/>
          <w:szCs w:val="24"/>
        </w:rPr>
        <w:t>1 Область применения</w:t>
      </w:r>
    </w:p>
    <w:p w14:paraId="37455031" w14:textId="77777777" w:rsidR="002A5B0B" w:rsidRPr="00F91B09" w:rsidRDefault="002A5B0B" w:rsidP="00F91B09">
      <w:pPr>
        <w:pStyle w:val="11"/>
        <w:ind w:firstLine="567"/>
        <w:jc w:val="both"/>
        <w:rPr>
          <w:rFonts w:ascii="Times New Roman" w:hAnsi="Times New Roman"/>
          <w:color w:val="000000" w:themeColor="text1"/>
          <w:sz w:val="24"/>
          <w:szCs w:val="24"/>
        </w:rPr>
      </w:pPr>
    </w:p>
    <w:p w14:paraId="091E93FF" w14:textId="769A5997" w:rsidR="00FF3750" w:rsidRPr="00FF3750" w:rsidRDefault="00FF3750" w:rsidP="00FF3750">
      <w:pPr>
        <w:ind w:firstLine="567"/>
        <w:jc w:val="both"/>
        <w:rPr>
          <w:rFonts w:eastAsiaTheme="minorEastAsia"/>
          <w:color w:val="000000" w:themeColor="text1"/>
        </w:rPr>
      </w:pPr>
      <w:r w:rsidRPr="00FF3750">
        <w:rPr>
          <w:rFonts w:eastAsiaTheme="minorEastAsia"/>
          <w:color w:val="000000" w:themeColor="text1"/>
        </w:rPr>
        <w:t xml:space="preserve">Настоящий стандарт устанавливает минимальные требования к территории, зданиям, помещениям, инженерному обеспечению, испытательным площадкам, испытательным боксам, </w:t>
      </w:r>
      <w:r w:rsidR="000E383C">
        <w:rPr>
          <w:color w:val="000000" w:themeColor="text1"/>
        </w:rPr>
        <w:t>осмотровым канавам</w:t>
      </w:r>
      <w:r w:rsidRPr="00FF3750">
        <w:rPr>
          <w:rFonts w:eastAsiaTheme="minorEastAsia"/>
          <w:color w:val="000000" w:themeColor="text1"/>
        </w:rPr>
        <w:t>, системам видеонаблюдения и условиям проведения проверки (испытаний) испытательных лабораторий (центров), осуществляющих оценку соответствия единичных транспортных средств.</w:t>
      </w:r>
    </w:p>
    <w:p w14:paraId="752053F5" w14:textId="083EEE33" w:rsidR="00FF3750" w:rsidRPr="00FF3750" w:rsidRDefault="00FF3750" w:rsidP="00FF3750">
      <w:pPr>
        <w:ind w:firstLine="567"/>
        <w:jc w:val="both"/>
        <w:rPr>
          <w:rFonts w:eastAsiaTheme="minorEastAsia"/>
          <w:color w:val="000000" w:themeColor="text1"/>
        </w:rPr>
      </w:pPr>
      <w:r>
        <w:rPr>
          <w:rFonts w:eastAsiaTheme="minorEastAsia"/>
          <w:color w:val="000000" w:themeColor="text1"/>
        </w:rPr>
        <w:t>Настоящий стандарт</w:t>
      </w:r>
      <w:r w:rsidRPr="00FF3750">
        <w:rPr>
          <w:rFonts w:eastAsiaTheme="minorEastAsia"/>
          <w:color w:val="000000" w:themeColor="text1"/>
        </w:rPr>
        <w:t xml:space="preserve"> распространяются на испытательные лаборатории (центры), выполняющие работы по оценке соответствия единичных транспортных средств. </w:t>
      </w:r>
    </w:p>
    <w:p w14:paraId="7441D24A" w14:textId="10F70799" w:rsidR="00FF3750" w:rsidRPr="00FF3750" w:rsidRDefault="00FF3750" w:rsidP="00FF3750">
      <w:pPr>
        <w:ind w:firstLine="567"/>
        <w:jc w:val="both"/>
        <w:rPr>
          <w:rFonts w:eastAsiaTheme="minorEastAsia"/>
          <w:color w:val="000000" w:themeColor="text1"/>
        </w:rPr>
      </w:pPr>
      <w:r w:rsidRPr="00FF3750">
        <w:rPr>
          <w:rFonts w:eastAsiaTheme="minorEastAsia"/>
          <w:color w:val="000000" w:themeColor="text1"/>
        </w:rPr>
        <w:t>Требования настоящего стандарта распространяются на испытательные лаборатории независимо от формы собственности и организационно-правовой формы.</w:t>
      </w:r>
    </w:p>
    <w:p w14:paraId="1C2D5D7E" w14:textId="6797B22D" w:rsidR="00FF3750" w:rsidRPr="00FF3750" w:rsidRDefault="00FF3750" w:rsidP="00FF3750">
      <w:pPr>
        <w:ind w:firstLine="567"/>
        <w:jc w:val="both"/>
        <w:rPr>
          <w:rFonts w:eastAsiaTheme="minorEastAsia"/>
          <w:color w:val="000000" w:themeColor="text1"/>
        </w:rPr>
      </w:pPr>
      <w:r w:rsidRPr="00FF3750">
        <w:rPr>
          <w:rFonts w:eastAsiaTheme="minorEastAsia"/>
          <w:color w:val="000000" w:themeColor="text1"/>
        </w:rPr>
        <w:t>Настоящий стандарт применяется при:</w:t>
      </w:r>
    </w:p>
    <w:p w14:paraId="136860F3" w14:textId="023F4596" w:rsidR="00FF3750" w:rsidRPr="00FF3750" w:rsidRDefault="00FF3750" w:rsidP="00FF3750">
      <w:pPr>
        <w:jc w:val="both"/>
        <w:rPr>
          <w:rFonts w:eastAsiaTheme="minorEastAsia"/>
          <w:color w:val="000000" w:themeColor="text1"/>
        </w:rPr>
      </w:pPr>
      <w:r>
        <w:rPr>
          <w:rFonts w:eastAsiaTheme="minorEastAsia"/>
          <w:color w:val="000000" w:themeColor="text1"/>
        </w:rPr>
        <w:t xml:space="preserve">- </w:t>
      </w:r>
      <w:r w:rsidRPr="00FF3750">
        <w:rPr>
          <w:rFonts w:eastAsiaTheme="minorEastAsia"/>
          <w:color w:val="000000" w:themeColor="text1"/>
        </w:rPr>
        <w:t xml:space="preserve">аккредитации испытательных лабораторий; </w:t>
      </w:r>
    </w:p>
    <w:p w14:paraId="265C0A45" w14:textId="2FDDBC8C" w:rsidR="00FF3750" w:rsidRPr="00FF3750" w:rsidRDefault="00FF3750" w:rsidP="00FF3750">
      <w:pPr>
        <w:jc w:val="both"/>
        <w:rPr>
          <w:rFonts w:eastAsiaTheme="minorEastAsia"/>
          <w:color w:val="000000" w:themeColor="text1"/>
        </w:rPr>
      </w:pPr>
      <w:r>
        <w:rPr>
          <w:rFonts w:eastAsiaTheme="minorEastAsia"/>
          <w:color w:val="000000" w:themeColor="text1"/>
        </w:rPr>
        <w:t xml:space="preserve">- </w:t>
      </w:r>
      <w:r w:rsidRPr="00FF3750">
        <w:rPr>
          <w:rFonts w:eastAsiaTheme="minorEastAsia"/>
          <w:color w:val="000000" w:themeColor="text1"/>
        </w:rPr>
        <w:t xml:space="preserve">расширении области аккредитации; </w:t>
      </w:r>
    </w:p>
    <w:p w14:paraId="3402B130" w14:textId="45A91735" w:rsidR="00FF3750" w:rsidRDefault="00FF3750" w:rsidP="00FF3750">
      <w:pPr>
        <w:jc w:val="both"/>
        <w:rPr>
          <w:rFonts w:eastAsiaTheme="minorEastAsia"/>
          <w:color w:val="000000" w:themeColor="text1"/>
        </w:rPr>
      </w:pPr>
      <w:r>
        <w:rPr>
          <w:rFonts w:eastAsiaTheme="minorEastAsia"/>
          <w:color w:val="000000" w:themeColor="text1"/>
        </w:rPr>
        <w:t xml:space="preserve">- </w:t>
      </w:r>
      <w:r w:rsidR="009B6C26">
        <w:rPr>
          <w:rFonts w:eastAsiaTheme="minorEastAsia"/>
          <w:color w:val="000000" w:themeColor="text1"/>
        </w:rPr>
        <w:t>плановой/внеплановой</w:t>
      </w:r>
      <w:r w:rsidRPr="00FF3750">
        <w:rPr>
          <w:rFonts w:eastAsiaTheme="minorEastAsia"/>
          <w:color w:val="000000" w:themeColor="text1"/>
        </w:rPr>
        <w:t xml:space="preserve"> оценке; </w:t>
      </w:r>
    </w:p>
    <w:p w14:paraId="375625B6" w14:textId="6950D9A2" w:rsidR="009B6C26" w:rsidRPr="00FF3750" w:rsidRDefault="009B6C26" w:rsidP="00FF3750">
      <w:pPr>
        <w:jc w:val="both"/>
        <w:rPr>
          <w:rFonts w:eastAsiaTheme="minorEastAsia"/>
          <w:color w:val="000000" w:themeColor="text1"/>
        </w:rPr>
      </w:pPr>
      <w:r>
        <w:rPr>
          <w:rFonts w:eastAsiaTheme="minorEastAsia"/>
          <w:color w:val="000000" w:themeColor="text1"/>
        </w:rPr>
        <w:t>- изменении местонахождения;</w:t>
      </w:r>
    </w:p>
    <w:p w14:paraId="66545A26" w14:textId="20F27CC9" w:rsidR="00FF3750" w:rsidRPr="00FF3750" w:rsidRDefault="00FF3750" w:rsidP="00FF3750">
      <w:pPr>
        <w:jc w:val="both"/>
        <w:rPr>
          <w:rFonts w:eastAsiaTheme="minorEastAsia"/>
          <w:color w:val="000000" w:themeColor="text1"/>
        </w:rPr>
      </w:pPr>
      <w:r>
        <w:rPr>
          <w:rFonts w:eastAsiaTheme="minorEastAsia"/>
          <w:color w:val="000000" w:themeColor="text1"/>
        </w:rPr>
        <w:t xml:space="preserve">- </w:t>
      </w:r>
      <w:r w:rsidRPr="00FF3750">
        <w:rPr>
          <w:rFonts w:eastAsiaTheme="minorEastAsia"/>
          <w:color w:val="000000" w:themeColor="text1"/>
        </w:rPr>
        <w:t xml:space="preserve">государственном контроле; </w:t>
      </w:r>
    </w:p>
    <w:p w14:paraId="4D134A3B" w14:textId="4A8CA235" w:rsidR="00FF3750" w:rsidRPr="00FF3750" w:rsidRDefault="00FF3750" w:rsidP="00FF3750">
      <w:pPr>
        <w:jc w:val="both"/>
        <w:rPr>
          <w:rFonts w:eastAsiaTheme="minorEastAsia"/>
          <w:color w:val="000000" w:themeColor="text1"/>
        </w:rPr>
      </w:pPr>
      <w:r>
        <w:rPr>
          <w:rFonts w:eastAsiaTheme="minorEastAsia"/>
          <w:color w:val="000000" w:themeColor="text1"/>
        </w:rPr>
        <w:t xml:space="preserve">- </w:t>
      </w:r>
      <w:r w:rsidRPr="00FF3750">
        <w:rPr>
          <w:rFonts w:eastAsiaTheme="minorEastAsia"/>
          <w:color w:val="000000" w:themeColor="text1"/>
        </w:rPr>
        <w:t xml:space="preserve">мониторинге деятельности испытательных лабораторий; </w:t>
      </w:r>
    </w:p>
    <w:p w14:paraId="78139EE2" w14:textId="56F2BD2E" w:rsidR="00FF3750" w:rsidRPr="00FF3750" w:rsidRDefault="00FF3750" w:rsidP="00FF3750">
      <w:pPr>
        <w:jc w:val="both"/>
        <w:rPr>
          <w:rFonts w:eastAsiaTheme="minorEastAsia"/>
          <w:color w:val="000000" w:themeColor="text1"/>
        </w:rPr>
      </w:pPr>
      <w:r>
        <w:rPr>
          <w:rFonts w:eastAsiaTheme="minorEastAsia"/>
          <w:color w:val="000000" w:themeColor="text1"/>
        </w:rPr>
        <w:t xml:space="preserve">- </w:t>
      </w:r>
      <w:r w:rsidRPr="00FF3750">
        <w:rPr>
          <w:rFonts w:eastAsiaTheme="minorEastAsia"/>
          <w:color w:val="000000" w:themeColor="text1"/>
        </w:rPr>
        <w:t xml:space="preserve">проектировании и строительстве новых испытательных лабораторий; </w:t>
      </w:r>
    </w:p>
    <w:p w14:paraId="23C3420F" w14:textId="78E6254C" w:rsidR="00FF3750" w:rsidRPr="00FF3750" w:rsidRDefault="00FF3750" w:rsidP="00FF3750">
      <w:pPr>
        <w:jc w:val="both"/>
        <w:rPr>
          <w:rFonts w:eastAsiaTheme="minorEastAsia"/>
          <w:color w:val="000000" w:themeColor="text1"/>
        </w:rPr>
      </w:pPr>
      <w:r>
        <w:rPr>
          <w:rFonts w:eastAsiaTheme="minorEastAsia"/>
          <w:color w:val="000000" w:themeColor="text1"/>
        </w:rPr>
        <w:t xml:space="preserve">- </w:t>
      </w:r>
      <w:r w:rsidRPr="00FF3750">
        <w:rPr>
          <w:rFonts w:eastAsiaTheme="minorEastAsia"/>
          <w:color w:val="000000" w:themeColor="text1"/>
        </w:rPr>
        <w:t xml:space="preserve">реконструкции действующих испытательных лабораторий. </w:t>
      </w:r>
    </w:p>
    <w:p w14:paraId="5D8631AA" w14:textId="6E742FB6" w:rsidR="001424E1" w:rsidRPr="00F91B09" w:rsidRDefault="00FF3750" w:rsidP="00FF3750">
      <w:pPr>
        <w:ind w:firstLine="567"/>
        <w:jc w:val="both"/>
        <w:rPr>
          <w:rFonts w:eastAsiaTheme="minorEastAsia"/>
          <w:color w:val="000000" w:themeColor="text1"/>
        </w:rPr>
      </w:pPr>
      <w:r>
        <w:rPr>
          <w:rFonts w:eastAsiaTheme="minorEastAsia"/>
          <w:color w:val="000000" w:themeColor="text1"/>
        </w:rPr>
        <w:t>Настоящий стандарт</w:t>
      </w:r>
      <w:r w:rsidRPr="00FF3750">
        <w:rPr>
          <w:rFonts w:eastAsiaTheme="minorEastAsia"/>
          <w:color w:val="000000" w:themeColor="text1"/>
        </w:rPr>
        <w:t xml:space="preserve"> не распространя</w:t>
      </w:r>
      <w:r>
        <w:rPr>
          <w:rFonts w:eastAsiaTheme="minorEastAsia"/>
          <w:color w:val="000000" w:themeColor="text1"/>
        </w:rPr>
        <w:t>е</w:t>
      </w:r>
      <w:r w:rsidRPr="00FF3750">
        <w:rPr>
          <w:rFonts w:eastAsiaTheme="minorEastAsia"/>
          <w:color w:val="000000" w:themeColor="text1"/>
        </w:rPr>
        <w:t>тся на испытательные лаборатории, осуществляющие исключительно испытания отдельных компонентов транспортных средств без проведения проверки транспортного средства в целом.</w:t>
      </w:r>
    </w:p>
    <w:p w14:paraId="3145CD60" w14:textId="77777777" w:rsidR="005914C6" w:rsidRPr="00F91B09" w:rsidRDefault="005914C6" w:rsidP="00F91B09">
      <w:pPr>
        <w:ind w:firstLine="567"/>
        <w:jc w:val="both"/>
        <w:rPr>
          <w:b/>
          <w:bCs/>
          <w:color w:val="000000" w:themeColor="text1"/>
        </w:rPr>
      </w:pPr>
    </w:p>
    <w:p w14:paraId="5DE4980A" w14:textId="77777777" w:rsidR="005914C6" w:rsidRPr="00F91B09" w:rsidRDefault="005914C6" w:rsidP="00F91B09">
      <w:pPr>
        <w:ind w:firstLine="567"/>
        <w:jc w:val="both"/>
        <w:rPr>
          <w:b/>
          <w:bCs/>
          <w:color w:val="000000" w:themeColor="text1"/>
        </w:rPr>
      </w:pPr>
      <w:r w:rsidRPr="00F91B09">
        <w:rPr>
          <w:b/>
          <w:bCs/>
          <w:color w:val="000000" w:themeColor="text1"/>
        </w:rPr>
        <w:t>2 Нормативные ссылки</w:t>
      </w:r>
    </w:p>
    <w:p w14:paraId="25A9B25E" w14:textId="77777777" w:rsidR="000037E2" w:rsidRPr="00F91B09" w:rsidRDefault="000037E2" w:rsidP="00F91B09">
      <w:pPr>
        <w:ind w:firstLine="567"/>
        <w:jc w:val="both"/>
        <w:rPr>
          <w:b/>
          <w:bCs/>
          <w:color w:val="000000" w:themeColor="text1"/>
        </w:rPr>
      </w:pPr>
    </w:p>
    <w:p w14:paraId="1FB68F78" w14:textId="6A161B20" w:rsidR="002960A1" w:rsidRDefault="002960A1" w:rsidP="00F91B09">
      <w:pPr>
        <w:ind w:firstLine="567"/>
        <w:jc w:val="both"/>
        <w:rPr>
          <w:color w:val="000000" w:themeColor="text1"/>
        </w:rPr>
      </w:pPr>
      <w:r w:rsidRPr="00F91B09">
        <w:rPr>
          <w:color w:val="000000" w:themeColor="text1"/>
        </w:rPr>
        <w:t xml:space="preserve">Для применения настоящего стандарта необходимы, следующие ссылочные документы: </w:t>
      </w:r>
    </w:p>
    <w:p w14:paraId="024E38F1" w14:textId="0402BC29" w:rsidR="00FF3750" w:rsidRDefault="00FF3750" w:rsidP="00FF3750">
      <w:pPr>
        <w:pStyle w:val="af8"/>
        <w:ind w:firstLine="567"/>
        <w:jc w:val="both"/>
        <w:rPr>
          <w:rFonts w:eastAsiaTheme="minorEastAsia"/>
          <w:color w:val="000000" w:themeColor="text1"/>
        </w:rPr>
      </w:pPr>
      <w:r w:rsidRPr="00FF3750">
        <w:rPr>
          <w:rFonts w:eastAsiaTheme="minorEastAsia"/>
          <w:color w:val="000000" w:themeColor="text1"/>
        </w:rPr>
        <w:t>СТ РК 4038-2026 «Единичные транспортные средства. Нормы времени на проведение работ по оценке соответствия единичных транспортных средств»</w:t>
      </w:r>
      <w:r w:rsidRPr="00F91B09">
        <w:rPr>
          <w:rFonts w:eastAsiaTheme="minorEastAsia"/>
          <w:color w:val="000000" w:themeColor="text1"/>
        </w:rPr>
        <w:t>.</w:t>
      </w:r>
    </w:p>
    <w:p w14:paraId="168C9943" w14:textId="0EFA773A" w:rsidR="00636F48" w:rsidRPr="00F91B09" w:rsidRDefault="00636F48" w:rsidP="00FF3750">
      <w:pPr>
        <w:pStyle w:val="af8"/>
        <w:ind w:firstLine="567"/>
        <w:jc w:val="both"/>
        <w:rPr>
          <w:color w:val="000000" w:themeColor="text1"/>
        </w:rPr>
      </w:pPr>
      <w:r w:rsidRPr="00636F48">
        <w:rPr>
          <w:color w:val="000000" w:themeColor="text1"/>
        </w:rPr>
        <w:t>ГОСТ 22748-77 «Автотранспортные средства. Номенклатура наружных размеров. Методы измерений»</w:t>
      </w:r>
      <w:r>
        <w:rPr>
          <w:color w:val="000000" w:themeColor="text1"/>
        </w:rPr>
        <w:t>.</w:t>
      </w:r>
    </w:p>
    <w:p w14:paraId="07CA176E" w14:textId="69B07298" w:rsidR="00FF3750" w:rsidRPr="00FF3750" w:rsidRDefault="00FF3750" w:rsidP="00FF3750">
      <w:pPr>
        <w:pStyle w:val="af8"/>
        <w:ind w:firstLine="567"/>
        <w:jc w:val="both"/>
        <w:rPr>
          <w:rFonts w:eastAsiaTheme="minorEastAsia"/>
          <w:color w:val="000000" w:themeColor="text1"/>
        </w:rPr>
      </w:pPr>
      <w:r w:rsidRPr="00FF3750">
        <w:rPr>
          <w:rFonts w:eastAsiaTheme="minorEastAsia"/>
          <w:color w:val="000000" w:themeColor="text1"/>
        </w:rPr>
        <w:t>ГОСТ 33670-2015 «Автомобильные транспортные средства единичные. Методы экспертизы и испытаний для проведения оценки соответствия»</w:t>
      </w:r>
      <w:r>
        <w:rPr>
          <w:rFonts w:eastAsiaTheme="minorEastAsia"/>
          <w:color w:val="000000" w:themeColor="text1"/>
        </w:rPr>
        <w:t>.</w:t>
      </w:r>
    </w:p>
    <w:p w14:paraId="6EF18DBB" w14:textId="061E0B1D" w:rsidR="00FF3750" w:rsidRDefault="00FF3750" w:rsidP="00FF3750">
      <w:pPr>
        <w:pStyle w:val="af8"/>
        <w:ind w:firstLine="567"/>
        <w:jc w:val="both"/>
        <w:rPr>
          <w:rFonts w:eastAsiaTheme="minorEastAsia"/>
          <w:color w:val="000000" w:themeColor="text1"/>
        </w:rPr>
      </w:pPr>
      <w:r w:rsidRPr="00FF3750">
        <w:rPr>
          <w:rFonts w:eastAsiaTheme="minorEastAsia"/>
          <w:color w:val="000000" w:themeColor="text1"/>
        </w:rPr>
        <w:t>ГОСТ 33997-2016 «Колесные транспортные средства. Требования к безопасности в эксплуатации и методы проверки»</w:t>
      </w:r>
      <w:r>
        <w:rPr>
          <w:rFonts w:eastAsiaTheme="minorEastAsia"/>
          <w:color w:val="000000" w:themeColor="text1"/>
        </w:rPr>
        <w:t>.</w:t>
      </w:r>
    </w:p>
    <w:p w14:paraId="7F832442" w14:textId="07DBEB4F" w:rsidR="00FF3750" w:rsidRDefault="00FF3750" w:rsidP="00FF3750">
      <w:pPr>
        <w:pStyle w:val="af8"/>
        <w:ind w:firstLine="567"/>
        <w:jc w:val="both"/>
        <w:rPr>
          <w:rFonts w:eastAsiaTheme="minorEastAsia"/>
          <w:color w:val="000000" w:themeColor="text1"/>
        </w:rPr>
      </w:pPr>
      <w:r w:rsidRPr="00FF3750">
        <w:rPr>
          <w:rFonts w:eastAsiaTheme="minorEastAsia"/>
          <w:color w:val="000000" w:themeColor="text1"/>
        </w:rPr>
        <w:t xml:space="preserve">ГОСТ </w:t>
      </w:r>
      <w:r w:rsidRPr="00FF3750">
        <w:rPr>
          <w:rFonts w:eastAsiaTheme="minorEastAsia"/>
          <w:color w:val="000000" w:themeColor="text1"/>
          <w:lang w:val="en-US"/>
        </w:rPr>
        <w:t>ISO</w:t>
      </w:r>
      <w:r w:rsidRPr="00FF3750">
        <w:rPr>
          <w:rFonts w:eastAsiaTheme="minorEastAsia"/>
          <w:color w:val="000000" w:themeColor="text1"/>
        </w:rPr>
        <w:t>/</w:t>
      </w:r>
      <w:r w:rsidRPr="00FF3750">
        <w:rPr>
          <w:rFonts w:eastAsiaTheme="minorEastAsia"/>
          <w:color w:val="000000" w:themeColor="text1"/>
          <w:lang w:val="en-US"/>
        </w:rPr>
        <w:t>IEC</w:t>
      </w:r>
      <w:r w:rsidRPr="00FF3750">
        <w:rPr>
          <w:rFonts w:eastAsiaTheme="minorEastAsia"/>
          <w:color w:val="000000" w:themeColor="text1"/>
        </w:rPr>
        <w:t xml:space="preserve"> 17025-2019 «Общие требования к компетентности испытательных и калибровочных лабораторий»</w:t>
      </w:r>
      <w:r>
        <w:rPr>
          <w:rFonts w:eastAsiaTheme="minorEastAsia"/>
          <w:color w:val="000000" w:themeColor="text1"/>
        </w:rPr>
        <w:t>.</w:t>
      </w:r>
    </w:p>
    <w:p w14:paraId="4CCDEFBA" w14:textId="77777777" w:rsidR="00AC1B40" w:rsidRDefault="00AC1B40" w:rsidP="00FF3750">
      <w:pPr>
        <w:pStyle w:val="af8"/>
        <w:ind w:firstLine="567"/>
        <w:jc w:val="both"/>
        <w:rPr>
          <w:rFonts w:eastAsiaTheme="minorEastAsia"/>
          <w:color w:val="000000" w:themeColor="text1"/>
        </w:rPr>
      </w:pPr>
    </w:p>
    <w:p w14:paraId="5FA26E6F" w14:textId="77777777" w:rsidR="00636F48" w:rsidRDefault="00636F48" w:rsidP="00636F48">
      <w:pPr>
        <w:ind w:firstLine="567"/>
        <w:jc w:val="both"/>
        <w:rPr>
          <w:b/>
          <w:bCs/>
          <w:color w:val="000000" w:themeColor="text1"/>
        </w:rPr>
      </w:pPr>
    </w:p>
    <w:p w14:paraId="757379E1" w14:textId="77777777" w:rsidR="00636F48" w:rsidRPr="00043F2F" w:rsidRDefault="00636F48" w:rsidP="00636F48">
      <w:pPr>
        <w:pBdr>
          <w:bottom w:val="single" w:sz="12" w:space="1" w:color="auto"/>
        </w:pBdr>
        <w:ind w:firstLine="567"/>
        <w:jc w:val="both"/>
        <w:rPr>
          <w:b/>
          <w:bCs/>
          <w:color w:val="000000" w:themeColor="text1"/>
          <w:sz w:val="6"/>
          <w:szCs w:val="6"/>
        </w:rPr>
      </w:pPr>
    </w:p>
    <w:p w14:paraId="6A17999B" w14:textId="77777777" w:rsidR="00636F48" w:rsidRPr="00AC1B40" w:rsidRDefault="00636F48" w:rsidP="00636F48">
      <w:pPr>
        <w:pStyle w:val="Style23"/>
        <w:widowControl/>
        <w:ind w:firstLine="567"/>
        <w:jc w:val="both"/>
        <w:rPr>
          <w:rFonts w:ascii="Times New Roman" w:hAnsi="Times New Roman" w:cs="Times New Roman"/>
          <w:i/>
          <w:iCs/>
          <w:color w:val="000000" w:themeColor="text1"/>
          <w:lang w:eastAsia="en-US"/>
        </w:rPr>
      </w:pPr>
      <w:r w:rsidRPr="00F91B09">
        <w:rPr>
          <w:rStyle w:val="FontStyle65"/>
          <w:rFonts w:ascii="Times New Roman" w:hAnsi="Times New Roman" w:cs="Times New Roman"/>
          <w:i/>
          <w:iCs/>
          <w:color w:val="000000" w:themeColor="text1"/>
          <w:spacing w:val="0"/>
          <w:sz w:val="24"/>
          <w:szCs w:val="24"/>
          <w:lang w:eastAsia="en-US"/>
        </w:rPr>
        <w:t xml:space="preserve">Проект, редакция </w:t>
      </w:r>
      <w:r>
        <w:rPr>
          <w:rStyle w:val="FontStyle65"/>
          <w:rFonts w:ascii="Times New Roman" w:hAnsi="Times New Roman" w:cs="Times New Roman"/>
          <w:i/>
          <w:iCs/>
          <w:color w:val="000000" w:themeColor="text1"/>
          <w:spacing w:val="0"/>
          <w:sz w:val="24"/>
          <w:szCs w:val="24"/>
          <w:lang w:eastAsia="en-US"/>
        </w:rPr>
        <w:t>1</w:t>
      </w:r>
    </w:p>
    <w:p w14:paraId="154723C4" w14:textId="77777777" w:rsidR="00636F48" w:rsidRDefault="00636F48" w:rsidP="00FF3750">
      <w:pPr>
        <w:pStyle w:val="af8"/>
        <w:ind w:firstLine="567"/>
        <w:jc w:val="both"/>
        <w:rPr>
          <w:rFonts w:eastAsiaTheme="minorEastAsia"/>
          <w:color w:val="000000" w:themeColor="text1"/>
        </w:rPr>
      </w:pPr>
    </w:p>
    <w:p w14:paraId="2C87298F" w14:textId="3F85D170" w:rsidR="00AC1B40" w:rsidRPr="00AC1B40" w:rsidRDefault="00AC1B40" w:rsidP="00FF3750">
      <w:pPr>
        <w:pStyle w:val="af8"/>
        <w:ind w:firstLine="567"/>
        <w:jc w:val="both"/>
        <w:rPr>
          <w:rFonts w:eastAsiaTheme="minorEastAsia"/>
          <w:color w:val="000000" w:themeColor="text1"/>
          <w:sz w:val="20"/>
          <w:szCs w:val="20"/>
        </w:rPr>
      </w:pPr>
      <w:r w:rsidRPr="00AC1B40">
        <w:rPr>
          <w:rFonts w:eastAsiaTheme="minorEastAsia"/>
          <w:color w:val="000000" w:themeColor="text1"/>
          <w:sz w:val="20"/>
          <w:szCs w:val="20"/>
        </w:rPr>
        <w:t>Примечание – При пользовании настоящим стандартом целесообразно проверять действие ссылочных документов по официальным источникам опубликования. В случае замены (изменения) ссылочного документа следует руководствоваться документом, действующим на момент применения настоящего стандарта.</w:t>
      </w:r>
    </w:p>
    <w:p w14:paraId="44C1F35F" w14:textId="77777777" w:rsidR="00636F48" w:rsidRDefault="00636F48" w:rsidP="00F91B09">
      <w:pPr>
        <w:ind w:firstLine="567"/>
        <w:jc w:val="both"/>
        <w:rPr>
          <w:b/>
          <w:color w:val="000000" w:themeColor="text1"/>
        </w:rPr>
      </w:pPr>
    </w:p>
    <w:p w14:paraId="42C9A0D4" w14:textId="70F010D0" w:rsidR="002960A1" w:rsidRPr="00F91B09" w:rsidRDefault="002960A1" w:rsidP="00F91B09">
      <w:pPr>
        <w:ind w:firstLine="567"/>
        <w:jc w:val="both"/>
        <w:rPr>
          <w:b/>
          <w:color w:val="000000" w:themeColor="text1"/>
        </w:rPr>
      </w:pPr>
      <w:r w:rsidRPr="00F91B09">
        <w:rPr>
          <w:b/>
          <w:color w:val="000000" w:themeColor="text1"/>
        </w:rPr>
        <w:t>3 Термины и определения</w:t>
      </w:r>
    </w:p>
    <w:p w14:paraId="2B07177A" w14:textId="77777777" w:rsidR="00D56A72" w:rsidRPr="00F91B09" w:rsidRDefault="00D56A72" w:rsidP="00F91B09">
      <w:pPr>
        <w:ind w:firstLine="567"/>
        <w:jc w:val="both"/>
        <w:rPr>
          <w:b/>
          <w:color w:val="000000" w:themeColor="text1"/>
        </w:rPr>
      </w:pPr>
    </w:p>
    <w:p w14:paraId="7B7BA054" w14:textId="246D78A1"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В настоящем стандарте применяются термины по</w:t>
      </w:r>
      <w:r>
        <w:rPr>
          <w:rFonts w:ascii="Times New Roman" w:hAnsi="Times New Roman" w:cs="Times New Roman"/>
          <w:color w:val="000000" w:themeColor="text1"/>
        </w:rPr>
        <w:t xml:space="preserve"> </w:t>
      </w:r>
      <w:r>
        <w:rPr>
          <w:rFonts w:ascii="Times New Roman" w:hAnsi="Times New Roman" w:cs="Times New Roman"/>
          <w:color w:val="000000" w:themeColor="text1"/>
        </w:rPr>
        <w:sym w:font="Symbol" w:char="F05B"/>
      </w:r>
      <w:r>
        <w:rPr>
          <w:rFonts w:ascii="Times New Roman" w:hAnsi="Times New Roman" w:cs="Times New Roman"/>
          <w:color w:val="000000" w:themeColor="text1"/>
        </w:rPr>
        <w:t>1</w:t>
      </w:r>
      <w:r>
        <w:rPr>
          <w:rFonts w:ascii="Times New Roman" w:hAnsi="Times New Roman" w:cs="Times New Roman"/>
          <w:color w:val="000000" w:themeColor="text1"/>
        </w:rPr>
        <w:sym w:font="Symbol" w:char="F05D"/>
      </w:r>
      <w:r w:rsidRPr="00AC1B40">
        <w:rPr>
          <w:rFonts w:ascii="Times New Roman" w:hAnsi="Times New Roman" w:cs="Times New Roman"/>
          <w:color w:val="000000" w:themeColor="text1"/>
        </w:rPr>
        <w:t>, ГОСТ ISO/IEC 17025-2019, а также следующие термины с соответствующими определениями.</w:t>
      </w:r>
    </w:p>
    <w:p w14:paraId="50C2BF69"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 </w:t>
      </w:r>
      <w:r w:rsidRPr="00AC1B40">
        <w:rPr>
          <w:rFonts w:ascii="Times New Roman" w:hAnsi="Times New Roman" w:cs="Times New Roman"/>
          <w:b/>
          <w:bCs/>
          <w:color w:val="000000" w:themeColor="text1"/>
        </w:rPr>
        <w:t>Испытательная лаборатория (центр):</w:t>
      </w:r>
      <w:r w:rsidRPr="00AC1B40">
        <w:rPr>
          <w:rFonts w:ascii="Times New Roman" w:hAnsi="Times New Roman" w:cs="Times New Roman"/>
          <w:color w:val="000000" w:themeColor="text1"/>
        </w:rPr>
        <w:t xml:space="preserve"> Юридическое лицо либо структурное подразделение юридического лица, аккредитованное в установленном порядке на проведение проверки (испытаний) единичных транспортных средств.</w:t>
      </w:r>
    </w:p>
    <w:p w14:paraId="5A35F396"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3.2 </w:t>
      </w:r>
      <w:r w:rsidRPr="00AC1B40">
        <w:rPr>
          <w:rFonts w:ascii="Times New Roman" w:hAnsi="Times New Roman" w:cs="Times New Roman"/>
          <w:b/>
          <w:bCs/>
          <w:color w:val="000000" w:themeColor="text1"/>
        </w:rPr>
        <w:t>Испытательный бокс:</w:t>
      </w:r>
      <w:r w:rsidRPr="00AC1B40">
        <w:rPr>
          <w:rFonts w:ascii="Times New Roman" w:hAnsi="Times New Roman" w:cs="Times New Roman"/>
          <w:color w:val="000000" w:themeColor="text1"/>
        </w:rPr>
        <w:t xml:space="preserve"> Закрытое помещение испытательной лаборатории, предназначенное для проведения проверки единичных транспортных средств и испытаний независимо от климатических условий.</w:t>
      </w:r>
    </w:p>
    <w:p w14:paraId="62CEB687"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3.3 </w:t>
      </w:r>
      <w:r w:rsidRPr="00AC1B40">
        <w:rPr>
          <w:rFonts w:ascii="Times New Roman" w:hAnsi="Times New Roman" w:cs="Times New Roman"/>
          <w:b/>
          <w:bCs/>
          <w:color w:val="000000" w:themeColor="text1"/>
        </w:rPr>
        <w:t>Испытательная площадка:</w:t>
      </w:r>
      <w:r w:rsidRPr="00AC1B40">
        <w:rPr>
          <w:rFonts w:ascii="Times New Roman" w:hAnsi="Times New Roman" w:cs="Times New Roman"/>
          <w:color w:val="000000" w:themeColor="text1"/>
        </w:rPr>
        <w:t xml:space="preserve"> Открытая территория испытательной лаборатории с твердым покрытием, предназначенная для проведения проверки единичных транспортных средств, маневрирования, фотофиксации, предварительного осмотра и иных операций, связанных с проведением испытаний.</w:t>
      </w:r>
    </w:p>
    <w:p w14:paraId="2F3D4E9B"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3.4 </w:t>
      </w:r>
      <w:r w:rsidRPr="00AC1B40">
        <w:rPr>
          <w:rFonts w:ascii="Times New Roman" w:hAnsi="Times New Roman" w:cs="Times New Roman"/>
          <w:b/>
          <w:bCs/>
          <w:color w:val="000000" w:themeColor="text1"/>
        </w:rPr>
        <w:t>Контролируемая территория:</w:t>
      </w:r>
      <w:r w:rsidRPr="00AC1B40">
        <w:rPr>
          <w:rFonts w:ascii="Times New Roman" w:hAnsi="Times New Roman" w:cs="Times New Roman"/>
          <w:color w:val="000000" w:themeColor="text1"/>
        </w:rPr>
        <w:t xml:space="preserve"> Территория испытательной лаборатории, доступ на которую осуществляется через контрольно-пропускной пункт либо иные средства контроля доступа и оборудована системой видеонаблюдения.</w:t>
      </w:r>
    </w:p>
    <w:p w14:paraId="5DFD69EC"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3.5 </w:t>
      </w:r>
      <w:r w:rsidRPr="00AC1B40">
        <w:rPr>
          <w:rFonts w:ascii="Times New Roman" w:hAnsi="Times New Roman" w:cs="Times New Roman"/>
          <w:b/>
          <w:bCs/>
          <w:color w:val="000000" w:themeColor="text1"/>
        </w:rPr>
        <w:t>Сквозной проезд:</w:t>
      </w:r>
      <w:r w:rsidRPr="00AC1B40">
        <w:rPr>
          <w:rFonts w:ascii="Times New Roman" w:hAnsi="Times New Roman" w:cs="Times New Roman"/>
          <w:color w:val="000000" w:themeColor="text1"/>
        </w:rPr>
        <w:t xml:space="preserve"> Конструктивное решение испытательного бокса, обеспечивающее непрерывное движение транспортного средства через помещение с отдельными въездными и выездными воротами без выполнения маневров задним ходом.</w:t>
      </w:r>
    </w:p>
    <w:p w14:paraId="5DD565DD" w14:textId="563B4318"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3.6 </w:t>
      </w:r>
      <w:r w:rsidR="000E383C">
        <w:rPr>
          <w:rFonts w:ascii="Times New Roman" w:hAnsi="Times New Roman" w:cs="Times New Roman"/>
          <w:b/>
          <w:bCs/>
          <w:color w:val="000000" w:themeColor="text1"/>
        </w:rPr>
        <w:t>Осмотровая канава</w:t>
      </w:r>
      <w:r w:rsidRPr="00AC1B40">
        <w:rPr>
          <w:rFonts w:ascii="Times New Roman" w:hAnsi="Times New Roman" w:cs="Times New Roman"/>
          <w:b/>
          <w:bCs/>
          <w:color w:val="000000" w:themeColor="text1"/>
        </w:rPr>
        <w:t>:</w:t>
      </w:r>
      <w:r w:rsidRPr="00AC1B40">
        <w:rPr>
          <w:rFonts w:ascii="Times New Roman" w:hAnsi="Times New Roman" w:cs="Times New Roman"/>
          <w:color w:val="000000" w:themeColor="text1"/>
        </w:rPr>
        <w:t xml:space="preserve"> Стационарное инженерное сооружение, предназначенное для визуального осмотра нижней части транспортного средства.</w:t>
      </w:r>
    </w:p>
    <w:p w14:paraId="5EB1B509" w14:textId="22DFA046"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3.7 </w:t>
      </w:r>
      <w:r w:rsidRPr="00AC1B40">
        <w:rPr>
          <w:rFonts w:ascii="Times New Roman" w:hAnsi="Times New Roman" w:cs="Times New Roman"/>
          <w:b/>
          <w:bCs/>
          <w:color w:val="000000" w:themeColor="text1"/>
        </w:rPr>
        <w:t>Зона проверки идентификационной маркировки:</w:t>
      </w:r>
      <w:r>
        <w:rPr>
          <w:rFonts w:ascii="Times New Roman" w:hAnsi="Times New Roman" w:cs="Times New Roman"/>
          <w:color w:val="000000" w:themeColor="text1"/>
        </w:rPr>
        <w:t xml:space="preserve"> </w:t>
      </w:r>
      <w:r w:rsidRPr="00AC1B40">
        <w:rPr>
          <w:rFonts w:ascii="Times New Roman" w:hAnsi="Times New Roman" w:cs="Times New Roman"/>
          <w:color w:val="000000" w:themeColor="text1"/>
        </w:rPr>
        <w:t>Специально оборудованная часть испытательного бокса, предназначенная для проверки идентификационного номера транспортного средства (VIN), маркировочных табличек, номеров шасси, рамы и иных идентификационных обозначений.</w:t>
      </w:r>
    </w:p>
    <w:p w14:paraId="627B0DBB"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3.8 </w:t>
      </w:r>
      <w:r w:rsidRPr="00AC1B40">
        <w:rPr>
          <w:rFonts w:ascii="Times New Roman" w:hAnsi="Times New Roman" w:cs="Times New Roman"/>
          <w:b/>
          <w:bCs/>
          <w:color w:val="000000" w:themeColor="text1"/>
        </w:rPr>
        <w:t>Онлайн-трансляция:</w:t>
      </w:r>
      <w:r w:rsidRPr="00AC1B40">
        <w:rPr>
          <w:rFonts w:ascii="Times New Roman" w:hAnsi="Times New Roman" w:cs="Times New Roman"/>
          <w:color w:val="000000" w:themeColor="text1"/>
        </w:rPr>
        <w:t xml:space="preserve"> Непрерывная передача видеосигнала в режиме реального времени посредством информационно-телекоммуникационной сети.</w:t>
      </w:r>
    </w:p>
    <w:p w14:paraId="25CABB9E"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3.9 </w:t>
      </w:r>
      <w:r w:rsidRPr="00AC1B40">
        <w:rPr>
          <w:rFonts w:ascii="Times New Roman" w:hAnsi="Times New Roman" w:cs="Times New Roman"/>
          <w:b/>
          <w:bCs/>
          <w:color w:val="000000" w:themeColor="text1"/>
        </w:rPr>
        <w:t>Видеоархив:</w:t>
      </w:r>
      <w:r w:rsidRPr="00AC1B40">
        <w:rPr>
          <w:rFonts w:ascii="Times New Roman" w:hAnsi="Times New Roman" w:cs="Times New Roman"/>
          <w:color w:val="000000" w:themeColor="text1"/>
        </w:rPr>
        <w:t xml:space="preserve"> Совокупность видеозаписей, сформированных системой видеонаблюдения испытательной лаборатории и сохраняемых в течение установленного настоящим стандартом срока.</w:t>
      </w:r>
    </w:p>
    <w:p w14:paraId="6D8C5976"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3.10 </w:t>
      </w:r>
      <w:r w:rsidRPr="00AC1B40">
        <w:rPr>
          <w:rFonts w:ascii="Times New Roman" w:hAnsi="Times New Roman" w:cs="Times New Roman"/>
          <w:b/>
          <w:bCs/>
          <w:color w:val="000000" w:themeColor="text1"/>
        </w:rPr>
        <w:t>Фотофиксация:</w:t>
      </w:r>
      <w:r w:rsidRPr="00AC1B40">
        <w:rPr>
          <w:rFonts w:ascii="Times New Roman" w:hAnsi="Times New Roman" w:cs="Times New Roman"/>
          <w:color w:val="000000" w:themeColor="text1"/>
        </w:rPr>
        <w:t xml:space="preserve"> Процесс получения цифровых фотографий транспортного средства и отдельных элементов его конструкции при проведении проверки.</w:t>
      </w:r>
    </w:p>
    <w:p w14:paraId="3C51057E" w14:textId="0C40E8B5"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3.11 </w:t>
      </w:r>
      <w:r w:rsidR="009B6C26">
        <w:rPr>
          <w:rFonts w:ascii="Times New Roman" w:hAnsi="Times New Roman" w:cs="Times New Roman"/>
          <w:b/>
          <w:bCs/>
          <w:color w:val="000000" w:themeColor="text1"/>
        </w:rPr>
        <w:t>О</w:t>
      </w:r>
      <w:r w:rsidRPr="00AC1B40">
        <w:rPr>
          <w:rFonts w:ascii="Times New Roman" w:hAnsi="Times New Roman" w:cs="Times New Roman"/>
          <w:b/>
          <w:bCs/>
          <w:color w:val="000000" w:themeColor="text1"/>
        </w:rPr>
        <w:t>борудование:</w:t>
      </w:r>
      <w:r w:rsidRPr="00AC1B40">
        <w:rPr>
          <w:rFonts w:ascii="Times New Roman" w:hAnsi="Times New Roman" w:cs="Times New Roman"/>
          <w:color w:val="000000" w:themeColor="text1"/>
        </w:rPr>
        <w:t xml:space="preserve"> Средства испытаний, </w:t>
      </w:r>
      <w:r w:rsidR="009B6C26" w:rsidRPr="009B6C26">
        <w:rPr>
          <w:rFonts w:ascii="Times New Roman" w:hAnsi="Times New Roman" w:cs="Times New Roman"/>
          <w:color w:val="000000" w:themeColor="text1"/>
        </w:rPr>
        <w:t xml:space="preserve">испытательное оборудование измерений </w:t>
      </w:r>
      <w:r w:rsidRPr="00AC1B40">
        <w:rPr>
          <w:rFonts w:ascii="Times New Roman" w:hAnsi="Times New Roman" w:cs="Times New Roman"/>
          <w:color w:val="000000" w:themeColor="text1"/>
        </w:rPr>
        <w:t>и вспомогательное оборудование, применяемые испытательной лабораторией при проведении проверки транспортных средств.</w:t>
      </w:r>
    </w:p>
    <w:p w14:paraId="0B4C95C2"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3.12 </w:t>
      </w:r>
      <w:r w:rsidRPr="00AC1B40">
        <w:rPr>
          <w:rFonts w:ascii="Times New Roman" w:hAnsi="Times New Roman" w:cs="Times New Roman"/>
          <w:b/>
          <w:bCs/>
          <w:color w:val="000000" w:themeColor="text1"/>
        </w:rPr>
        <w:t>Зона ожидания транспортных средств:</w:t>
      </w:r>
      <w:r w:rsidRPr="00AC1B40">
        <w:rPr>
          <w:rFonts w:ascii="Times New Roman" w:hAnsi="Times New Roman" w:cs="Times New Roman"/>
          <w:color w:val="000000" w:themeColor="text1"/>
        </w:rPr>
        <w:t xml:space="preserve"> Специально выделенная часть территории испытательной лаборатории, предназначенная для размещения транспортных средств до начала проведения проверки.</w:t>
      </w:r>
    </w:p>
    <w:p w14:paraId="1419E4EF"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3.13 </w:t>
      </w:r>
      <w:r w:rsidRPr="00AC1B40">
        <w:rPr>
          <w:rFonts w:ascii="Times New Roman" w:hAnsi="Times New Roman" w:cs="Times New Roman"/>
          <w:b/>
          <w:bCs/>
          <w:color w:val="000000" w:themeColor="text1"/>
        </w:rPr>
        <w:t>Рабочее место специалиста:</w:t>
      </w:r>
      <w:r w:rsidRPr="00AC1B40">
        <w:rPr>
          <w:rFonts w:ascii="Times New Roman" w:hAnsi="Times New Roman" w:cs="Times New Roman"/>
          <w:color w:val="000000" w:themeColor="text1"/>
        </w:rPr>
        <w:t xml:space="preserve"> Оборудованное место, предназначенное для выполнения специалистом испытательной лаборатории работ по проверке транспортных средств и оформлению результатов проверки.</w:t>
      </w:r>
    </w:p>
    <w:p w14:paraId="407053CE"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3.14 </w:t>
      </w:r>
      <w:r w:rsidRPr="00AC1B40">
        <w:rPr>
          <w:rFonts w:ascii="Times New Roman" w:hAnsi="Times New Roman" w:cs="Times New Roman"/>
          <w:b/>
          <w:bCs/>
          <w:color w:val="000000" w:themeColor="text1"/>
        </w:rPr>
        <w:t>Инженерные системы:</w:t>
      </w:r>
      <w:r w:rsidRPr="00AC1B40">
        <w:rPr>
          <w:rFonts w:ascii="Times New Roman" w:hAnsi="Times New Roman" w:cs="Times New Roman"/>
          <w:color w:val="000000" w:themeColor="text1"/>
        </w:rPr>
        <w:t xml:space="preserve"> Совокупность систем электроснабжения, отопления, вентиляции, водоснабжения, водоотведения, связи, пожарной сигнализации и иных </w:t>
      </w:r>
      <w:r w:rsidRPr="00AC1B40">
        <w:rPr>
          <w:rFonts w:ascii="Times New Roman" w:hAnsi="Times New Roman" w:cs="Times New Roman"/>
          <w:color w:val="000000" w:themeColor="text1"/>
        </w:rPr>
        <w:lastRenderedPageBreak/>
        <w:t>инженерных коммуникаций, обеспечивающих функционирование испытательной лаборатории.</w:t>
      </w:r>
    </w:p>
    <w:p w14:paraId="304BDB68"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3.15 </w:t>
      </w:r>
      <w:r w:rsidRPr="00AC1B40">
        <w:rPr>
          <w:rFonts w:ascii="Times New Roman" w:hAnsi="Times New Roman" w:cs="Times New Roman"/>
          <w:b/>
          <w:bCs/>
          <w:color w:val="000000" w:themeColor="text1"/>
        </w:rPr>
        <w:t>Система видеонаблюдения:</w:t>
      </w:r>
      <w:r w:rsidRPr="00AC1B40">
        <w:rPr>
          <w:rFonts w:ascii="Times New Roman" w:hAnsi="Times New Roman" w:cs="Times New Roman"/>
          <w:color w:val="000000" w:themeColor="text1"/>
        </w:rPr>
        <w:t xml:space="preserve"> Комплекс технических средств, предназначенный для круглосуточной видеофиксации, хранения и передачи изображений с территории и помещений испытательной лаборатории.</w:t>
      </w:r>
    </w:p>
    <w:p w14:paraId="692CE8E4"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3.16 </w:t>
      </w:r>
      <w:r w:rsidRPr="00AC1B40">
        <w:rPr>
          <w:rFonts w:ascii="Times New Roman" w:hAnsi="Times New Roman" w:cs="Times New Roman"/>
          <w:b/>
          <w:bCs/>
          <w:color w:val="000000" w:themeColor="text1"/>
        </w:rPr>
        <w:t>Осмотровая зона:</w:t>
      </w:r>
      <w:r w:rsidRPr="00AC1B40">
        <w:rPr>
          <w:rFonts w:ascii="Times New Roman" w:hAnsi="Times New Roman" w:cs="Times New Roman"/>
          <w:color w:val="000000" w:themeColor="text1"/>
        </w:rPr>
        <w:t xml:space="preserve"> Часть испытательного бокса, предназначенная для проведения визуального осмотра транспортного средства, выполнения измерений, фотофиксации и проверки идентификационной маркировки.</w:t>
      </w:r>
    </w:p>
    <w:p w14:paraId="7AEF50EF" w14:textId="77777777" w:rsidR="00AC1B40" w:rsidRPr="00AC1B40" w:rsidRDefault="00AC1B40" w:rsidP="00AC1B40">
      <w:pPr>
        <w:pStyle w:val="Style23"/>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3.17 </w:t>
      </w:r>
      <w:r w:rsidRPr="00AC1B40">
        <w:rPr>
          <w:rFonts w:ascii="Times New Roman" w:hAnsi="Times New Roman" w:cs="Times New Roman"/>
          <w:b/>
          <w:bCs/>
          <w:color w:val="000000" w:themeColor="text1"/>
        </w:rPr>
        <w:t>Специалист испытательной лаборатории:</w:t>
      </w:r>
      <w:r w:rsidRPr="00AC1B40">
        <w:rPr>
          <w:rFonts w:ascii="Times New Roman" w:hAnsi="Times New Roman" w:cs="Times New Roman"/>
          <w:color w:val="000000" w:themeColor="text1"/>
        </w:rPr>
        <w:t xml:space="preserve"> Работник испытательной лаборатории, соответствующий установленным квалификационным требованиям и уполномоченный проводить проверку транспортных средств.</w:t>
      </w:r>
    </w:p>
    <w:p w14:paraId="5EDEC87E" w14:textId="78145E77" w:rsidR="00FD6A92" w:rsidRDefault="00AC1B40" w:rsidP="00AC1B40">
      <w:pPr>
        <w:pStyle w:val="Style23"/>
        <w:widowControl/>
        <w:ind w:firstLine="567"/>
        <w:jc w:val="both"/>
        <w:rPr>
          <w:rFonts w:ascii="Times New Roman" w:hAnsi="Times New Roman" w:cs="Times New Roman"/>
          <w:color w:val="000000" w:themeColor="text1"/>
        </w:rPr>
      </w:pPr>
      <w:r w:rsidRPr="00AC1B40">
        <w:rPr>
          <w:rFonts w:ascii="Times New Roman" w:hAnsi="Times New Roman" w:cs="Times New Roman"/>
          <w:color w:val="000000" w:themeColor="text1"/>
        </w:rPr>
        <w:t xml:space="preserve">3.18 </w:t>
      </w:r>
      <w:r w:rsidRPr="00AC1B40">
        <w:rPr>
          <w:rFonts w:ascii="Times New Roman" w:hAnsi="Times New Roman" w:cs="Times New Roman"/>
          <w:b/>
          <w:bCs/>
          <w:color w:val="000000" w:themeColor="text1"/>
        </w:rPr>
        <w:t>Архив испытательной лаборатории:</w:t>
      </w:r>
      <w:r w:rsidRPr="00AC1B40">
        <w:rPr>
          <w:rFonts w:ascii="Times New Roman" w:hAnsi="Times New Roman" w:cs="Times New Roman"/>
          <w:color w:val="000000" w:themeColor="text1"/>
        </w:rPr>
        <w:t xml:space="preserve"> Специально оборудованное помещение либо информационная система, предназначенные для хранения документов, фотографий, видеозаписей и иных материалов, связанных с проведением проверки транспортных средств.</w:t>
      </w:r>
    </w:p>
    <w:p w14:paraId="00C6CAC6" w14:textId="77777777"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 xml:space="preserve">3.19 </w:t>
      </w:r>
      <w:r w:rsidRPr="00636F48">
        <w:rPr>
          <w:rFonts w:ascii="Times New Roman" w:hAnsi="Times New Roman" w:cs="Times New Roman"/>
          <w:b/>
          <w:bCs/>
          <w:color w:val="000000" w:themeColor="text1"/>
        </w:rPr>
        <w:t xml:space="preserve">Испытательный дорожный участок (разгонно-тормозная полоса): </w:t>
      </w:r>
      <w:r w:rsidRPr="00636F48">
        <w:rPr>
          <w:rFonts w:ascii="Times New Roman" w:hAnsi="Times New Roman" w:cs="Times New Roman"/>
          <w:color w:val="000000" w:themeColor="text1"/>
        </w:rPr>
        <w:t>Контролируемый прямолинейный участок с твердым дорожным покрытием, предназначенный для проведения дорожных испытаний транспортных средств, включая независимое определение скорости, проверку эффективности и устойчивости торможения и иные проверки, для которых нормативным документом предусмотрено движение транспортного средства с заданной скоростью.</w:t>
      </w:r>
    </w:p>
    <w:p w14:paraId="5884C346" w14:textId="655DC826" w:rsidR="00636F48" w:rsidRDefault="00636F48" w:rsidP="00636F48">
      <w:pPr>
        <w:pStyle w:val="Style23"/>
        <w:widowControl/>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 xml:space="preserve">3.20 </w:t>
      </w:r>
      <w:r w:rsidRPr="00636F48">
        <w:rPr>
          <w:rFonts w:ascii="Times New Roman" w:hAnsi="Times New Roman" w:cs="Times New Roman"/>
          <w:b/>
          <w:bCs/>
          <w:color w:val="000000" w:themeColor="text1"/>
        </w:rPr>
        <w:t xml:space="preserve">Стационарное испытательное оборудование: </w:t>
      </w:r>
      <w:r w:rsidRPr="00636F48">
        <w:rPr>
          <w:rFonts w:ascii="Times New Roman" w:hAnsi="Times New Roman" w:cs="Times New Roman"/>
          <w:color w:val="000000" w:themeColor="text1"/>
        </w:rPr>
        <w:t>Испытательное оборудование, для которого условия применения, точность или безопасность испытаний зависят от неизменности его пространственного положения и которое в соответствии с эксплуатационной, проектной или монтажной документацией подлежит установке на постоянном месте, фундаменте, основании, направляющих либо креплению к строительным конструкциям.</w:t>
      </w:r>
    </w:p>
    <w:p w14:paraId="480C724E" w14:textId="77777777" w:rsidR="00AC1B40" w:rsidRDefault="00AC1B40" w:rsidP="00AC1B40">
      <w:pPr>
        <w:pStyle w:val="Style23"/>
        <w:widowControl/>
        <w:ind w:firstLine="567"/>
        <w:jc w:val="both"/>
        <w:rPr>
          <w:rFonts w:ascii="Times New Roman" w:hAnsi="Times New Roman" w:cs="Times New Roman"/>
          <w:color w:val="000000" w:themeColor="text1"/>
        </w:rPr>
      </w:pPr>
    </w:p>
    <w:p w14:paraId="7E8F2B87" w14:textId="3832C139" w:rsidR="0019601D" w:rsidRPr="00F91B09" w:rsidRDefault="0019601D" w:rsidP="0019601D">
      <w:pPr>
        <w:ind w:firstLine="567"/>
        <w:jc w:val="both"/>
        <w:rPr>
          <w:b/>
          <w:color w:val="000000" w:themeColor="text1"/>
        </w:rPr>
      </w:pPr>
      <w:r>
        <w:rPr>
          <w:b/>
          <w:color w:val="000000" w:themeColor="text1"/>
        </w:rPr>
        <w:t>4</w:t>
      </w:r>
      <w:r w:rsidRPr="00F91B09">
        <w:rPr>
          <w:b/>
          <w:color w:val="000000" w:themeColor="text1"/>
        </w:rPr>
        <w:t xml:space="preserve"> </w:t>
      </w:r>
      <w:r>
        <w:rPr>
          <w:b/>
          <w:color w:val="000000" w:themeColor="text1"/>
        </w:rPr>
        <w:t>Основные положения</w:t>
      </w:r>
    </w:p>
    <w:p w14:paraId="660590C1" w14:textId="77777777" w:rsidR="0019601D" w:rsidRDefault="0019601D" w:rsidP="0019601D">
      <w:pPr>
        <w:pStyle w:val="Style23"/>
        <w:ind w:firstLine="567"/>
        <w:jc w:val="both"/>
        <w:rPr>
          <w:rFonts w:ascii="Times New Roman" w:hAnsi="Times New Roman" w:cs="Times New Roman"/>
          <w:color w:val="000000" w:themeColor="text1"/>
        </w:rPr>
      </w:pPr>
    </w:p>
    <w:p w14:paraId="4A8DB68B" w14:textId="2AAF5831"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4.1 Общие </w:t>
      </w:r>
      <w:r>
        <w:rPr>
          <w:rFonts w:ascii="Times New Roman" w:hAnsi="Times New Roman" w:cs="Times New Roman"/>
          <w:color w:val="000000" w:themeColor="text1"/>
        </w:rPr>
        <w:t>положения</w:t>
      </w:r>
    </w:p>
    <w:p w14:paraId="39A0D3D4" w14:textId="635873F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4.1.1 Испытательная лаборатория должна располагать материально-технической базой, зданиями, сооружениями, помещениями, инженерными системами, испытательным оборудованием и средствами измерений, </w:t>
      </w:r>
      <w:r w:rsidR="009B6C26" w:rsidRPr="009B6C26">
        <w:rPr>
          <w:rFonts w:ascii="Times New Roman" w:hAnsi="Times New Roman" w:cs="Times New Roman"/>
          <w:color w:val="000000" w:themeColor="text1"/>
        </w:rPr>
        <w:t>вспомогательными средствами</w:t>
      </w:r>
      <w:r w:rsidR="009B6C26">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обеспечивающими проведение проверки (испытаний) транспортных средств в соответствии с требованиями законодательства Республики Казахстан, технических регламентов, национальных стандартов и настоящего стандарта.</w:t>
      </w:r>
    </w:p>
    <w:p w14:paraId="69EB43FB" w14:textId="247274E9" w:rsidR="0019601D" w:rsidRPr="0019601D" w:rsidRDefault="00636F48" w:rsidP="0019601D">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4.1.2 Помещения, территория и оборудование испытательной лаборатории должны обеспечивать проведение всех проверок, для которых нормативными документами предусмотрены условия внутри помещения, независимо от времени года. Дорожные испытания и измерения на открытых площадках проводят только при условиях окружающей среды и состоянии покрытия, установленных применяемым методом испытаний. При несоответствии указанных условий проведение соответствующей проверки не допускается</w:t>
      </w:r>
      <w:r w:rsidR="0019601D" w:rsidRPr="0019601D">
        <w:rPr>
          <w:rFonts w:ascii="Times New Roman" w:hAnsi="Times New Roman" w:cs="Times New Roman"/>
          <w:color w:val="000000" w:themeColor="text1"/>
        </w:rPr>
        <w:t>.</w:t>
      </w:r>
    </w:p>
    <w:p w14:paraId="52A5BD8E" w14:textId="69ED891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w:t>
      </w:r>
      <w:r w:rsidR="000E383C">
        <w:rPr>
          <w:rFonts w:ascii="Times New Roman" w:hAnsi="Times New Roman" w:cs="Times New Roman"/>
          <w:color w:val="000000" w:themeColor="text1"/>
        </w:rPr>
        <w:t>3</w:t>
      </w:r>
      <w:r w:rsidRPr="0019601D">
        <w:rPr>
          <w:rFonts w:ascii="Times New Roman" w:hAnsi="Times New Roman" w:cs="Times New Roman"/>
          <w:color w:val="000000" w:themeColor="text1"/>
        </w:rPr>
        <w:t xml:space="preserve"> Все этапы проверки транспортного средства должны быть документированы и подтверждены средствами фотофиксации, видеонаблюдения и иными средствами объективного контроля.</w:t>
      </w:r>
    </w:p>
    <w:p w14:paraId="3B65DBCF" w14:textId="013150C4"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w:t>
      </w:r>
      <w:r w:rsidR="000E383C">
        <w:rPr>
          <w:rFonts w:ascii="Times New Roman" w:hAnsi="Times New Roman" w:cs="Times New Roman"/>
          <w:color w:val="000000" w:themeColor="text1"/>
        </w:rPr>
        <w:t>4</w:t>
      </w:r>
      <w:r w:rsidRPr="0019601D">
        <w:rPr>
          <w:rFonts w:ascii="Times New Roman" w:hAnsi="Times New Roman" w:cs="Times New Roman"/>
          <w:color w:val="000000" w:themeColor="text1"/>
        </w:rPr>
        <w:t xml:space="preserve"> Испытательная лаборатория должна обеспечивать прослеживаемость всех операций, выполняемых при проведении проверки транспортного средства.</w:t>
      </w:r>
    </w:p>
    <w:p w14:paraId="0C8E367C"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DAE76BB" w14:textId="46CCDC08"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lastRenderedPageBreak/>
        <w:t>4.2 Право пользования объектами</w:t>
      </w:r>
    </w:p>
    <w:p w14:paraId="1CAEEBDA" w14:textId="57A73144"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 xml:space="preserve">4.2.1 Испытательная лаборатория должна располагать зданиями, помещениями, территориями и иными объектами инфраструктуры, используемыми для лабораторной деятельности, на праве собственности, аренды либо ином законном основании, обеспечивающем фактическую возможность их самостоятельного использования в объеме, необходимом для заявленной области аккредитации (ГОСТ ISO/IEC 17025-2019, п. 6.3.1, 6.3.4, 6.3.5 </w:t>
      </w:r>
      <w:r w:rsidR="00D36EB9">
        <w:rPr>
          <w:rFonts w:ascii="Times New Roman" w:hAnsi="Times New Roman" w:cs="Times New Roman"/>
          <w:color w:val="000000" w:themeColor="text1"/>
        </w:rPr>
        <w:t>–</w:t>
      </w:r>
      <w:r w:rsidRPr="00636F48">
        <w:rPr>
          <w:rFonts w:ascii="Times New Roman" w:hAnsi="Times New Roman" w:cs="Times New Roman"/>
          <w:color w:val="000000" w:themeColor="text1"/>
        </w:rPr>
        <w:t xml:space="preserve"> в части пригодности помещений и управления их использованием)</w:t>
      </w:r>
      <w:r w:rsidR="00D36EB9">
        <w:rPr>
          <w:rFonts w:ascii="Times New Roman" w:hAnsi="Times New Roman" w:cs="Times New Roman"/>
          <w:color w:val="000000" w:themeColor="text1"/>
        </w:rPr>
        <w:t>.</w:t>
      </w:r>
    </w:p>
    <w:p w14:paraId="7D9AC1DD" w14:textId="0A6558C4"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4.2.2 Документы, подтверждающие право пользования объектами инфраструктуры, должны быть действующими в течение всего периода выполнения лабораторной деятельности на соответствующем объекте. Не допускается проведение работ после прекращения либо приостановления такого права пользования. Использование помещений или площадок на разовой либо иной основе, не обеспечивающей лаборатории гарантированный доступ и управление условиями проведения испытаний в заявленное время работы, не допускается (ГОСТ ISO/IEC 17025-2019, п. 6.3.4, 6.3.5)</w:t>
      </w:r>
      <w:r w:rsidR="00D36EB9">
        <w:rPr>
          <w:rFonts w:ascii="Times New Roman" w:hAnsi="Times New Roman" w:cs="Times New Roman"/>
          <w:color w:val="000000" w:themeColor="text1"/>
        </w:rPr>
        <w:t>.</w:t>
      </w:r>
    </w:p>
    <w:p w14:paraId="350C39EA" w14:textId="4A3310D6"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4.2.3 Организация общего контрольно-пропускного пункта, охраны или пропускного режима собственником (арендодателем) территории допускается при условии, что установленный режим не препятствует доступу работников лаборатории, транспортных средств заявителей, представителей органа по аккредитации и уполномоченных органов в период заявленного режима работы лаборатории, а сама лаборатория сохраняет управление доступом непосредственно в испытательные помещения и зоны (ГОСТ ISO/IEC 17025-2019, п. 6.3.4 а)</w:t>
      </w:r>
      <w:r>
        <w:rPr>
          <w:rFonts w:ascii="Times New Roman" w:hAnsi="Times New Roman" w:cs="Times New Roman"/>
          <w:color w:val="000000" w:themeColor="text1"/>
        </w:rPr>
        <w:t>.</w:t>
      </w:r>
    </w:p>
    <w:p w14:paraId="31169ECD" w14:textId="46A33D41"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 xml:space="preserve">4.2.4 Не допускается совместное использование одного и того же испытательного бокса, испытательного поста либо зоны проведения испытаний испытательной лабораторией и станцией технического обслуживания, организацией, выполняющей ремонт, техническое обслуживание или коммерческую диагностику транспортных средств, другим аккредитованным лицом либо иным третьим лицом. В период лабораторной деятельности испытательная лаборатория должна обеспечивать исключительное управление использованием таких зон (ГОСТ ISO/IEC 17025-2019, п. 6.3.4 b, c; в части рисков беспристрастности </w:t>
      </w:r>
      <w:r>
        <w:rPr>
          <w:rFonts w:ascii="Times New Roman" w:hAnsi="Times New Roman" w:cs="Times New Roman"/>
          <w:color w:val="000000" w:themeColor="text1"/>
        </w:rPr>
        <w:t>-</w:t>
      </w:r>
      <w:r w:rsidRPr="00636F48">
        <w:rPr>
          <w:rFonts w:ascii="Times New Roman" w:hAnsi="Times New Roman" w:cs="Times New Roman"/>
          <w:color w:val="000000" w:themeColor="text1"/>
        </w:rPr>
        <w:t xml:space="preserve"> п. 4.1.3</w:t>
      </w:r>
      <w:r>
        <w:rPr>
          <w:rFonts w:ascii="Times New Roman" w:hAnsi="Times New Roman" w:cs="Times New Roman"/>
          <w:color w:val="000000" w:themeColor="text1"/>
        </w:rPr>
        <w:t>-</w:t>
      </w:r>
      <w:r w:rsidRPr="00636F48">
        <w:rPr>
          <w:rFonts w:ascii="Times New Roman" w:hAnsi="Times New Roman" w:cs="Times New Roman"/>
          <w:color w:val="000000" w:themeColor="text1"/>
        </w:rPr>
        <w:t>4.1.5)</w:t>
      </w:r>
      <w:r>
        <w:rPr>
          <w:rFonts w:ascii="Times New Roman" w:hAnsi="Times New Roman" w:cs="Times New Roman"/>
          <w:color w:val="000000" w:themeColor="text1"/>
        </w:rPr>
        <w:t>.</w:t>
      </w:r>
    </w:p>
    <w:p w14:paraId="495F8951" w14:textId="1FDADCC8" w:rsidR="0019601D"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4.2.5 Размещение испытательной лаборатории в одном здании или на одной общей территории с иными организациями допускается при условии четкого физического или функционального разграничения помещений и зон, исключения взаимного использования испытательного оборудования и проведения в испытательных зонах ремонтных, сервисных, складских и иных работ, несовместимых с лабораторной деятельностью. Факт прежнего использования помещения в качестве станции технического обслуживания сам по себе не является ограничением при условии прекращения такой деятельности в испытательной зоне и выполнения требований настоящего стандарта (ГОСТ ISO/IEC 17025-2019, п. 6.3.4; п. 4.1.4</w:t>
      </w:r>
      <w:r>
        <w:rPr>
          <w:rFonts w:ascii="Times New Roman" w:hAnsi="Times New Roman" w:cs="Times New Roman"/>
          <w:color w:val="000000" w:themeColor="text1"/>
        </w:rPr>
        <w:t>-</w:t>
      </w:r>
      <w:r w:rsidRPr="00636F48">
        <w:rPr>
          <w:rFonts w:ascii="Times New Roman" w:hAnsi="Times New Roman" w:cs="Times New Roman"/>
          <w:color w:val="000000" w:themeColor="text1"/>
        </w:rPr>
        <w:t>4.1.5</w:t>
      </w:r>
      <w:r>
        <w:rPr>
          <w:rFonts w:ascii="Times New Roman" w:hAnsi="Times New Roman" w:cs="Times New Roman"/>
          <w:color w:val="000000" w:themeColor="text1"/>
        </w:rPr>
        <w:t>).</w:t>
      </w:r>
    </w:p>
    <w:p w14:paraId="005E9165"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7123C1AA" w14:textId="46FC8FD4"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4.3 Территория испытательной лаборатории</w:t>
      </w:r>
    </w:p>
    <w:p w14:paraId="03C97D6A" w14:textId="5C85BCCB"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4.3.1 </w:t>
      </w:r>
      <w:r w:rsidR="00636F48" w:rsidRPr="00636F48">
        <w:rPr>
          <w:rFonts w:ascii="Times New Roman" w:hAnsi="Times New Roman" w:cs="Times New Roman"/>
          <w:color w:val="000000" w:themeColor="text1"/>
        </w:rPr>
        <w:t>Испытательная лаборатория должна иметь отдельную либо четко выделенную, идентифицированную и контролируемую часть территории, находящуюся в ее законном пользовании и предназначенную для (ГОСТ ISO/IEC 17025-2019, п. 6.3.4)</w:t>
      </w:r>
      <w:r w:rsidRPr="0019601D">
        <w:rPr>
          <w:rFonts w:ascii="Times New Roman" w:hAnsi="Times New Roman" w:cs="Times New Roman"/>
          <w:color w:val="000000" w:themeColor="text1"/>
        </w:rPr>
        <w:t>:</w:t>
      </w:r>
    </w:p>
    <w:p w14:paraId="63DCF923" w14:textId="451F4A3F"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приема транспортных средств; </w:t>
      </w:r>
    </w:p>
    <w:p w14:paraId="2F4EA54F" w14:textId="5BFD3353"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размещения транспортных средств до начала проверки; </w:t>
      </w:r>
    </w:p>
    <w:p w14:paraId="77288942" w14:textId="47DA36F1"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проведения наружного осмотра; </w:t>
      </w:r>
    </w:p>
    <w:p w14:paraId="6926A6B4" w14:textId="10C7295C"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проведения фотофиксации; </w:t>
      </w:r>
    </w:p>
    <w:p w14:paraId="0AD63FA7" w14:textId="424705AF"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маневрирования транспортных средств; </w:t>
      </w:r>
    </w:p>
    <w:p w14:paraId="5854B199" w14:textId="18D8D932"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размещения транспортных средств после завершения проверки. </w:t>
      </w:r>
    </w:p>
    <w:p w14:paraId="442E22CF"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4.3.2 Территория должна иметь твердое покрытие, исключающее образование пыли, </w:t>
      </w:r>
      <w:r w:rsidRPr="0019601D">
        <w:rPr>
          <w:rFonts w:ascii="Times New Roman" w:hAnsi="Times New Roman" w:cs="Times New Roman"/>
          <w:color w:val="000000" w:themeColor="text1"/>
        </w:rPr>
        <w:lastRenderedPageBreak/>
        <w:t>грязи, колеи и затруднение движения транспортных средств.</w:t>
      </w:r>
    </w:p>
    <w:p w14:paraId="38FA2C14"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4.3.3 Территория должна быть оборудована наружным освещением, обеспечивающим проведение проверки и видеонаблюдения в темное время суток.</w:t>
      </w:r>
    </w:p>
    <w:p w14:paraId="7079BCAD"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4.3.4 Территория должна иметь ограждение по всему периметру.</w:t>
      </w:r>
    </w:p>
    <w:p w14:paraId="094828A5"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4.3.5 Территория должна иметь контролируемые въезд и выезд.</w:t>
      </w:r>
    </w:p>
    <w:p w14:paraId="733867BD"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04BF5B8" w14:textId="55F0A7E8"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4.4 Доступ на территорию</w:t>
      </w:r>
    </w:p>
    <w:p w14:paraId="6D1E5B06"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4.4.1 Въезд транспортных средств осуществляется только через основной въезд испытательной лаборатории.</w:t>
      </w:r>
    </w:p>
    <w:p w14:paraId="4096E473"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4.4.2 Выезд транспортных средств осуществляется только через основной выезд испытательной лаборатории.</w:t>
      </w:r>
    </w:p>
    <w:p w14:paraId="77C6DF93"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4.4.3 Все въезды и выезды должны находиться под непрерывным видеонаблюдением.</w:t>
      </w:r>
    </w:p>
    <w:p w14:paraId="4E51966E"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37BF567" w14:textId="2B04CD8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4.5 Категории транспортных средств</w:t>
      </w:r>
    </w:p>
    <w:p w14:paraId="65823294" w14:textId="36E81A39" w:rsidR="0019601D" w:rsidRPr="0019601D" w:rsidRDefault="00636F4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4.5.1 </w:t>
      </w:r>
      <w:r w:rsidR="0019601D" w:rsidRPr="0019601D">
        <w:rPr>
          <w:rFonts w:ascii="Times New Roman" w:hAnsi="Times New Roman" w:cs="Times New Roman"/>
          <w:color w:val="000000" w:themeColor="text1"/>
        </w:rPr>
        <w:t>Испытательная лаборатория должна проводить проверку только тех категорий транспортных средств, которые включены в область ее аккредитации.</w:t>
      </w:r>
    </w:p>
    <w:p w14:paraId="4EDB4084" w14:textId="2A4E38BD" w:rsidR="0019601D" w:rsidRDefault="00636F4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4.5.2 </w:t>
      </w:r>
      <w:r w:rsidR="0019601D" w:rsidRPr="0019601D">
        <w:rPr>
          <w:rFonts w:ascii="Times New Roman" w:hAnsi="Times New Roman" w:cs="Times New Roman"/>
          <w:color w:val="000000" w:themeColor="text1"/>
        </w:rPr>
        <w:t>Материально-техническая база испытательной лаборатории должна соответствовать категориям транспортных средств, указанным в области аккредитации.</w:t>
      </w:r>
    </w:p>
    <w:p w14:paraId="0E1DB1CF" w14:textId="70AAF8B5"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4.5.</w:t>
      </w:r>
      <w:r>
        <w:rPr>
          <w:rFonts w:ascii="Times New Roman" w:hAnsi="Times New Roman" w:cs="Times New Roman"/>
          <w:color w:val="000000" w:themeColor="text1"/>
        </w:rPr>
        <w:t>3</w:t>
      </w:r>
      <w:r w:rsidRPr="00636F48">
        <w:rPr>
          <w:rFonts w:ascii="Times New Roman" w:hAnsi="Times New Roman" w:cs="Times New Roman"/>
          <w:color w:val="000000" w:themeColor="text1"/>
        </w:rPr>
        <w:t xml:space="preserve"> Габариты испытательного бокса, ворот,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Pr="00636F48">
        <w:rPr>
          <w:rFonts w:ascii="Times New Roman" w:hAnsi="Times New Roman" w:cs="Times New Roman"/>
          <w:color w:val="000000" w:themeColor="text1"/>
        </w:rPr>
        <w:t>, внутренних проездов, зон маневрирования и несущая способность пола и стационарного оборудования должны определяться с учетом наиболее габаритного и наиболее нагруженного транспортного средства из категорий, включенных в область аккредитации.</w:t>
      </w:r>
    </w:p>
    <w:p w14:paraId="243B0F58" w14:textId="6BD902CA"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4.5.</w:t>
      </w:r>
      <w:r>
        <w:rPr>
          <w:rFonts w:ascii="Times New Roman" w:hAnsi="Times New Roman" w:cs="Times New Roman"/>
          <w:color w:val="000000" w:themeColor="text1"/>
        </w:rPr>
        <w:t>4</w:t>
      </w:r>
      <w:r w:rsidRPr="00636F48">
        <w:rPr>
          <w:rFonts w:ascii="Times New Roman" w:hAnsi="Times New Roman" w:cs="Times New Roman"/>
          <w:color w:val="000000" w:themeColor="text1"/>
        </w:rPr>
        <w:t xml:space="preserve"> Для определения расчетных габаритов транспортных средств категорий M, N и O принимают предельные габаритные размеры, установленные </w:t>
      </w:r>
      <w:r w:rsidR="00D36EB9">
        <w:rPr>
          <w:rFonts w:ascii="Times New Roman" w:hAnsi="Times New Roman" w:cs="Times New Roman"/>
          <w:color w:val="000000" w:themeColor="text1"/>
        </w:rPr>
        <w:t>[1]</w:t>
      </w:r>
      <w:r w:rsidRPr="00636F48">
        <w:rPr>
          <w:rFonts w:ascii="Times New Roman" w:hAnsi="Times New Roman" w:cs="Times New Roman"/>
          <w:color w:val="000000" w:themeColor="text1"/>
        </w:rPr>
        <w:t>, если область аккредитации или иные документы лаборатории не содержат документированного ограничения по габаритам проверяемых транспортных средств.</w:t>
      </w:r>
    </w:p>
    <w:p w14:paraId="08C85ED7" w14:textId="2F91BBB6"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4.5.</w:t>
      </w:r>
      <w:r>
        <w:rPr>
          <w:rFonts w:ascii="Times New Roman" w:hAnsi="Times New Roman" w:cs="Times New Roman"/>
          <w:color w:val="000000" w:themeColor="text1"/>
        </w:rPr>
        <w:t>5</w:t>
      </w:r>
      <w:r w:rsidRPr="00636F48">
        <w:rPr>
          <w:rFonts w:ascii="Times New Roman" w:hAnsi="Times New Roman" w:cs="Times New Roman"/>
          <w:color w:val="000000" w:themeColor="text1"/>
        </w:rPr>
        <w:t xml:space="preserve"> Внутренняя полезная длина испытательного бокса должна быть не менее суммы максимальной длины транспортного средства и свободных зон, установленных </w:t>
      </w:r>
      <w:r w:rsidR="005D3AA4">
        <w:rPr>
          <w:rFonts w:ascii="Times New Roman" w:hAnsi="Times New Roman" w:cs="Times New Roman"/>
          <w:color w:val="000000" w:themeColor="text1"/>
        </w:rPr>
        <w:t>п. 6.2.7.3,</w:t>
      </w:r>
      <w:r w:rsidRPr="00636F48">
        <w:rPr>
          <w:rFonts w:ascii="Times New Roman" w:hAnsi="Times New Roman" w:cs="Times New Roman"/>
          <w:color w:val="000000" w:themeColor="text1"/>
        </w:rPr>
        <w:t xml:space="preserve"> внутренняя полезная ширина </w:t>
      </w:r>
      <w:r>
        <w:rPr>
          <w:rFonts w:ascii="Times New Roman" w:hAnsi="Times New Roman" w:cs="Times New Roman"/>
          <w:color w:val="000000" w:themeColor="text1"/>
        </w:rPr>
        <w:t>–</w:t>
      </w:r>
      <w:r w:rsidRPr="00636F48">
        <w:rPr>
          <w:rFonts w:ascii="Times New Roman" w:hAnsi="Times New Roman" w:cs="Times New Roman"/>
          <w:color w:val="000000" w:themeColor="text1"/>
        </w:rPr>
        <w:t xml:space="preserve"> не менее суммы максимальной ширины транспортного средства и боковых проходов, установленных </w:t>
      </w:r>
      <w:r w:rsidR="005D3AA4">
        <w:rPr>
          <w:rFonts w:ascii="Times New Roman" w:hAnsi="Times New Roman" w:cs="Times New Roman"/>
          <w:color w:val="000000" w:themeColor="text1"/>
        </w:rPr>
        <w:t>п. 6.2.7.3</w:t>
      </w:r>
      <w:r w:rsidRPr="00636F48">
        <w:rPr>
          <w:rFonts w:ascii="Times New Roman" w:hAnsi="Times New Roman" w:cs="Times New Roman"/>
          <w:color w:val="000000" w:themeColor="text1"/>
        </w:rPr>
        <w:t>. Требования приложения Б являются минимальными; применяется большее из значений, полученных расчетом и установленных приложением Б.</w:t>
      </w:r>
    </w:p>
    <w:p w14:paraId="2CA28D3E" w14:textId="17E7FF75" w:rsid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4.5.</w:t>
      </w:r>
      <w:r>
        <w:rPr>
          <w:rFonts w:ascii="Times New Roman" w:hAnsi="Times New Roman" w:cs="Times New Roman"/>
          <w:color w:val="000000" w:themeColor="text1"/>
        </w:rPr>
        <w:t>6</w:t>
      </w:r>
      <w:r w:rsidRPr="00636F48">
        <w:rPr>
          <w:rFonts w:ascii="Times New Roman" w:hAnsi="Times New Roman" w:cs="Times New Roman"/>
          <w:color w:val="000000" w:themeColor="text1"/>
        </w:rPr>
        <w:t xml:space="preserve"> Если область аккредитации включает прицепы или полуприцепы, размеры зон движения и дорожного испытательного участка должны учитывать проведение проверок в составе автопоезда в случаях, предусмотренных применяемым методом испытаний.</w:t>
      </w:r>
    </w:p>
    <w:p w14:paraId="04D57305"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C46DF3F" w14:textId="0BAA35A6"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4.6 Размещение помещений</w:t>
      </w:r>
    </w:p>
    <w:p w14:paraId="55EF3ED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Все помещения испытательной лаборатории должны располагаться в пределах одной территории.</w:t>
      </w:r>
    </w:p>
    <w:p w14:paraId="606A70E5" w14:textId="77777777" w:rsidR="00636F48"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размещение испытательного бокса, испытательной площадки, архива и рабочих помещений специалистов по разным адресам, если иное не предусмотрено законодательством Республики Казахстан и не отражено в области аккредитации.</w:t>
      </w:r>
      <w:r w:rsidR="00636F48">
        <w:rPr>
          <w:rFonts w:ascii="Times New Roman" w:hAnsi="Times New Roman" w:cs="Times New Roman"/>
          <w:color w:val="000000" w:themeColor="text1"/>
        </w:rPr>
        <w:t xml:space="preserve"> </w:t>
      </w:r>
    </w:p>
    <w:p w14:paraId="5649A3FA" w14:textId="20E08566" w:rsidR="0019601D" w:rsidRDefault="00636F48" w:rsidP="0019601D">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Испытательный дорожный участок допускается размещать на отдельной контролируемой территории при наличии у испытательной лаборатории документально подтвержденного постоянного права пользования таким объектом, включении места проведения испытаний в область аккредитации в установленном порядке и обеспечении исключительного контроля доступа на период проведения испытаний</w:t>
      </w:r>
      <w:r>
        <w:rPr>
          <w:rFonts w:ascii="Times New Roman" w:hAnsi="Times New Roman" w:cs="Times New Roman"/>
          <w:color w:val="000000" w:themeColor="text1"/>
        </w:rPr>
        <w:t>.</w:t>
      </w:r>
    </w:p>
    <w:p w14:paraId="6B6D0B8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622495AB" w14:textId="51608A7E"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lastRenderedPageBreak/>
        <w:t>4.7 Испытательный бокс</w:t>
      </w:r>
    </w:p>
    <w:p w14:paraId="308EB7E2"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не менее одного закрытого испытательного бокса.</w:t>
      </w:r>
    </w:p>
    <w:p w14:paraId="6E312F1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быть оборудован испытательным оборудованием, средствами измерений и техническими средствами, необходимыми для проведения проверки единичных транспортных средств в соответствии с областью аккредитации испытательной лаборатории, и обеспечивать:</w:t>
      </w:r>
    </w:p>
    <w:p w14:paraId="6FE97FD1" w14:textId="51983953"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проверки транспортных средств независимо от погодных условий; </w:t>
      </w:r>
    </w:p>
    <w:p w14:paraId="6BD960BF" w14:textId="1A40EF86"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выполнение фотофиксации; </w:t>
      </w:r>
    </w:p>
    <w:p w14:paraId="0D6167EA" w14:textId="5A0AECB5"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выполнение видеозаписи; </w:t>
      </w:r>
    </w:p>
    <w:p w14:paraId="6CDC3E78" w14:textId="0DB45227"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измерений; </w:t>
      </w:r>
    </w:p>
    <w:p w14:paraId="58555FDA" w14:textId="0517D4BB"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визуального осмотра; </w:t>
      </w:r>
    </w:p>
    <w:p w14:paraId="5E4B1B5D" w14:textId="2DCA0EF2"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проверки идентификационной маркировки; </w:t>
      </w:r>
    </w:p>
    <w:p w14:paraId="0265B194" w14:textId="098772F2" w:rsid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проверки нижней части транспортного средства. </w:t>
      </w:r>
    </w:p>
    <w:p w14:paraId="48BBCEE1"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125A38BC"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4.8 Обязательные помещения</w:t>
      </w:r>
    </w:p>
    <w:p w14:paraId="2A3F4018"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следующие помещения:</w:t>
      </w:r>
    </w:p>
    <w:p w14:paraId="578AA14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а) испытательный бокс;</w:t>
      </w:r>
    </w:p>
    <w:p w14:paraId="7C58E77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б) кабинет специалистов;</w:t>
      </w:r>
    </w:p>
    <w:p w14:paraId="79B5C568"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архив;</w:t>
      </w:r>
    </w:p>
    <w:p w14:paraId="4D63118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г) помещение хранения оборудования;</w:t>
      </w:r>
    </w:p>
    <w:p w14:paraId="6CA54847" w14:textId="121D25F5" w:rsidR="0019601D" w:rsidRPr="0019601D" w:rsidRDefault="00636F48" w:rsidP="0019601D">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 xml:space="preserve">д) серверную, серверный шкаф либо информационную инфраструктуру хранения и обработки данных в соответствии с </w:t>
      </w:r>
      <w:r w:rsidR="000B3C5E">
        <w:rPr>
          <w:rFonts w:ascii="Times New Roman" w:hAnsi="Times New Roman" w:cs="Times New Roman"/>
          <w:color w:val="000000" w:themeColor="text1"/>
        </w:rPr>
        <w:t xml:space="preserve">п. </w:t>
      </w:r>
      <w:r w:rsidR="000B3C5E" w:rsidRPr="000B3C5E">
        <w:rPr>
          <w:rFonts w:ascii="Times New Roman" w:hAnsi="Times New Roman" w:cs="Times New Roman"/>
          <w:color w:val="000000" w:themeColor="text1"/>
        </w:rPr>
        <w:t>6.23</w:t>
      </w:r>
      <w:r w:rsidR="0019601D" w:rsidRPr="0019601D">
        <w:rPr>
          <w:rFonts w:ascii="Times New Roman" w:hAnsi="Times New Roman" w:cs="Times New Roman"/>
          <w:color w:val="000000" w:themeColor="text1"/>
        </w:rPr>
        <w:t>;</w:t>
      </w:r>
    </w:p>
    <w:p w14:paraId="1BD2C7E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е) санитарно-бытовое помещение;</w:t>
      </w:r>
    </w:p>
    <w:p w14:paraId="004AAE6D"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ж) помещение ожидания заявителей.</w:t>
      </w:r>
    </w:p>
    <w:p w14:paraId="5A54DC78"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C123B1A" w14:textId="049AD046"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4.9 Испытательное оборудование</w:t>
      </w:r>
    </w:p>
    <w:p w14:paraId="7272346D" w14:textId="5A5D01C5" w:rsidR="0019601D" w:rsidRPr="0019601D" w:rsidRDefault="00636F4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4.9.1 </w:t>
      </w:r>
      <w:r w:rsidR="0019601D" w:rsidRPr="0019601D">
        <w:rPr>
          <w:rFonts w:ascii="Times New Roman" w:hAnsi="Times New Roman" w:cs="Times New Roman"/>
          <w:color w:val="000000" w:themeColor="text1"/>
        </w:rPr>
        <w:t>Испытательная лаборатория должна быть оснащена средствами измерений и испытательным оборудованием, соответствующими области аккредитации.</w:t>
      </w:r>
    </w:p>
    <w:p w14:paraId="22523BFA" w14:textId="25409ED3" w:rsidR="0019601D" w:rsidRPr="0019601D" w:rsidRDefault="00636F4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4.9.2 </w:t>
      </w:r>
      <w:r w:rsidR="000E383C">
        <w:rPr>
          <w:rFonts w:ascii="Times New Roman" w:hAnsi="Times New Roman" w:cs="Times New Roman"/>
          <w:color w:val="000000" w:themeColor="text1"/>
        </w:rPr>
        <w:t>Об</w:t>
      </w:r>
      <w:r w:rsidR="0019601D" w:rsidRPr="0019601D">
        <w:rPr>
          <w:rFonts w:ascii="Times New Roman" w:hAnsi="Times New Roman" w:cs="Times New Roman"/>
          <w:color w:val="000000" w:themeColor="text1"/>
        </w:rPr>
        <w:t>орудование должно быть:</w:t>
      </w:r>
    </w:p>
    <w:p w14:paraId="47D39B65" w14:textId="14467662"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исправным; </w:t>
      </w:r>
    </w:p>
    <w:p w14:paraId="1BFD46AA" w14:textId="6F07AF12"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идентифицированным; </w:t>
      </w:r>
    </w:p>
    <w:p w14:paraId="5E8C9A7C" w14:textId="790B3571"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0E383C">
        <w:rPr>
          <w:rFonts w:ascii="Times New Roman" w:hAnsi="Times New Roman" w:cs="Times New Roman"/>
          <w:color w:val="000000" w:themeColor="text1"/>
        </w:rPr>
        <w:t xml:space="preserve">аттестованным, </w:t>
      </w:r>
      <w:r w:rsidRPr="0019601D">
        <w:rPr>
          <w:rFonts w:ascii="Times New Roman" w:hAnsi="Times New Roman" w:cs="Times New Roman"/>
          <w:color w:val="000000" w:themeColor="text1"/>
        </w:rPr>
        <w:t xml:space="preserve">поверенным или калиброванным в случаях, установленных законодательством Республики Казахстан; </w:t>
      </w:r>
    </w:p>
    <w:p w14:paraId="530F5FC3" w14:textId="0374A79D" w:rsid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зарегистрированным в системе учета испытательной лаборатории. </w:t>
      </w:r>
    </w:p>
    <w:p w14:paraId="7A585C10" w14:textId="4811F77C"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4.9.</w:t>
      </w:r>
      <w:r>
        <w:rPr>
          <w:rFonts w:ascii="Times New Roman" w:hAnsi="Times New Roman" w:cs="Times New Roman"/>
          <w:color w:val="000000" w:themeColor="text1"/>
        </w:rPr>
        <w:t>3</w:t>
      </w:r>
      <w:r w:rsidRPr="00636F48">
        <w:rPr>
          <w:rFonts w:ascii="Times New Roman" w:hAnsi="Times New Roman" w:cs="Times New Roman"/>
          <w:color w:val="000000" w:themeColor="text1"/>
        </w:rPr>
        <w:t xml:space="preserve"> Стационарное испытательное оборудование должно быть установлено и закреплено в соответствии с эксплуатационной документацией изготовителя, проектом монтажа и требованиями применяемых методов испытаний. Самопроизвольное изменение положения оборудования в процессе испытаний не допускается.</w:t>
      </w:r>
    </w:p>
    <w:p w14:paraId="2AD0BC36" w14:textId="40BA4E47"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4.9.</w:t>
      </w:r>
      <w:r>
        <w:rPr>
          <w:rFonts w:ascii="Times New Roman" w:hAnsi="Times New Roman" w:cs="Times New Roman"/>
          <w:color w:val="000000" w:themeColor="text1"/>
        </w:rPr>
        <w:t>4</w:t>
      </w:r>
      <w:r w:rsidRPr="00636F48">
        <w:rPr>
          <w:rFonts w:ascii="Times New Roman" w:hAnsi="Times New Roman" w:cs="Times New Roman"/>
          <w:color w:val="000000" w:themeColor="text1"/>
        </w:rPr>
        <w:t xml:space="preserve"> Оборудование, для которого результат испытаний зависит от геометрического положения относительно транспортного средства, горизонтальности, соосности или взаимного расположения его элементов, должно иметь постоянные ориентиры, направляющие, разметку или иные средства воспроизводимого позиционирования.</w:t>
      </w:r>
    </w:p>
    <w:p w14:paraId="24D13AC3" w14:textId="7E720705"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4.9.</w:t>
      </w:r>
      <w:r>
        <w:rPr>
          <w:rFonts w:ascii="Times New Roman" w:hAnsi="Times New Roman" w:cs="Times New Roman"/>
          <w:color w:val="000000" w:themeColor="text1"/>
        </w:rPr>
        <w:t>5</w:t>
      </w:r>
      <w:r w:rsidRPr="00636F48">
        <w:rPr>
          <w:rFonts w:ascii="Times New Roman" w:hAnsi="Times New Roman" w:cs="Times New Roman"/>
          <w:color w:val="000000" w:themeColor="text1"/>
        </w:rPr>
        <w:t xml:space="preserve"> После монтажа, переноса, ремонта, изменения фундамента или иного воздействия, способного повлиять на характеристики стационарного испытательного оборудования, лаборатория должна подтвердить его пригодность к применению путем предусмотренной законодательством поверки, калибровки, аттестации, проверки или контроля функционирования в зависимости от вида оборудования.</w:t>
      </w:r>
    </w:p>
    <w:p w14:paraId="20C2BBF2" w14:textId="2A80C215" w:rsid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4.9.</w:t>
      </w:r>
      <w:r>
        <w:rPr>
          <w:rFonts w:ascii="Times New Roman" w:hAnsi="Times New Roman" w:cs="Times New Roman"/>
          <w:color w:val="000000" w:themeColor="text1"/>
        </w:rPr>
        <w:t>6</w:t>
      </w:r>
      <w:r w:rsidRPr="00636F48">
        <w:rPr>
          <w:rFonts w:ascii="Times New Roman" w:hAnsi="Times New Roman" w:cs="Times New Roman"/>
          <w:color w:val="000000" w:themeColor="text1"/>
        </w:rPr>
        <w:t xml:space="preserve"> Переносные и передвижные средства измерений и испытательное оборудование допускаются в случаях, когда их применение предусмотрено нормативным </w:t>
      </w:r>
      <w:r w:rsidRPr="00636F48">
        <w:rPr>
          <w:rFonts w:ascii="Times New Roman" w:hAnsi="Times New Roman" w:cs="Times New Roman"/>
          <w:color w:val="000000" w:themeColor="text1"/>
        </w:rPr>
        <w:lastRenderedPageBreak/>
        <w:t>документом на метод испытаний или эксплуатационной документацией. Их размещение при проведении испытаний должно исключать самопроизвольное перемещение и обеспечивать воспроизводимость условий измерений.</w:t>
      </w:r>
    </w:p>
    <w:p w14:paraId="45FE6D51"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FD99814" w14:textId="4CB4836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4.10 Рабочие места специалистов</w:t>
      </w:r>
    </w:p>
    <w:p w14:paraId="29AC01BF" w14:textId="6DD0A267"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4.10.1 </w:t>
      </w:r>
      <w:r w:rsidR="0019601D" w:rsidRPr="0019601D">
        <w:rPr>
          <w:rFonts w:ascii="Times New Roman" w:hAnsi="Times New Roman" w:cs="Times New Roman"/>
          <w:color w:val="000000" w:themeColor="text1"/>
        </w:rPr>
        <w:t>Количество рабочих мест специалистов должно обеспечивать возможность одновременного проведения проверки транспортных средств без нарушения требований настоящего стандарта.</w:t>
      </w:r>
    </w:p>
    <w:p w14:paraId="46CBC4FE" w14:textId="6588B29D"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4.10.2 </w:t>
      </w:r>
      <w:r w:rsidR="0019601D" w:rsidRPr="0019601D">
        <w:rPr>
          <w:rFonts w:ascii="Times New Roman" w:hAnsi="Times New Roman" w:cs="Times New Roman"/>
          <w:color w:val="000000" w:themeColor="text1"/>
        </w:rPr>
        <w:t>Каждое рабочее место должно быть оборудовано:</w:t>
      </w:r>
    </w:p>
    <w:p w14:paraId="12511E7D" w14:textId="2C64573A"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персональным компьютером; </w:t>
      </w:r>
    </w:p>
    <w:p w14:paraId="4D0B6F8F" w14:textId="08987024"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доступом к информационным системам; </w:t>
      </w:r>
    </w:p>
    <w:p w14:paraId="4AC3AC19" w14:textId="0AEDEB3A"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доступом к сети Интернет; </w:t>
      </w:r>
    </w:p>
    <w:p w14:paraId="4FAE0B2E" w14:textId="4139881E"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средствами связи; </w:t>
      </w:r>
    </w:p>
    <w:p w14:paraId="62EFC437" w14:textId="0D8CF2AB"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принтером (допускается общий сетевой принтер); </w:t>
      </w:r>
    </w:p>
    <w:p w14:paraId="23477063" w14:textId="7D746065" w:rsid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источником бесперебойного питания. </w:t>
      </w:r>
    </w:p>
    <w:p w14:paraId="2E0BCD6C"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6AF49DB"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4.11 Продолжительность проведения проверки</w:t>
      </w:r>
    </w:p>
    <w:p w14:paraId="0DB0F967"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4.11.1 Проверка единичного транспортного средства должна осуществляться в рабочее время испытательной лаборатории.</w:t>
      </w:r>
    </w:p>
    <w:p w14:paraId="595CA9A7" w14:textId="483918D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4.11.2 Продолжительность проведения проверки должна соответствовать требованиям СТ РК 4038-2026.</w:t>
      </w:r>
    </w:p>
    <w:p w14:paraId="52E53F36"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4.11.3 Дата и время начала и окончания проверки должны фиксироваться средствами системы видеонаблюдения и (или) информационной системой испытательной лаборатории.</w:t>
      </w:r>
    </w:p>
    <w:p w14:paraId="3FB6E8C3"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4.11.4 Фиксация времени проведения проверки должна обеспечивать возможность определения фактической продолжительности проверки транспортного средства и ее сопоставления с нормами времени, установленными СТ РК 4038-2026.</w:t>
      </w:r>
    </w:p>
    <w:p w14:paraId="106D142B"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670C5B20" w14:textId="43AB7D0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4.12 Идентификация транспортного средства</w:t>
      </w:r>
    </w:p>
    <w:p w14:paraId="6010D61B" w14:textId="3A5CD58E"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5.12.1 </w:t>
      </w:r>
      <w:r w:rsidR="0019601D" w:rsidRPr="0019601D">
        <w:rPr>
          <w:rFonts w:ascii="Times New Roman" w:hAnsi="Times New Roman" w:cs="Times New Roman"/>
          <w:color w:val="000000" w:themeColor="text1"/>
        </w:rPr>
        <w:t>До начала проверки специалист испытательной лаборатории обязан установить:</w:t>
      </w:r>
    </w:p>
    <w:p w14:paraId="00F2B0D7" w14:textId="7EBCBB5E"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категорию транспортного средства; </w:t>
      </w:r>
    </w:p>
    <w:p w14:paraId="7976D236" w14:textId="05FF8855"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идентификационный номер (VIN); </w:t>
      </w:r>
    </w:p>
    <w:p w14:paraId="5E6B64F7" w14:textId="6CA20E3E"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номер шасси (при наличии); </w:t>
      </w:r>
    </w:p>
    <w:p w14:paraId="590D4CFE" w14:textId="7F68CC56"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номер рамы (при наличии); </w:t>
      </w:r>
    </w:p>
    <w:p w14:paraId="6E4F9060" w14:textId="6E32D6D5"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марку; </w:t>
      </w:r>
    </w:p>
    <w:p w14:paraId="7D62A67C" w14:textId="43BB2E65"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модель; </w:t>
      </w:r>
    </w:p>
    <w:p w14:paraId="4C99EDBD" w14:textId="79EAB557"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год изготовления; </w:t>
      </w:r>
    </w:p>
    <w:p w14:paraId="48424DE4" w14:textId="61061936" w:rsid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тип кузова. </w:t>
      </w:r>
    </w:p>
    <w:p w14:paraId="6328E364"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2B302B0" w14:textId="32A84DB1"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4.13 Фотофиксация</w:t>
      </w:r>
    </w:p>
    <w:p w14:paraId="187AF221" w14:textId="090D7224" w:rsid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4.13.1 </w:t>
      </w:r>
      <w:r w:rsidR="0019601D" w:rsidRPr="0019601D">
        <w:rPr>
          <w:rFonts w:ascii="Times New Roman" w:hAnsi="Times New Roman" w:cs="Times New Roman"/>
          <w:color w:val="000000" w:themeColor="text1"/>
        </w:rPr>
        <w:t>Фотофиксация является обязательным этапом проверки транспортного средства. Минимальный состав фотографий определяется приложением к настоящему стандарту.</w:t>
      </w:r>
    </w:p>
    <w:p w14:paraId="4AF3C7DF"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FA7ADCF" w14:textId="054786DD"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4.14 Видеофиксация</w:t>
      </w:r>
    </w:p>
    <w:p w14:paraId="1EC3C587" w14:textId="041C329F" w:rsid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4.14.1 </w:t>
      </w:r>
      <w:r w:rsidR="0019601D" w:rsidRPr="0019601D">
        <w:rPr>
          <w:rFonts w:ascii="Times New Roman" w:hAnsi="Times New Roman" w:cs="Times New Roman"/>
          <w:color w:val="000000" w:themeColor="text1"/>
        </w:rPr>
        <w:t>Проведение проверки транспортного средства без непрерывной видеофиксации не допускается. При отсутствии видеозаписи результаты проверки считаются неподтвержденными.</w:t>
      </w:r>
    </w:p>
    <w:p w14:paraId="34DCCE2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577D9206" w14:textId="15DDC28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lastRenderedPageBreak/>
        <w:t>4.15 Онлайн-трансляция</w:t>
      </w:r>
    </w:p>
    <w:p w14:paraId="0757E30C" w14:textId="1C74DD59"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4.15.1 </w:t>
      </w:r>
      <w:r w:rsidR="0019601D" w:rsidRPr="0019601D">
        <w:rPr>
          <w:rFonts w:ascii="Times New Roman" w:hAnsi="Times New Roman" w:cs="Times New Roman"/>
          <w:color w:val="000000" w:themeColor="text1"/>
        </w:rPr>
        <w:t>Испытательная лаборатория должна обеспечивать непрерывную онлайн-трансляцию видеопотока с камер, установленных:</w:t>
      </w:r>
    </w:p>
    <w:p w14:paraId="51AE084B" w14:textId="05DA3198"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на въезде на территорию лаборатории; </w:t>
      </w:r>
    </w:p>
    <w:p w14:paraId="1C810349" w14:textId="79DAE527"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на выезде с территории лаборатории; </w:t>
      </w:r>
    </w:p>
    <w:p w14:paraId="1C67B96D" w14:textId="6BDED8B4"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перед въездом в испытательный бокс; </w:t>
      </w:r>
    </w:p>
    <w:p w14:paraId="52413D06" w14:textId="7DDC79F6"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перед выездом из испытательного бокса. </w:t>
      </w:r>
    </w:p>
    <w:p w14:paraId="2BCEF263" w14:textId="364F2C46"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4.15.2 </w:t>
      </w:r>
      <w:r w:rsidR="0019601D" w:rsidRPr="0019601D">
        <w:rPr>
          <w:rFonts w:ascii="Times New Roman" w:hAnsi="Times New Roman" w:cs="Times New Roman"/>
          <w:color w:val="000000" w:themeColor="text1"/>
        </w:rPr>
        <w:t>Онлайн-трансляция должна быть доступна уполномоченному органу и (или) организации, осуществляющей мониторинг деятельности испытательных лабораторий.</w:t>
      </w:r>
    </w:p>
    <w:p w14:paraId="413BDFB0" w14:textId="77777777" w:rsidR="0019601D" w:rsidRDefault="0019601D" w:rsidP="0019601D">
      <w:pPr>
        <w:pStyle w:val="Style23"/>
        <w:ind w:firstLine="567"/>
        <w:jc w:val="both"/>
        <w:rPr>
          <w:rFonts w:ascii="Times New Roman" w:hAnsi="Times New Roman" w:cs="Times New Roman"/>
          <w:color w:val="000000" w:themeColor="text1"/>
        </w:rPr>
      </w:pPr>
    </w:p>
    <w:p w14:paraId="3D358653" w14:textId="1AE1A0E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4.16 </w:t>
      </w:r>
      <w:r w:rsidR="000E383C">
        <w:rPr>
          <w:rFonts w:ascii="Times New Roman" w:hAnsi="Times New Roman" w:cs="Times New Roman"/>
          <w:color w:val="000000" w:themeColor="text1"/>
        </w:rPr>
        <w:t>Осмотровая канава</w:t>
      </w:r>
    </w:p>
    <w:p w14:paraId="496EE722" w14:textId="19F080D6"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4.16.1 </w:t>
      </w:r>
      <w:r w:rsidR="00636F48" w:rsidRPr="00636F48">
        <w:rPr>
          <w:rFonts w:ascii="Times New Roman" w:hAnsi="Times New Roman" w:cs="Times New Roman"/>
          <w:color w:val="000000" w:themeColor="text1"/>
        </w:rPr>
        <w:t xml:space="preserve">Каждая испытательная лаборатория должна иметь не менее одной стационарной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00636F48" w:rsidRPr="00636F48">
        <w:rPr>
          <w:rFonts w:ascii="Times New Roman" w:hAnsi="Times New Roman" w:cs="Times New Roman"/>
          <w:color w:val="000000" w:themeColor="text1"/>
        </w:rPr>
        <w:t xml:space="preserve">. </w:t>
      </w:r>
      <w:r w:rsidR="000E383C">
        <w:rPr>
          <w:rFonts w:ascii="Times New Roman" w:hAnsi="Times New Roman" w:cs="Times New Roman"/>
          <w:color w:val="000000" w:themeColor="text1"/>
        </w:rPr>
        <w:t>Осмотровая канава</w:t>
      </w:r>
      <w:r w:rsidR="00636F48" w:rsidRPr="00636F48">
        <w:rPr>
          <w:rFonts w:ascii="Times New Roman" w:hAnsi="Times New Roman" w:cs="Times New Roman"/>
          <w:color w:val="000000" w:themeColor="text1"/>
        </w:rPr>
        <w:t xml:space="preserve"> может располагаться внутри испытательного бокса либо на отдельном специально оборудованном крытом и контролируемом осмотровом посту в пределах территории лаборатории при обеспечении требований настоящего стандарта к освещению, вентиляции, безопасности, видеофиксации и защите от климатических воздействий (ГОСТ ISO/IEC 17025-2019, п. 6.3.1</w:t>
      </w:r>
      <w:r w:rsidR="00636F48">
        <w:rPr>
          <w:rFonts w:ascii="Times New Roman" w:hAnsi="Times New Roman" w:cs="Times New Roman"/>
          <w:color w:val="000000" w:themeColor="text1"/>
        </w:rPr>
        <w:t>-</w:t>
      </w:r>
      <w:r w:rsidR="00636F48" w:rsidRPr="00636F48">
        <w:rPr>
          <w:rFonts w:ascii="Times New Roman" w:hAnsi="Times New Roman" w:cs="Times New Roman"/>
          <w:color w:val="000000" w:themeColor="text1"/>
        </w:rPr>
        <w:t xml:space="preserve">6.3.4 </w:t>
      </w:r>
      <w:r w:rsidR="00636F48">
        <w:rPr>
          <w:rFonts w:ascii="Times New Roman" w:hAnsi="Times New Roman" w:cs="Times New Roman"/>
          <w:color w:val="000000" w:themeColor="text1"/>
        </w:rPr>
        <w:t>–</w:t>
      </w:r>
      <w:r w:rsidR="00636F48" w:rsidRPr="00636F48">
        <w:rPr>
          <w:rFonts w:ascii="Times New Roman" w:hAnsi="Times New Roman" w:cs="Times New Roman"/>
          <w:color w:val="000000" w:themeColor="text1"/>
        </w:rPr>
        <w:t xml:space="preserve"> в части пригодности и управляемости условий)</w:t>
      </w:r>
      <w:r w:rsidR="0019601D" w:rsidRPr="0019601D">
        <w:rPr>
          <w:rFonts w:ascii="Times New Roman" w:hAnsi="Times New Roman" w:cs="Times New Roman"/>
          <w:color w:val="000000" w:themeColor="text1"/>
        </w:rPr>
        <w:t xml:space="preserve">. </w:t>
      </w:r>
    </w:p>
    <w:p w14:paraId="3EA5DA0B" w14:textId="6335C0ED" w:rsid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4.16.2 </w:t>
      </w:r>
      <w:r w:rsidR="0019601D" w:rsidRPr="0019601D">
        <w:rPr>
          <w:rFonts w:ascii="Times New Roman" w:hAnsi="Times New Roman" w:cs="Times New Roman"/>
          <w:color w:val="000000" w:themeColor="text1"/>
        </w:rPr>
        <w:t xml:space="preserve">Использование временных конструкций, переносных эстакад либо иных приспособлений вместо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0016276A" w:rsidRPr="0019601D">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не допускается.</w:t>
      </w:r>
    </w:p>
    <w:p w14:paraId="22F49C6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7BAAB7E7" w14:textId="1D211B53"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4.17 Сквозной проезд</w:t>
      </w:r>
    </w:p>
    <w:p w14:paraId="5F5E05F0" w14:textId="42D8A307"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4.17.1 </w:t>
      </w:r>
      <w:r w:rsidR="0019601D" w:rsidRPr="0019601D">
        <w:rPr>
          <w:rFonts w:ascii="Times New Roman" w:hAnsi="Times New Roman" w:cs="Times New Roman"/>
          <w:color w:val="000000" w:themeColor="text1"/>
        </w:rPr>
        <w:t>Для испытательных лабораторий область аккредитации которых включает транспортные средства категорий M3, N2, N3, O3 и O4, испытательный бокс должен иметь сквозной проезд с отдельными въездными и выездными воротами.</w:t>
      </w:r>
    </w:p>
    <w:p w14:paraId="3516AD1E" w14:textId="1C166BA2" w:rsid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4.17.2 </w:t>
      </w:r>
      <w:r w:rsidR="0019601D" w:rsidRPr="0019601D">
        <w:rPr>
          <w:rFonts w:ascii="Times New Roman" w:hAnsi="Times New Roman" w:cs="Times New Roman"/>
          <w:color w:val="000000" w:themeColor="text1"/>
        </w:rPr>
        <w:t>Конструкция испытательного бокса должна обеспечивать возможность въезда транспортного средства через одни ворота и выезда через другие без необходимости движения задним ходом.</w:t>
      </w:r>
    </w:p>
    <w:p w14:paraId="0BCACA07"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1FC2513" w14:textId="7DB538A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4.18 Система единого времени</w:t>
      </w:r>
    </w:p>
    <w:p w14:paraId="01272731" w14:textId="41FE7444"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4.18.1 </w:t>
      </w:r>
      <w:r w:rsidR="0019601D" w:rsidRPr="0019601D">
        <w:rPr>
          <w:rFonts w:ascii="Times New Roman" w:hAnsi="Times New Roman" w:cs="Times New Roman"/>
          <w:color w:val="000000" w:themeColor="text1"/>
        </w:rPr>
        <w:t>Все информационные системы испытательной лаборатории, включая:</w:t>
      </w:r>
    </w:p>
    <w:p w14:paraId="56173BBF" w14:textId="2EC32938"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систему видеонаблюдения; </w:t>
      </w:r>
    </w:p>
    <w:p w14:paraId="545BEA06" w14:textId="0149C8CC"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сервер хранения данных; </w:t>
      </w:r>
    </w:p>
    <w:p w14:paraId="652DD31A" w14:textId="144BC115"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рабочие станции специалистов; </w:t>
      </w:r>
    </w:p>
    <w:p w14:paraId="2A086E01" w14:textId="2A2E9FC5" w:rsid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систему контроля доступа, должны использовать единый источник точного времени с автоматической синхронизацией.</w:t>
      </w:r>
    </w:p>
    <w:p w14:paraId="6B9C23DA"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070E2E0" w14:textId="6018519D"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4.19 Резервное электроснабжение</w:t>
      </w:r>
    </w:p>
    <w:p w14:paraId="25BC5BEE" w14:textId="26F970B0"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4.19.1 </w:t>
      </w:r>
      <w:r w:rsidR="0019601D" w:rsidRPr="0019601D">
        <w:rPr>
          <w:rFonts w:ascii="Times New Roman" w:hAnsi="Times New Roman" w:cs="Times New Roman"/>
          <w:color w:val="000000" w:themeColor="text1"/>
        </w:rPr>
        <w:t>Испытательная лаборатория должна быть оборудована источниками бесперебойного питания для обеспечения непрерывной работы:</w:t>
      </w:r>
    </w:p>
    <w:p w14:paraId="461F87E9" w14:textId="2A238B85"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серверного оборудования; </w:t>
      </w:r>
    </w:p>
    <w:p w14:paraId="42ADD64D" w14:textId="79A350C7"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системы видеонаблюдения; </w:t>
      </w:r>
    </w:p>
    <w:p w14:paraId="22032DF4" w14:textId="4FE5231D"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сетевого оборудования; </w:t>
      </w:r>
    </w:p>
    <w:p w14:paraId="6F06A548" w14:textId="53CA7572"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рабочих мест специалистов. </w:t>
      </w:r>
    </w:p>
    <w:p w14:paraId="6CFFAB79" w14:textId="75B000A1"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4.19.2 </w:t>
      </w:r>
      <w:r w:rsidR="0019601D" w:rsidRPr="0019601D">
        <w:rPr>
          <w:rFonts w:ascii="Times New Roman" w:hAnsi="Times New Roman" w:cs="Times New Roman"/>
          <w:color w:val="000000" w:themeColor="text1"/>
        </w:rPr>
        <w:t>При прекращении внешнего электроснабжения указанные системы должны обеспечивать автономную работу не менее 60 минут.</w:t>
      </w:r>
    </w:p>
    <w:p w14:paraId="4FA2AE58" w14:textId="77777777" w:rsidR="000B3C5E" w:rsidRDefault="000B3C5E" w:rsidP="0019601D">
      <w:pPr>
        <w:pStyle w:val="Style23"/>
        <w:ind w:firstLine="567"/>
        <w:jc w:val="both"/>
        <w:rPr>
          <w:rFonts w:ascii="Times New Roman" w:hAnsi="Times New Roman" w:cs="Times New Roman"/>
          <w:color w:val="000000" w:themeColor="text1"/>
        </w:rPr>
      </w:pPr>
    </w:p>
    <w:p w14:paraId="73E9BDBB" w14:textId="2F0755D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4.20 </w:t>
      </w:r>
      <w:r>
        <w:rPr>
          <w:rFonts w:ascii="Times New Roman" w:hAnsi="Times New Roman" w:cs="Times New Roman"/>
          <w:color w:val="000000" w:themeColor="text1"/>
        </w:rPr>
        <w:t>Ограничения</w:t>
      </w:r>
    </w:p>
    <w:p w14:paraId="27622596" w14:textId="3671ADFE" w:rsidR="0019601D" w:rsidRPr="0019601D" w:rsidRDefault="000B3C5E"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4.20.1 </w:t>
      </w:r>
      <w:r w:rsidR="0019601D" w:rsidRPr="0019601D">
        <w:rPr>
          <w:rFonts w:ascii="Times New Roman" w:hAnsi="Times New Roman" w:cs="Times New Roman"/>
          <w:color w:val="000000" w:themeColor="text1"/>
        </w:rPr>
        <w:t>Не допускается:</w:t>
      </w:r>
    </w:p>
    <w:p w14:paraId="7B48C33B" w14:textId="7286125A"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проверки транспортного средства вне территории испытательной </w:t>
      </w:r>
      <w:r w:rsidRPr="0019601D">
        <w:rPr>
          <w:rFonts w:ascii="Times New Roman" w:hAnsi="Times New Roman" w:cs="Times New Roman"/>
          <w:color w:val="000000" w:themeColor="text1"/>
        </w:rPr>
        <w:lastRenderedPageBreak/>
        <w:t xml:space="preserve">лаборатории, за исключением случаев, прямо предусмотренных законодательством; </w:t>
      </w:r>
    </w:p>
    <w:p w14:paraId="3176A32C" w14:textId="4840FE6F"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проверки при неисправной системе видеонаблюдения; </w:t>
      </w:r>
    </w:p>
    <w:p w14:paraId="2F5EA8AD" w14:textId="7986679D"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проведение проверки при отсутствии записи даты и времени; </w:t>
      </w:r>
    </w:p>
    <w:p w14:paraId="5D79B895" w14:textId="167ABC8E" w:rsidR="0019601D" w:rsidRPr="0019601D" w:rsidRDefault="0019601D"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 xml:space="preserve">отключение видеокамер во время проведения проверки; </w:t>
      </w:r>
    </w:p>
    <w:p w14:paraId="657ACA43" w14:textId="17B1B1E7" w:rsidR="00AC1B40" w:rsidRDefault="0019601D" w:rsidP="0019601D">
      <w:pPr>
        <w:pStyle w:val="Style23"/>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проведение проверки в помещениях, не соответствующих требованиям настоящего стандарта.</w:t>
      </w:r>
    </w:p>
    <w:p w14:paraId="6573459A" w14:textId="77777777" w:rsidR="00AC1B40" w:rsidRDefault="00AC1B40" w:rsidP="00AC1B40">
      <w:pPr>
        <w:pStyle w:val="Style23"/>
        <w:widowControl/>
        <w:ind w:firstLine="567"/>
        <w:jc w:val="both"/>
        <w:rPr>
          <w:rFonts w:ascii="Times New Roman" w:hAnsi="Times New Roman" w:cs="Times New Roman"/>
          <w:color w:val="000000" w:themeColor="text1"/>
        </w:rPr>
      </w:pPr>
    </w:p>
    <w:p w14:paraId="634B683E" w14:textId="77777777" w:rsidR="0019601D" w:rsidRPr="004371B2" w:rsidRDefault="0019601D" w:rsidP="0019601D">
      <w:pPr>
        <w:ind w:firstLine="709"/>
        <w:jc w:val="both"/>
        <w:outlineLvl w:val="0"/>
        <w:rPr>
          <w:b/>
          <w:bCs/>
          <w:kern w:val="36"/>
        </w:rPr>
      </w:pPr>
      <w:r w:rsidRPr="004371B2">
        <w:rPr>
          <w:b/>
          <w:bCs/>
          <w:kern w:val="36"/>
        </w:rPr>
        <w:t>5 Классификация испытательных лабораторий</w:t>
      </w:r>
    </w:p>
    <w:p w14:paraId="5EEAF474" w14:textId="77777777" w:rsidR="0019601D" w:rsidRPr="00FC5C65" w:rsidRDefault="0019601D" w:rsidP="0019601D">
      <w:pPr>
        <w:jc w:val="both"/>
        <w:outlineLvl w:val="0"/>
        <w:rPr>
          <w:kern w:val="36"/>
        </w:rPr>
      </w:pPr>
    </w:p>
    <w:p w14:paraId="76B0FAF3" w14:textId="1ED213A7" w:rsidR="0019601D" w:rsidRPr="004371B2" w:rsidRDefault="0019601D" w:rsidP="0019601D">
      <w:pPr>
        <w:ind w:firstLine="709"/>
        <w:jc w:val="both"/>
        <w:outlineLvl w:val="1"/>
      </w:pPr>
      <w:r w:rsidRPr="004371B2">
        <w:t>5.1 Общие положения</w:t>
      </w:r>
    </w:p>
    <w:p w14:paraId="7E98434B" w14:textId="1F391470" w:rsidR="0019601D" w:rsidRPr="00E533D6" w:rsidRDefault="000B3C5E" w:rsidP="0019601D">
      <w:pPr>
        <w:ind w:firstLine="709"/>
        <w:jc w:val="both"/>
      </w:pPr>
      <w:r>
        <w:t xml:space="preserve">5.1.1 </w:t>
      </w:r>
      <w:r w:rsidR="0019601D" w:rsidRPr="00E533D6">
        <w:t>Испытательные лаборатории подразделяются по области аккредитации и минимальным требованиям к материально-технической базе.</w:t>
      </w:r>
    </w:p>
    <w:p w14:paraId="325AA097" w14:textId="4D91E343" w:rsidR="0019601D" w:rsidRDefault="000B3C5E" w:rsidP="0019601D">
      <w:pPr>
        <w:ind w:firstLine="709"/>
        <w:jc w:val="both"/>
      </w:pPr>
      <w:r>
        <w:t xml:space="preserve">5.1.2 </w:t>
      </w:r>
      <w:r w:rsidR="0019601D" w:rsidRPr="00E533D6">
        <w:t>В зависимости от области аккредитации устанавливаются два типа испытательных лабораторий.</w:t>
      </w:r>
    </w:p>
    <w:p w14:paraId="0D99693B" w14:textId="77777777" w:rsidR="0019601D" w:rsidRPr="00E533D6" w:rsidRDefault="0019601D" w:rsidP="0019601D">
      <w:pPr>
        <w:ind w:firstLine="709"/>
        <w:jc w:val="both"/>
      </w:pPr>
    </w:p>
    <w:p w14:paraId="59CF7C92" w14:textId="5166BE98" w:rsidR="0019601D" w:rsidRPr="004371B2" w:rsidRDefault="0019601D" w:rsidP="0019601D">
      <w:pPr>
        <w:ind w:firstLine="709"/>
        <w:jc w:val="both"/>
        <w:outlineLvl w:val="1"/>
      </w:pPr>
      <w:r w:rsidRPr="004371B2">
        <w:t>5.2 Испытательная лаборатория Тип I</w:t>
      </w:r>
    </w:p>
    <w:p w14:paraId="07EAE454" w14:textId="76A82FE1" w:rsidR="0019601D" w:rsidRPr="00242EA8" w:rsidRDefault="000B3C5E" w:rsidP="0019601D">
      <w:pPr>
        <w:ind w:firstLine="709"/>
        <w:jc w:val="both"/>
      </w:pPr>
      <w:r>
        <w:t xml:space="preserve">5.2.1 </w:t>
      </w:r>
      <w:r w:rsidR="0019601D" w:rsidRPr="00E533D6">
        <w:t>К испытательным лабораториям Типа I относятся лаборатории, осуществляющие проверку транспортных средств категорий:</w:t>
      </w:r>
      <w:r w:rsidR="0019601D">
        <w:t xml:space="preserve"> </w:t>
      </w:r>
      <w:r w:rsidR="0019601D">
        <w:rPr>
          <w:lang w:val="en-US"/>
        </w:rPr>
        <w:t>M</w:t>
      </w:r>
      <w:r w:rsidR="0019601D">
        <w:t xml:space="preserve">1, </w:t>
      </w:r>
      <w:r w:rsidR="0019601D">
        <w:rPr>
          <w:lang w:val="en-US"/>
        </w:rPr>
        <w:t>N</w:t>
      </w:r>
      <w:r w:rsidR="0019601D" w:rsidRPr="00242EA8">
        <w:t xml:space="preserve">1, </w:t>
      </w:r>
      <w:r w:rsidR="0019601D">
        <w:rPr>
          <w:lang w:val="en-US"/>
        </w:rPr>
        <w:t>O</w:t>
      </w:r>
      <w:r w:rsidR="0019601D" w:rsidRPr="00242EA8">
        <w:t xml:space="preserve">1, </w:t>
      </w:r>
      <w:r w:rsidR="0019601D">
        <w:rPr>
          <w:lang w:val="en-US"/>
        </w:rPr>
        <w:t>O</w:t>
      </w:r>
      <w:r w:rsidR="0019601D" w:rsidRPr="00242EA8">
        <w:t xml:space="preserve">2, </w:t>
      </w:r>
      <w:r w:rsidR="0019601D">
        <w:rPr>
          <w:lang w:val="en-US"/>
        </w:rPr>
        <w:t>L</w:t>
      </w:r>
      <w:r w:rsidR="0019601D" w:rsidRPr="00242EA8">
        <w:t xml:space="preserve">1, </w:t>
      </w:r>
      <w:r w:rsidR="0019601D">
        <w:rPr>
          <w:lang w:val="en-US"/>
        </w:rPr>
        <w:t>L</w:t>
      </w:r>
      <w:r w:rsidR="0019601D" w:rsidRPr="00242EA8">
        <w:t xml:space="preserve">2, </w:t>
      </w:r>
      <w:r w:rsidR="0019601D">
        <w:rPr>
          <w:lang w:val="en-US"/>
        </w:rPr>
        <w:t>L</w:t>
      </w:r>
      <w:r w:rsidR="0019601D" w:rsidRPr="00242EA8">
        <w:t xml:space="preserve">3, </w:t>
      </w:r>
      <w:r w:rsidR="0019601D">
        <w:rPr>
          <w:lang w:val="en-US"/>
        </w:rPr>
        <w:t>L</w:t>
      </w:r>
      <w:r w:rsidR="0019601D" w:rsidRPr="00242EA8">
        <w:t xml:space="preserve">4, </w:t>
      </w:r>
      <w:r w:rsidR="0019601D">
        <w:rPr>
          <w:lang w:val="en-US"/>
        </w:rPr>
        <w:t>L</w:t>
      </w:r>
      <w:r w:rsidR="0019601D" w:rsidRPr="00242EA8">
        <w:t xml:space="preserve">5, </w:t>
      </w:r>
      <w:r w:rsidR="0019601D">
        <w:rPr>
          <w:lang w:val="en-US"/>
        </w:rPr>
        <w:t>L</w:t>
      </w:r>
      <w:r w:rsidR="0019601D" w:rsidRPr="00242EA8">
        <w:t xml:space="preserve">6, </w:t>
      </w:r>
      <w:r w:rsidR="0019601D">
        <w:rPr>
          <w:lang w:val="en-US"/>
        </w:rPr>
        <w:t>L</w:t>
      </w:r>
      <w:r w:rsidR="0019601D" w:rsidRPr="00242EA8">
        <w:t>7</w:t>
      </w:r>
      <w:r w:rsidR="0019601D">
        <w:t>.</w:t>
      </w:r>
    </w:p>
    <w:p w14:paraId="59462495" w14:textId="5E6BF7B5" w:rsidR="0019601D" w:rsidRDefault="000B3C5E" w:rsidP="0019601D">
      <w:pPr>
        <w:ind w:firstLine="709"/>
        <w:jc w:val="both"/>
      </w:pPr>
      <w:r>
        <w:t xml:space="preserve">5.2.2 </w:t>
      </w:r>
      <w:r w:rsidR="0019601D" w:rsidRPr="00E533D6">
        <w:t>Испытательные лаборатории Типа I должны соответствовать требованиям настоящего стандарта, установленным для проверки транспортных средств указанных категорий.</w:t>
      </w:r>
    </w:p>
    <w:p w14:paraId="4913C263" w14:textId="77777777" w:rsidR="0019601D" w:rsidRPr="00E533D6" w:rsidRDefault="0019601D" w:rsidP="0019601D">
      <w:pPr>
        <w:ind w:firstLine="709"/>
        <w:jc w:val="both"/>
      </w:pPr>
    </w:p>
    <w:p w14:paraId="72F65F90" w14:textId="16151AF9" w:rsidR="0019601D" w:rsidRPr="004371B2" w:rsidRDefault="0019601D" w:rsidP="0019601D">
      <w:pPr>
        <w:ind w:firstLine="709"/>
        <w:jc w:val="both"/>
        <w:outlineLvl w:val="1"/>
      </w:pPr>
      <w:r w:rsidRPr="004371B2">
        <w:t>5.3 Испытательная лаборатория Тип II</w:t>
      </w:r>
    </w:p>
    <w:p w14:paraId="70BD05AE" w14:textId="5FED3234" w:rsidR="0019601D" w:rsidRPr="00242EA8" w:rsidRDefault="000B3C5E" w:rsidP="0019601D">
      <w:pPr>
        <w:ind w:firstLine="709"/>
        <w:jc w:val="both"/>
      </w:pPr>
      <w:r>
        <w:t xml:space="preserve">5.3.1 </w:t>
      </w:r>
      <w:r w:rsidR="0019601D" w:rsidRPr="00E533D6">
        <w:t>К испытательным лабораториям Типа II относятся лаборатории, осуществляющие проверку транспортных средств категорий:</w:t>
      </w:r>
      <w:r w:rsidR="0019601D" w:rsidRPr="00242EA8">
        <w:t xml:space="preserve"> </w:t>
      </w:r>
      <w:r w:rsidR="0019601D">
        <w:rPr>
          <w:lang w:val="en-US"/>
        </w:rPr>
        <w:t>M</w:t>
      </w:r>
      <w:r w:rsidR="0019601D">
        <w:t>2,</w:t>
      </w:r>
      <w:r w:rsidR="0019601D" w:rsidRPr="00242EA8">
        <w:t xml:space="preserve"> </w:t>
      </w:r>
      <w:r w:rsidR="0019601D">
        <w:rPr>
          <w:lang w:val="en-US"/>
        </w:rPr>
        <w:t>M</w:t>
      </w:r>
      <w:r w:rsidR="0019601D" w:rsidRPr="00242EA8">
        <w:t xml:space="preserve">3, </w:t>
      </w:r>
      <w:r w:rsidR="0019601D">
        <w:rPr>
          <w:lang w:val="en-US"/>
        </w:rPr>
        <w:t>N</w:t>
      </w:r>
      <w:r w:rsidR="0019601D" w:rsidRPr="00242EA8">
        <w:t xml:space="preserve">2, </w:t>
      </w:r>
      <w:r w:rsidR="0019601D">
        <w:rPr>
          <w:lang w:val="en-US"/>
        </w:rPr>
        <w:t>N</w:t>
      </w:r>
      <w:r w:rsidR="0019601D" w:rsidRPr="00242EA8">
        <w:t xml:space="preserve">3, </w:t>
      </w:r>
      <w:r w:rsidR="0019601D">
        <w:rPr>
          <w:lang w:val="en-US"/>
        </w:rPr>
        <w:t>O</w:t>
      </w:r>
      <w:r w:rsidR="0019601D" w:rsidRPr="00242EA8">
        <w:t xml:space="preserve">3, </w:t>
      </w:r>
      <w:r w:rsidR="0019601D">
        <w:rPr>
          <w:lang w:val="en-US"/>
        </w:rPr>
        <w:t>O</w:t>
      </w:r>
      <w:r w:rsidR="0019601D" w:rsidRPr="00242EA8">
        <w:t>4.</w:t>
      </w:r>
    </w:p>
    <w:p w14:paraId="1E8FD37B" w14:textId="6B5A0B8F" w:rsidR="0019601D" w:rsidRDefault="000B3C5E" w:rsidP="0019601D">
      <w:pPr>
        <w:ind w:firstLine="709"/>
        <w:jc w:val="both"/>
      </w:pPr>
      <w:r>
        <w:t xml:space="preserve">5.3.2 </w:t>
      </w:r>
      <w:r w:rsidR="0019601D" w:rsidRPr="00E533D6">
        <w:t>Испытательные лаборатории Типа II должны соответствовать дополнительным требованиям настоящего стандарта.</w:t>
      </w:r>
    </w:p>
    <w:p w14:paraId="388B8F44" w14:textId="77777777" w:rsidR="0019601D" w:rsidRPr="00E533D6" w:rsidRDefault="0019601D" w:rsidP="0019601D">
      <w:pPr>
        <w:ind w:firstLine="709"/>
        <w:jc w:val="both"/>
      </w:pPr>
    </w:p>
    <w:p w14:paraId="0EB0E57C" w14:textId="5D03F479" w:rsidR="0019601D" w:rsidRPr="004371B2" w:rsidRDefault="0019601D" w:rsidP="0019601D">
      <w:pPr>
        <w:ind w:firstLine="709"/>
        <w:jc w:val="both"/>
        <w:outlineLvl w:val="1"/>
      </w:pPr>
      <w:r w:rsidRPr="004371B2">
        <w:t>5.4 Совмещенная область аккредитации</w:t>
      </w:r>
    </w:p>
    <w:p w14:paraId="33608AAF" w14:textId="248BF9A1" w:rsidR="0019601D" w:rsidRPr="00E533D6" w:rsidRDefault="000B3C5E" w:rsidP="0019601D">
      <w:pPr>
        <w:ind w:firstLine="709"/>
        <w:jc w:val="both"/>
      </w:pPr>
      <w:r>
        <w:t xml:space="preserve">5.4.1 </w:t>
      </w:r>
      <w:r w:rsidR="0019601D" w:rsidRPr="00E533D6">
        <w:t>Испытательная лаборатория может одновременно относиться к Типу I и Типу II при наличии соответствующей области аккредитации.</w:t>
      </w:r>
    </w:p>
    <w:p w14:paraId="19B51DBD" w14:textId="6B0201EB" w:rsidR="0019601D" w:rsidRDefault="000B3C5E" w:rsidP="0019601D">
      <w:pPr>
        <w:ind w:firstLine="709"/>
        <w:jc w:val="both"/>
      </w:pPr>
      <w:r>
        <w:t xml:space="preserve">5.4.2 </w:t>
      </w:r>
      <w:r w:rsidR="0019601D" w:rsidRPr="00E533D6">
        <w:t>В этом случае испытательная лаборатория должна соответствовать требованиям, установленным для Типа II.</w:t>
      </w:r>
    </w:p>
    <w:p w14:paraId="1293313E" w14:textId="77777777" w:rsidR="0019601D" w:rsidRPr="00E533D6" w:rsidRDefault="0019601D" w:rsidP="0019601D">
      <w:pPr>
        <w:ind w:firstLine="709"/>
        <w:jc w:val="both"/>
      </w:pPr>
    </w:p>
    <w:p w14:paraId="54429E0C" w14:textId="33D4DEC8" w:rsidR="0019601D" w:rsidRPr="00E12295" w:rsidRDefault="0019601D" w:rsidP="0019601D">
      <w:pPr>
        <w:ind w:firstLine="709"/>
        <w:jc w:val="both"/>
        <w:outlineLvl w:val="1"/>
      </w:pPr>
      <w:r w:rsidRPr="00E12295">
        <w:t>5.5 Минимальный состав материально-технической базы</w:t>
      </w:r>
    </w:p>
    <w:p w14:paraId="1AB609A7" w14:textId="36AA8200" w:rsidR="0019601D" w:rsidRPr="00E533D6" w:rsidRDefault="000B3C5E" w:rsidP="0019601D">
      <w:pPr>
        <w:ind w:firstLine="709"/>
        <w:jc w:val="both"/>
      </w:pPr>
      <w:r>
        <w:t xml:space="preserve">5.5.1 </w:t>
      </w:r>
      <w:r w:rsidR="0019601D" w:rsidRPr="00E533D6">
        <w:t>Испытательная лаборатория должна иметь материально-техническую базу, соответствующую типу испытательной лаборатории.</w:t>
      </w:r>
    </w:p>
    <w:p w14:paraId="0B451AC3" w14:textId="5BABD731" w:rsidR="00AC1B40" w:rsidRPr="000E383C" w:rsidRDefault="000B3C5E" w:rsidP="000E383C">
      <w:pPr>
        <w:ind w:firstLine="709"/>
        <w:jc w:val="both"/>
      </w:pPr>
      <w:r>
        <w:t xml:space="preserve">5.5.2 </w:t>
      </w:r>
      <w:r w:rsidR="0019601D" w:rsidRPr="00E533D6">
        <w:t>Минимальный состав материально-технической базы приведен в приложении А.</w:t>
      </w:r>
    </w:p>
    <w:p w14:paraId="7BD60423" w14:textId="77777777" w:rsidR="007C5EAF" w:rsidRDefault="007C5EAF" w:rsidP="0019601D">
      <w:pPr>
        <w:pStyle w:val="Style23"/>
        <w:ind w:firstLine="567"/>
        <w:jc w:val="both"/>
        <w:rPr>
          <w:rFonts w:ascii="Times New Roman" w:hAnsi="Times New Roman" w:cs="Times New Roman"/>
          <w:b/>
          <w:bCs/>
          <w:color w:val="000000" w:themeColor="text1"/>
        </w:rPr>
      </w:pPr>
    </w:p>
    <w:p w14:paraId="28868990" w14:textId="7C17D61F" w:rsidR="007C5EAF" w:rsidRDefault="007C5EAF" w:rsidP="0019601D">
      <w:pPr>
        <w:pStyle w:val="Style23"/>
        <w:ind w:firstLine="567"/>
        <w:jc w:val="both"/>
        <w:rPr>
          <w:rFonts w:ascii="Times New Roman" w:hAnsi="Times New Roman" w:cs="Times New Roman"/>
          <w:b/>
          <w:bCs/>
          <w:color w:val="000000" w:themeColor="text1"/>
        </w:rPr>
      </w:pPr>
      <w:r>
        <w:rPr>
          <w:rFonts w:ascii="Times New Roman" w:hAnsi="Times New Roman" w:cs="Times New Roman"/>
          <w:b/>
          <w:bCs/>
          <w:color w:val="000000" w:themeColor="text1"/>
        </w:rPr>
        <w:t>6 Общие требования</w:t>
      </w:r>
    </w:p>
    <w:p w14:paraId="421F0DF1" w14:textId="77777777" w:rsidR="007C5EAF" w:rsidRDefault="007C5EAF" w:rsidP="0019601D">
      <w:pPr>
        <w:pStyle w:val="Style23"/>
        <w:ind w:firstLine="567"/>
        <w:jc w:val="both"/>
        <w:rPr>
          <w:rFonts w:ascii="Times New Roman" w:hAnsi="Times New Roman" w:cs="Times New Roman"/>
          <w:b/>
          <w:bCs/>
          <w:color w:val="000000" w:themeColor="text1"/>
        </w:rPr>
      </w:pPr>
    </w:p>
    <w:p w14:paraId="27FB7134" w14:textId="49AC67F5" w:rsidR="0019601D" w:rsidRPr="007C5EAF" w:rsidRDefault="0019601D" w:rsidP="0019601D">
      <w:pPr>
        <w:pStyle w:val="Style23"/>
        <w:ind w:firstLine="567"/>
        <w:jc w:val="both"/>
        <w:rPr>
          <w:rFonts w:ascii="Times New Roman" w:hAnsi="Times New Roman" w:cs="Times New Roman"/>
          <w:b/>
          <w:bCs/>
          <w:color w:val="000000" w:themeColor="text1"/>
        </w:rPr>
      </w:pPr>
      <w:r w:rsidRPr="007C5EAF">
        <w:rPr>
          <w:rFonts w:ascii="Times New Roman" w:hAnsi="Times New Roman" w:cs="Times New Roman"/>
          <w:b/>
          <w:bCs/>
          <w:color w:val="000000" w:themeColor="text1"/>
        </w:rPr>
        <w:t>6</w:t>
      </w:r>
      <w:r w:rsidR="007C5EAF">
        <w:rPr>
          <w:rFonts w:ascii="Times New Roman" w:hAnsi="Times New Roman" w:cs="Times New Roman"/>
          <w:b/>
          <w:bCs/>
          <w:color w:val="000000" w:themeColor="text1"/>
        </w:rPr>
        <w:t>.1</w:t>
      </w:r>
      <w:r w:rsidRPr="007C5EAF">
        <w:rPr>
          <w:rFonts w:ascii="Times New Roman" w:hAnsi="Times New Roman" w:cs="Times New Roman"/>
          <w:b/>
          <w:bCs/>
          <w:color w:val="000000" w:themeColor="text1"/>
        </w:rPr>
        <w:t xml:space="preserve"> </w:t>
      </w:r>
      <w:r w:rsidR="007C5EAF" w:rsidRPr="007C5EAF">
        <w:rPr>
          <w:rFonts w:ascii="Times New Roman" w:eastAsia="Times New Roman" w:hAnsi="Times New Roman" w:cs="Times New Roman"/>
          <w:b/>
          <w:bCs/>
        </w:rPr>
        <w:t>Требования к территории испытательной лаборатории</w:t>
      </w:r>
    </w:p>
    <w:p w14:paraId="74329AB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5466AC4F" w14:textId="6F60DF8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располагаться на самостоятельном земельном участке либо на части земельного участка, предоставленного ей на законном основании.</w:t>
      </w:r>
    </w:p>
    <w:p w14:paraId="01ED2B58" w14:textId="0F8B55A2"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Земельный участок должен иметь целевое назначение, допускающее размещение испытательной лаборатории.</w:t>
      </w:r>
    </w:p>
    <w:p w14:paraId="31E0EFB5" w14:textId="77777777" w:rsidR="000B3C5E" w:rsidRDefault="000B3C5E" w:rsidP="0019601D">
      <w:pPr>
        <w:pStyle w:val="Style23"/>
        <w:ind w:firstLine="567"/>
        <w:jc w:val="both"/>
        <w:rPr>
          <w:rFonts w:ascii="Times New Roman" w:hAnsi="Times New Roman" w:cs="Times New Roman"/>
          <w:color w:val="000000" w:themeColor="text1"/>
        </w:rPr>
      </w:pPr>
    </w:p>
    <w:p w14:paraId="02A47DE1" w14:textId="6141C50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lastRenderedPageBreak/>
        <w:t>Минимальная площадь земельного участка должна составлять:</w:t>
      </w:r>
    </w:p>
    <w:tbl>
      <w:tblPr>
        <w:tblStyle w:val="a9"/>
        <w:tblW w:w="0" w:type="auto"/>
        <w:tblInd w:w="817" w:type="dxa"/>
        <w:tblLook w:val="04A0" w:firstRow="1" w:lastRow="0" w:firstColumn="1" w:lastColumn="0" w:noHBand="0" w:noVBand="1"/>
      </w:tblPr>
      <w:tblGrid>
        <w:gridCol w:w="2321"/>
        <w:gridCol w:w="2410"/>
      </w:tblGrid>
      <w:tr w:rsidR="007C5EAF" w14:paraId="52621EF5" w14:textId="77777777" w:rsidTr="00337301">
        <w:tc>
          <w:tcPr>
            <w:tcW w:w="2321" w:type="dxa"/>
            <w:vAlign w:val="center"/>
          </w:tcPr>
          <w:p w14:paraId="5AACF0AE" w14:textId="77777777" w:rsidR="007C5EAF" w:rsidRDefault="007C5EAF" w:rsidP="00337301">
            <w:pPr>
              <w:jc w:val="center"/>
              <w:outlineLvl w:val="1"/>
            </w:pPr>
            <w:r w:rsidRPr="009161E1">
              <w:t>Тип</w:t>
            </w:r>
          </w:p>
          <w:p w14:paraId="379A213F" w14:textId="77777777" w:rsidR="007C5EAF" w:rsidRDefault="007C5EAF" w:rsidP="00337301">
            <w:pPr>
              <w:jc w:val="center"/>
              <w:outlineLvl w:val="1"/>
            </w:pPr>
            <w:r w:rsidRPr="009161E1">
              <w:t>испытательной лаборатории</w:t>
            </w:r>
          </w:p>
        </w:tc>
        <w:tc>
          <w:tcPr>
            <w:tcW w:w="2410" w:type="dxa"/>
            <w:vAlign w:val="center"/>
          </w:tcPr>
          <w:p w14:paraId="2EFA4627" w14:textId="77777777" w:rsidR="007C5EAF" w:rsidRDefault="007C5EAF" w:rsidP="00337301">
            <w:pPr>
              <w:jc w:val="center"/>
              <w:outlineLvl w:val="1"/>
            </w:pPr>
            <w:r w:rsidRPr="009161E1">
              <w:t>Минимальная площадь</w:t>
            </w:r>
          </w:p>
        </w:tc>
      </w:tr>
      <w:tr w:rsidR="007C5EAF" w14:paraId="669308CC" w14:textId="77777777" w:rsidTr="00337301">
        <w:tc>
          <w:tcPr>
            <w:tcW w:w="2321" w:type="dxa"/>
            <w:vAlign w:val="center"/>
          </w:tcPr>
          <w:p w14:paraId="194A8036" w14:textId="77777777" w:rsidR="007C5EAF" w:rsidRDefault="007C5EAF" w:rsidP="00337301">
            <w:pPr>
              <w:jc w:val="center"/>
              <w:outlineLvl w:val="1"/>
            </w:pPr>
            <w:r w:rsidRPr="00F429EF">
              <w:t>Тип I</w:t>
            </w:r>
          </w:p>
        </w:tc>
        <w:tc>
          <w:tcPr>
            <w:tcW w:w="2410" w:type="dxa"/>
            <w:vAlign w:val="center"/>
          </w:tcPr>
          <w:p w14:paraId="5A255DF9" w14:textId="722A875E" w:rsidR="007C5EAF" w:rsidRPr="007C5EAF" w:rsidRDefault="007C5EAF" w:rsidP="00337301">
            <w:pPr>
              <w:jc w:val="center"/>
              <w:outlineLvl w:val="1"/>
            </w:pPr>
            <w:r w:rsidRPr="007C5EAF">
              <w:t>2000 м²</w:t>
            </w:r>
          </w:p>
        </w:tc>
      </w:tr>
      <w:tr w:rsidR="007C5EAF" w14:paraId="6F514647" w14:textId="77777777" w:rsidTr="00337301">
        <w:tc>
          <w:tcPr>
            <w:tcW w:w="2321" w:type="dxa"/>
            <w:vAlign w:val="center"/>
          </w:tcPr>
          <w:p w14:paraId="31C5772A" w14:textId="77777777" w:rsidR="007C5EAF" w:rsidRDefault="007C5EAF" w:rsidP="00337301">
            <w:pPr>
              <w:jc w:val="center"/>
              <w:outlineLvl w:val="1"/>
            </w:pPr>
            <w:r w:rsidRPr="00F429EF">
              <w:t>Тип II</w:t>
            </w:r>
          </w:p>
        </w:tc>
        <w:tc>
          <w:tcPr>
            <w:tcW w:w="2410" w:type="dxa"/>
            <w:vAlign w:val="center"/>
          </w:tcPr>
          <w:p w14:paraId="7F79662A" w14:textId="64980793" w:rsidR="007C5EAF" w:rsidRPr="007C5EAF" w:rsidRDefault="007C5EAF" w:rsidP="00337301">
            <w:pPr>
              <w:jc w:val="center"/>
              <w:outlineLvl w:val="1"/>
            </w:pPr>
            <w:r w:rsidRPr="007C5EAF">
              <w:t>6000 м²</w:t>
            </w:r>
          </w:p>
        </w:tc>
      </w:tr>
    </w:tbl>
    <w:p w14:paraId="607B1E86" w14:textId="595DA871"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Территория должна иметь твердое покрытие.</w:t>
      </w:r>
    </w:p>
    <w:p w14:paraId="6E4ED5F1"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наличие грунтового покрытия в местах движения транспортных средств.</w:t>
      </w:r>
    </w:p>
    <w:p w14:paraId="61726188" w14:textId="7913DCE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Покрытие территории должно обеспечивать движение транспортных средств при любых погодных условиях.</w:t>
      </w:r>
    </w:p>
    <w:p w14:paraId="7C14764B" w14:textId="0A0D77D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Территория должна иметь организованный водоотвод.</w:t>
      </w:r>
    </w:p>
    <w:p w14:paraId="380B1DEC" w14:textId="41BA126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подтопление территории.</w:t>
      </w:r>
    </w:p>
    <w:p w14:paraId="1D87B82F" w14:textId="1A60908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 всему периметру территории должно быть установлено ограждение высотой не менее 2,0 м.</w:t>
      </w:r>
    </w:p>
    <w:p w14:paraId="7AB1A78E" w14:textId="05942FE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На территории должно быть наружное освещение. Освещенность территории должна быть не менее 30 </w:t>
      </w:r>
      <w:proofErr w:type="spellStart"/>
      <w:r w:rsidRPr="0019601D">
        <w:rPr>
          <w:rFonts w:ascii="Times New Roman" w:hAnsi="Times New Roman" w:cs="Times New Roman"/>
          <w:color w:val="000000" w:themeColor="text1"/>
        </w:rPr>
        <w:t>лк</w:t>
      </w:r>
      <w:proofErr w:type="spellEnd"/>
      <w:r w:rsidRPr="0019601D">
        <w:rPr>
          <w:rFonts w:ascii="Times New Roman" w:hAnsi="Times New Roman" w:cs="Times New Roman"/>
          <w:color w:val="000000" w:themeColor="text1"/>
        </w:rPr>
        <w:t>.</w:t>
      </w:r>
    </w:p>
    <w:p w14:paraId="0C75F38A" w14:textId="20FD991E"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 территории должны быть предусмотрены:</w:t>
      </w:r>
    </w:p>
    <w:p w14:paraId="240CBFD7" w14:textId="62FE8011"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стоянка ожидающих транспортных средств; </w:t>
      </w:r>
    </w:p>
    <w:p w14:paraId="18285241" w14:textId="445ACE6F"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место ожидания посетителей; </w:t>
      </w:r>
    </w:p>
    <w:p w14:paraId="5DE85576" w14:textId="0655A198"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место разворота транспортных средств; </w:t>
      </w:r>
    </w:p>
    <w:p w14:paraId="35238581" w14:textId="7ECC648B"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место временного хранения транспортных средств. </w:t>
      </w:r>
    </w:p>
    <w:p w14:paraId="2EC58672" w14:textId="7399C17C"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 территории должны быть установлены:</w:t>
      </w:r>
    </w:p>
    <w:p w14:paraId="6AC3A26C" w14:textId="6170A630"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дорожные знаки; </w:t>
      </w:r>
    </w:p>
    <w:p w14:paraId="6E3AEF5C" w14:textId="27F8A02A"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указатели движения; </w:t>
      </w:r>
    </w:p>
    <w:p w14:paraId="65FD8C5D" w14:textId="2AEB54EC"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ограничители скорости. </w:t>
      </w:r>
    </w:p>
    <w:p w14:paraId="4AFEB3DC"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Максимальная скорость движения транспортных средств на территории испытательной лаборатории не должна превышать 10 км/ч.</w:t>
      </w:r>
    </w:p>
    <w:p w14:paraId="2846E43A"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2AE4EBA" w14:textId="5E27C3F5" w:rsidR="0019601D" w:rsidRPr="007C5EAF" w:rsidRDefault="007C5EAF" w:rsidP="0019601D">
      <w:pPr>
        <w:pStyle w:val="Style23"/>
        <w:ind w:firstLine="567"/>
        <w:jc w:val="both"/>
        <w:rPr>
          <w:rFonts w:ascii="Times New Roman" w:hAnsi="Times New Roman" w:cs="Times New Roman"/>
          <w:b/>
          <w:bCs/>
          <w:color w:val="000000" w:themeColor="text1"/>
        </w:rPr>
      </w:pPr>
      <w:r w:rsidRPr="007C5EAF">
        <w:rPr>
          <w:rFonts w:ascii="Times New Roman" w:hAnsi="Times New Roman" w:cs="Times New Roman"/>
          <w:b/>
          <w:bCs/>
          <w:color w:val="000000" w:themeColor="text1"/>
        </w:rPr>
        <w:t>6.2</w:t>
      </w:r>
      <w:r w:rsidR="0019601D" w:rsidRPr="007C5EAF">
        <w:rPr>
          <w:rFonts w:ascii="Times New Roman" w:hAnsi="Times New Roman" w:cs="Times New Roman"/>
          <w:b/>
          <w:bCs/>
          <w:color w:val="000000" w:themeColor="text1"/>
        </w:rPr>
        <w:t xml:space="preserve"> Требования к испытательным помещениям</w:t>
      </w:r>
    </w:p>
    <w:p w14:paraId="340EFE40"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E3CBE6F" w14:textId="206A5BA9"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6.2.1</w:t>
      </w:r>
      <w:r w:rsidR="0019601D" w:rsidRPr="0019601D">
        <w:rPr>
          <w:rFonts w:ascii="Times New Roman" w:hAnsi="Times New Roman" w:cs="Times New Roman"/>
          <w:color w:val="000000" w:themeColor="text1"/>
        </w:rPr>
        <w:t xml:space="preserve"> Общие требования</w:t>
      </w:r>
    </w:p>
    <w:p w14:paraId="3B62725B" w14:textId="20BCED1A"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располагать испытательными помещениями, обеспечивающими проведение проверки (испытаний) транспортных средств в соответствии с требованиями технических регламентов, нормативных документов по стандартизации и области аккредитации испытательной лаборатории.</w:t>
      </w:r>
    </w:p>
    <w:p w14:paraId="1D04EFBE" w14:textId="2DE442E3"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Испытательные помещения должны обеспечивать возможность проведения предусмотренных для закрытого помещения проверок независимо от времени года и неблагоприятных климатических условий. Требование не распространяется на дорожные испытания и иные проверки, для которых нормативным документом прямо установлены условия проведения на открытом участке.</w:t>
      </w:r>
    </w:p>
    <w:p w14:paraId="616E1082" w14:textId="64F32AB8" w:rsidR="00636F48" w:rsidRPr="00636F48"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Испытательные помещения и сооружения должны иметь постоянное, однозначно идентифицируемое место размещения, использоваться на законном основании и обеспечивать устойчивое воспроизведение условий, необходимых для выполнения применяемых методов испытаний. Требование о капитальности сооружения само по себе не устанавливается, если конструкция обеспечивает выполнение требований настоящего стандарта (ГОСТ ISO/IEC 17025-2019, п. 6.3.1</w:t>
      </w:r>
      <w:r>
        <w:rPr>
          <w:rFonts w:ascii="Times New Roman" w:hAnsi="Times New Roman" w:cs="Times New Roman"/>
          <w:color w:val="000000" w:themeColor="text1"/>
        </w:rPr>
        <w:t>-</w:t>
      </w:r>
      <w:r w:rsidRPr="00636F48">
        <w:rPr>
          <w:rFonts w:ascii="Times New Roman" w:hAnsi="Times New Roman" w:cs="Times New Roman"/>
          <w:color w:val="000000" w:themeColor="text1"/>
        </w:rPr>
        <w:t>6.3.3</w:t>
      </w:r>
      <w:r>
        <w:rPr>
          <w:rFonts w:ascii="Times New Roman" w:hAnsi="Times New Roman" w:cs="Times New Roman"/>
          <w:color w:val="000000" w:themeColor="text1"/>
        </w:rPr>
        <w:t>).</w:t>
      </w:r>
    </w:p>
    <w:p w14:paraId="7D827BA2" w14:textId="784D0F66" w:rsidR="0019601D" w:rsidRPr="0019601D" w:rsidRDefault="00636F48" w:rsidP="00636F48">
      <w:pPr>
        <w:pStyle w:val="Style23"/>
        <w:ind w:firstLine="567"/>
        <w:jc w:val="both"/>
        <w:rPr>
          <w:rFonts w:ascii="Times New Roman" w:hAnsi="Times New Roman" w:cs="Times New Roman"/>
          <w:color w:val="000000" w:themeColor="text1"/>
        </w:rPr>
      </w:pPr>
      <w:r w:rsidRPr="00636F48">
        <w:rPr>
          <w:rFonts w:ascii="Times New Roman" w:hAnsi="Times New Roman" w:cs="Times New Roman"/>
          <w:color w:val="000000" w:themeColor="text1"/>
        </w:rPr>
        <w:t xml:space="preserve">Тентовые, модульные, сборно-разборные, контейнерные и иные некапитальные конструкции допускается использовать в качестве испытательных помещений при условии их постоянной идентификации по месту размещения, документированного права </w:t>
      </w:r>
      <w:r w:rsidRPr="00636F48">
        <w:rPr>
          <w:rFonts w:ascii="Times New Roman" w:hAnsi="Times New Roman" w:cs="Times New Roman"/>
          <w:color w:val="000000" w:themeColor="text1"/>
        </w:rPr>
        <w:lastRenderedPageBreak/>
        <w:t>пользования, устойчивости конструктивных параметров и обеспечения требуемых условий испытаний, включая защиту от атмосферных воздействий, необходимый температурный режим, освещение, вентиляцию, электроснабжение, безопасность и возможность надлежащего монтажа оборудования. Не допускается использование конструкций, перемещаемых либо произвольно реконфигурируемых в процессе деятельности без оценки сохранения установленных условий (ГОСТ ISO/IEC 17025-2019, п. 6.3.1</w:t>
      </w:r>
      <w:r>
        <w:rPr>
          <w:rFonts w:ascii="Times New Roman" w:hAnsi="Times New Roman" w:cs="Times New Roman"/>
          <w:color w:val="000000" w:themeColor="text1"/>
        </w:rPr>
        <w:t>-</w:t>
      </w:r>
      <w:r w:rsidRPr="00636F48">
        <w:rPr>
          <w:rFonts w:ascii="Times New Roman" w:hAnsi="Times New Roman" w:cs="Times New Roman"/>
          <w:color w:val="000000" w:themeColor="text1"/>
        </w:rPr>
        <w:t>6.3.5)</w:t>
      </w:r>
      <w:r>
        <w:rPr>
          <w:rFonts w:ascii="Times New Roman" w:hAnsi="Times New Roman" w:cs="Times New Roman"/>
          <w:color w:val="000000" w:themeColor="text1"/>
        </w:rPr>
        <w:t>.</w:t>
      </w:r>
    </w:p>
    <w:p w14:paraId="11CDF622" w14:textId="38F4C2BE"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помещения должны обеспечивать безопасное размещение транспортных средств, специалистов испытательной лаборатории и применяемого оборудования.</w:t>
      </w:r>
    </w:p>
    <w:p w14:paraId="43503CA4"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256828A1" w14:textId="1D58AFAC"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6.2.2</w:t>
      </w:r>
      <w:r w:rsidR="0019601D" w:rsidRPr="0019601D">
        <w:rPr>
          <w:rFonts w:ascii="Times New Roman" w:hAnsi="Times New Roman" w:cs="Times New Roman"/>
          <w:color w:val="000000" w:themeColor="text1"/>
        </w:rPr>
        <w:t xml:space="preserve"> Состав испытательных помещений</w:t>
      </w:r>
    </w:p>
    <w:p w14:paraId="27EB7DC2" w14:textId="2DCEBDC3"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зависимости от типа испытательной лаборатории в состав испытательных помещений должны входить:</w:t>
      </w:r>
    </w:p>
    <w:p w14:paraId="10444A14"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а) испытательный бокс;</w:t>
      </w:r>
    </w:p>
    <w:p w14:paraId="26DAA98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б) помещение хранения испытательного оборудования;</w:t>
      </w:r>
    </w:p>
    <w:p w14:paraId="2DA54AE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помещение специалистов;</w:t>
      </w:r>
    </w:p>
    <w:p w14:paraId="39362FC5"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г) архив;</w:t>
      </w:r>
    </w:p>
    <w:p w14:paraId="6ED35B7A"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 серверная (или помещение размещения серверного оборудования);</w:t>
      </w:r>
    </w:p>
    <w:p w14:paraId="3D693907"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е) помещение ожидания заявителей;</w:t>
      </w:r>
    </w:p>
    <w:p w14:paraId="08BD95F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ж) санитарно-бытовые помещения.</w:t>
      </w:r>
    </w:p>
    <w:p w14:paraId="6C2FD995" w14:textId="6F52AFD6"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Для испытательных лабораторий Типа II дополнительно должны предусматриваться помещения либо зоны, обеспечивающие проведение проверки транспортных средств категорий M2, M3, N2, N3, O3 и O4.</w:t>
      </w:r>
    </w:p>
    <w:p w14:paraId="2FB603C4"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02BB1EB2" w14:textId="0AE21914"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6.2.3</w:t>
      </w:r>
      <w:r w:rsidR="0019601D" w:rsidRPr="0019601D">
        <w:rPr>
          <w:rFonts w:ascii="Times New Roman" w:hAnsi="Times New Roman" w:cs="Times New Roman"/>
          <w:color w:val="000000" w:themeColor="text1"/>
        </w:rPr>
        <w:t xml:space="preserve"> Размещение помещений</w:t>
      </w:r>
    </w:p>
    <w:p w14:paraId="5F9545FD" w14:textId="1EE8CCC4"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помещения должны располагаться в пределах территории испытательной лаборатории.</w:t>
      </w:r>
    </w:p>
    <w:p w14:paraId="7CAAE502" w14:textId="64042D0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Размещение испытательных помещений по различным адресам не допускается.</w:t>
      </w:r>
    </w:p>
    <w:p w14:paraId="4320765C" w14:textId="0F405DBB"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Планировочные решения должны обеспечивать последовательное прохождение транспортным средством всех этапов проверки без пересечения встречных потоков движения.</w:t>
      </w:r>
    </w:p>
    <w:p w14:paraId="67953089"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4F699232" w14:textId="6E5826CF"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 xml:space="preserve"> Строительные требования</w:t>
      </w:r>
    </w:p>
    <w:p w14:paraId="201A5BC9" w14:textId="158FF41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Несущие конструкции испытательных помещений должны соответствовать требованиям строительных норм Республики Казахстан.</w:t>
      </w:r>
    </w:p>
    <w:p w14:paraId="2E3FFCC5" w14:textId="4E931F8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Полы испытательных помещений должны иметь твердое, ровное, нескользкое покрытие, устойчивое к воздействию масел, топлива, технических жидкостей и механических нагрузок.</w:t>
      </w:r>
    </w:p>
    <w:p w14:paraId="67D0E7BB" w14:textId="7D2D0801"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Допускается применение бетонных полов с упрочняющим покрытием либо промышленных полимерных покрытий.</w:t>
      </w:r>
    </w:p>
    <w:p w14:paraId="5456ECCA" w14:textId="439914A3"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Использование грунтовых, деревянных и иных покрытий, не обеспечивающих безопасное проведение проверки транспортных средств, не допускается.</w:t>
      </w:r>
    </w:p>
    <w:p w14:paraId="30A9AEF8"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25C6E4E4" w14:textId="53223429"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6.2.5</w:t>
      </w:r>
      <w:r w:rsidR="0019601D" w:rsidRPr="0019601D">
        <w:rPr>
          <w:rFonts w:ascii="Times New Roman" w:hAnsi="Times New Roman" w:cs="Times New Roman"/>
          <w:color w:val="000000" w:themeColor="text1"/>
        </w:rPr>
        <w:t xml:space="preserve"> Температурно-влажностный режим</w:t>
      </w:r>
    </w:p>
    <w:p w14:paraId="5A47BAB2" w14:textId="3361189E"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помещения должны обеспечивать поддержание температуры воздуха в пределах от 15 °C до 30 °C.</w:t>
      </w:r>
    </w:p>
    <w:p w14:paraId="4F564FFB"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0CD21D87" w14:textId="77777777" w:rsidR="0019601D" w:rsidRPr="007C5EAF" w:rsidRDefault="0019601D" w:rsidP="0019601D">
      <w:pPr>
        <w:pStyle w:val="Style23"/>
        <w:ind w:firstLine="567"/>
        <w:jc w:val="both"/>
        <w:rPr>
          <w:rFonts w:ascii="Times New Roman" w:hAnsi="Times New Roman" w:cs="Times New Roman"/>
          <w:color w:val="000000" w:themeColor="text1"/>
          <w:sz w:val="20"/>
          <w:szCs w:val="20"/>
        </w:rPr>
      </w:pPr>
      <w:r w:rsidRPr="007C5EAF">
        <w:rPr>
          <w:rFonts w:ascii="Times New Roman" w:hAnsi="Times New Roman" w:cs="Times New Roman"/>
          <w:color w:val="000000" w:themeColor="text1"/>
          <w:sz w:val="20"/>
          <w:szCs w:val="20"/>
        </w:rPr>
        <w:t>Примечание – Температурный режим должен обеспечивать безопасную эксплуатацию средств измерений и проведение визуального осмотра транспортных средств.</w:t>
      </w:r>
    </w:p>
    <w:p w14:paraId="6F630B7E"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73C375DE" w14:textId="46D5BE6C"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Относительная влажность воздуха не должна превышать 80 % при температуре 25°C.</w:t>
      </w:r>
    </w:p>
    <w:p w14:paraId="4903FEF7"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2C8DBDD6" w14:textId="6F460669"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6.2.6</w:t>
      </w:r>
      <w:r w:rsidR="0019601D" w:rsidRPr="0019601D">
        <w:rPr>
          <w:rFonts w:ascii="Times New Roman" w:hAnsi="Times New Roman" w:cs="Times New Roman"/>
          <w:color w:val="000000" w:themeColor="text1"/>
        </w:rPr>
        <w:t xml:space="preserve"> Высота помещений</w:t>
      </w:r>
    </w:p>
    <w:p w14:paraId="54B87BB4" w14:textId="6C70D06B"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Высота испытательных помещений должна обеспечивать безопасное проведение проверки транспортных средств.</w:t>
      </w:r>
    </w:p>
    <w:p w14:paraId="446E94BD" w14:textId="3EF896D3"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Минимальная высота помещений должна составлять:</w:t>
      </w:r>
    </w:p>
    <w:p w14:paraId="614CE329" w14:textId="3F32FF6B"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для испытательных лабораторий Типа I не менее 4,5 м; </w:t>
      </w:r>
    </w:p>
    <w:p w14:paraId="5DB38731" w14:textId="291B5214" w:rsid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д</w:t>
      </w:r>
      <w:r w:rsidR="0019601D" w:rsidRPr="0019601D">
        <w:rPr>
          <w:rFonts w:ascii="Times New Roman" w:hAnsi="Times New Roman" w:cs="Times New Roman"/>
          <w:color w:val="000000" w:themeColor="text1"/>
        </w:rPr>
        <w:t xml:space="preserve">ля испытательных лабораторий Типа II не менее 6,5 м. </w:t>
      </w:r>
    </w:p>
    <w:p w14:paraId="69FA94FF"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4B5640D6" w14:textId="01278938"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6.2.7</w:t>
      </w:r>
      <w:r w:rsidR="0019601D" w:rsidRPr="0019601D">
        <w:rPr>
          <w:rFonts w:ascii="Times New Roman" w:hAnsi="Times New Roman" w:cs="Times New Roman"/>
          <w:color w:val="000000" w:themeColor="text1"/>
        </w:rPr>
        <w:t xml:space="preserve"> Свободные проходы</w:t>
      </w:r>
    </w:p>
    <w:p w14:paraId="47022A02" w14:textId="4EB47372" w:rsidR="0019601D" w:rsidRPr="0019601D" w:rsidRDefault="005A4E4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6.2.7.1 </w:t>
      </w:r>
      <w:r w:rsidR="0019601D" w:rsidRPr="0019601D">
        <w:rPr>
          <w:rFonts w:ascii="Times New Roman" w:hAnsi="Times New Roman" w:cs="Times New Roman"/>
          <w:color w:val="000000" w:themeColor="text1"/>
        </w:rPr>
        <w:t>После размещения транспортного средства в испытательном помещении должны обеспечиваться свободные проходы:</w:t>
      </w:r>
    </w:p>
    <w:p w14:paraId="39126784" w14:textId="6B407267"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 каждой боковой стороны не менее 1,5 м; </w:t>
      </w:r>
    </w:p>
    <w:p w14:paraId="121A1629" w14:textId="4025CD9B"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0E383C">
        <w:rPr>
          <w:rFonts w:ascii="Times New Roman" w:hAnsi="Times New Roman" w:cs="Times New Roman"/>
          <w:color w:val="000000" w:themeColor="text1"/>
        </w:rPr>
        <w:t>в передней части</w:t>
      </w:r>
      <w:r w:rsidR="0019601D" w:rsidRPr="0019601D">
        <w:rPr>
          <w:rFonts w:ascii="Times New Roman" w:hAnsi="Times New Roman" w:cs="Times New Roman"/>
          <w:color w:val="000000" w:themeColor="text1"/>
        </w:rPr>
        <w:t xml:space="preserve"> не менее 2,0 м; </w:t>
      </w:r>
    </w:p>
    <w:p w14:paraId="0DD0E941" w14:textId="7E8B36D7"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0E383C">
        <w:rPr>
          <w:rFonts w:ascii="Times New Roman" w:hAnsi="Times New Roman" w:cs="Times New Roman"/>
          <w:color w:val="000000" w:themeColor="text1"/>
        </w:rPr>
        <w:t xml:space="preserve">позади </w:t>
      </w:r>
      <w:r w:rsidR="0019601D" w:rsidRPr="0019601D">
        <w:rPr>
          <w:rFonts w:ascii="Times New Roman" w:hAnsi="Times New Roman" w:cs="Times New Roman"/>
          <w:color w:val="000000" w:themeColor="text1"/>
        </w:rPr>
        <w:t xml:space="preserve">не менее 2,0 м. </w:t>
      </w:r>
    </w:p>
    <w:p w14:paraId="22912B98" w14:textId="57B0CFBC" w:rsidR="0019601D" w:rsidRDefault="005A4E4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6.2.7.2 </w:t>
      </w:r>
      <w:r w:rsidR="0019601D" w:rsidRPr="0019601D">
        <w:rPr>
          <w:rFonts w:ascii="Times New Roman" w:hAnsi="Times New Roman" w:cs="Times New Roman"/>
          <w:color w:val="000000" w:themeColor="text1"/>
        </w:rPr>
        <w:t>Проходы должны обеспечивать свободное передвижение специалистов, проведение измерений, фотофиксации и визуального осмотра транспортного средства.</w:t>
      </w:r>
    </w:p>
    <w:p w14:paraId="1EB279ED" w14:textId="70C925EA" w:rsidR="005A4E4C" w:rsidRDefault="005A4E4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6.2.7.3 </w:t>
      </w:r>
      <w:r w:rsidRPr="005A4E4C">
        <w:rPr>
          <w:rFonts w:ascii="Times New Roman" w:hAnsi="Times New Roman" w:cs="Times New Roman"/>
          <w:color w:val="000000" w:themeColor="text1"/>
        </w:rPr>
        <w:t>Значения, установленные п</w:t>
      </w:r>
      <w:r>
        <w:rPr>
          <w:rFonts w:ascii="Times New Roman" w:hAnsi="Times New Roman" w:cs="Times New Roman"/>
          <w:color w:val="000000" w:themeColor="text1"/>
        </w:rPr>
        <w:t>.</w:t>
      </w:r>
      <w:r w:rsidRPr="005A4E4C">
        <w:rPr>
          <w:rFonts w:ascii="Times New Roman" w:hAnsi="Times New Roman" w:cs="Times New Roman"/>
          <w:color w:val="000000" w:themeColor="text1"/>
        </w:rPr>
        <w:t xml:space="preserve"> </w:t>
      </w:r>
      <w:r>
        <w:rPr>
          <w:rFonts w:ascii="Times New Roman" w:hAnsi="Times New Roman" w:cs="Times New Roman"/>
          <w:color w:val="000000" w:themeColor="text1"/>
        </w:rPr>
        <w:t>6</w:t>
      </w:r>
      <w:r w:rsidRPr="005A4E4C">
        <w:rPr>
          <w:rFonts w:ascii="Times New Roman" w:hAnsi="Times New Roman" w:cs="Times New Roman"/>
          <w:color w:val="000000" w:themeColor="text1"/>
        </w:rPr>
        <w:t>.</w:t>
      </w:r>
      <w:r>
        <w:rPr>
          <w:rFonts w:ascii="Times New Roman" w:hAnsi="Times New Roman" w:cs="Times New Roman"/>
          <w:color w:val="000000" w:themeColor="text1"/>
        </w:rPr>
        <w:t>2</w:t>
      </w:r>
      <w:r w:rsidRPr="005A4E4C">
        <w:rPr>
          <w:rFonts w:ascii="Times New Roman" w:hAnsi="Times New Roman" w:cs="Times New Roman"/>
          <w:color w:val="000000" w:themeColor="text1"/>
        </w:rPr>
        <w:t>.</w:t>
      </w:r>
      <w:r>
        <w:rPr>
          <w:rFonts w:ascii="Times New Roman" w:hAnsi="Times New Roman" w:cs="Times New Roman"/>
          <w:color w:val="000000" w:themeColor="text1"/>
        </w:rPr>
        <w:t>7</w:t>
      </w:r>
      <w:r w:rsidRPr="005A4E4C">
        <w:rPr>
          <w:rFonts w:ascii="Times New Roman" w:hAnsi="Times New Roman" w:cs="Times New Roman"/>
          <w:color w:val="000000" w:themeColor="text1"/>
        </w:rPr>
        <w:t xml:space="preserve">, являются минимальными общими расстояниями. Если монтажная или эксплуатационная документация роликового тормозного стенда, подъемника, люфт-детектора, прибора проверки света фар либо иного стационарного оборудования предусматривает большие зоны безопасности, обслуживания, заезда, выезда, доступа к агрегатам оборудования или расстояния до строительных конструкций, применяются большие значения (ГОСТ ISO/IEC 17025-2019, </w:t>
      </w:r>
      <w:proofErr w:type="spellStart"/>
      <w:r w:rsidRPr="005A4E4C">
        <w:rPr>
          <w:rFonts w:ascii="Times New Roman" w:hAnsi="Times New Roman" w:cs="Times New Roman"/>
          <w:color w:val="000000" w:themeColor="text1"/>
        </w:rPr>
        <w:t>пп</w:t>
      </w:r>
      <w:proofErr w:type="spellEnd"/>
      <w:r w:rsidRPr="005A4E4C">
        <w:rPr>
          <w:rFonts w:ascii="Times New Roman" w:hAnsi="Times New Roman" w:cs="Times New Roman"/>
          <w:color w:val="000000" w:themeColor="text1"/>
        </w:rPr>
        <w:t>. 6.4.3–6.4.5)</w:t>
      </w:r>
      <w:r>
        <w:rPr>
          <w:rFonts w:ascii="Times New Roman" w:hAnsi="Times New Roman" w:cs="Times New Roman"/>
          <w:color w:val="000000" w:themeColor="text1"/>
        </w:rPr>
        <w:t>.</w:t>
      </w:r>
    </w:p>
    <w:p w14:paraId="69D14A9F"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36423CE9" w14:textId="39007799"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6.2.8</w:t>
      </w:r>
      <w:r w:rsidR="0019601D" w:rsidRPr="0019601D">
        <w:rPr>
          <w:rFonts w:ascii="Times New Roman" w:hAnsi="Times New Roman" w:cs="Times New Roman"/>
          <w:color w:val="000000" w:themeColor="text1"/>
        </w:rPr>
        <w:t xml:space="preserve"> Оснащение испытательных помещений</w:t>
      </w:r>
    </w:p>
    <w:p w14:paraId="2627968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помещения должны быть оборудованы:</w:t>
      </w:r>
    </w:p>
    <w:p w14:paraId="57C78C3E" w14:textId="3F322FBA"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освещения; </w:t>
      </w:r>
    </w:p>
    <w:p w14:paraId="1D5C0B61" w14:textId="48310392"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отопления; </w:t>
      </w:r>
    </w:p>
    <w:p w14:paraId="6F2D4E72" w14:textId="2166EED3"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вентиляции; </w:t>
      </w:r>
    </w:p>
    <w:p w14:paraId="38274CD2" w14:textId="7C2E8F28"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электроснабжения; </w:t>
      </w:r>
    </w:p>
    <w:p w14:paraId="56BAF339" w14:textId="4085591C"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пожарной сигнализации; </w:t>
      </w:r>
    </w:p>
    <w:p w14:paraId="5D11B0DD" w14:textId="33E5ECF1"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видеонаблюдения; </w:t>
      </w:r>
    </w:p>
    <w:p w14:paraId="0ABB025A" w14:textId="5DE60BD4"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связи; </w:t>
      </w:r>
    </w:p>
    <w:p w14:paraId="4355F808" w14:textId="7E8226F7" w:rsid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средствами пожаротушения. </w:t>
      </w:r>
    </w:p>
    <w:p w14:paraId="2DB24812"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541933BB" w14:textId="092030EF"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6.2.9</w:t>
      </w:r>
      <w:r w:rsidR="0019601D" w:rsidRPr="0019601D">
        <w:rPr>
          <w:rFonts w:ascii="Times New Roman" w:hAnsi="Times New Roman" w:cs="Times New Roman"/>
          <w:color w:val="000000" w:themeColor="text1"/>
        </w:rPr>
        <w:t xml:space="preserve"> Безопасность</w:t>
      </w:r>
    </w:p>
    <w:p w14:paraId="65E26B31"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помещения должны соответствовать требованиям охраны труда, промышленной безопасности, пожарной безопасности и санитарно-эпидемиологическим требованиям, установленным законодательством Республики Казахстан.</w:t>
      </w:r>
    </w:p>
    <w:p w14:paraId="6D8A39B1"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3A3723F9" w14:textId="58C9EE92"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6.2.10</w:t>
      </w:r>
      <w:r w:rsidR="0019601D" w:rsidRPr="0019601D">
        <w:rPr>
          <w:rFonts w:ascii="Times New Roman" w:hAnsi="Times New Roman" w:cs="Times New Roman"/>
          <w:color w:val="000000" w:themeColor="text1"/>
        </w:rPr>
        <w:t xml:space="preserve"> Содержание помещений</w:t>
      </w:r>
    </w:p>
    <w:p w14:paraId="706BD3E2"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помещения должны содержаться в исправном техническом и санитарном состоянии.</w:t>
      </w:r>
    </w:p>
    <w:p w14:paraId="73AC696D"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хранение в испытательных помещениях материалов, оборудования и иных предметов, не используемых при проведении проверки транспортных средств, если они препятствуют безопасному проведению работ или ограничивают доступ к транспортному средству.</w:t>
      </w:r>
    </w:p>
    <w:p w14:paraId="38558331" w14:textId="6A24BE29"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6.2.11</w:t>
      </w:r>
      <w:r w:rsidR="0019601D" w:rsidRPr="0019601D">
        <w:rPr>
          <w:rFonts w:ascii="Times New Roman" w:hAnsi="Times New Roman" w:cs="Times New Roman"/>
          <w:color w:val="000000" w:themeColor="text1"/>
        </w:rPr>
        <w:t xml:space="preserve"> Доступ в испытательные помещения</w:t>
      </w:r>
    </w:p>
    <w:p w14:paraId="4396CDBC"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Доступ в испытательные помещения должен быть ограничен.</w:t>
      </w:r>
    </w:p>
    <w:p w14:paraId="0B5F8476"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Во время проведения проверки в испытательном помещении допускается нахождение:</w:t>
      </w:r>
    </w:p>
    <w:p w14:paraId="6A694A34" w14:textId="5A0E9892"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специалистов испытательной лаборатории; </w:t>
      </w:r>
    </w:p>
    <w:p w14:paraId="64509497" w14:textId="507C5C7B"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заявителя либо его представителя (если это не препятствует проведению проверки); </w:t>
      </w:r>
    </w:p>
    <w:p w14:paraId="02614DAF" w14:textId="7A7C8AB8"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представителей уполномоченных государственных органов при осуществлении контроля; </w:t>
      </w:r>
    </w:p>
    <w:p w14:paraId="69EDEA78" w14:textId="1F01B753"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представителей органа по аккредитации при проведении оценки. </w:t>
      </w:r>
    </w:p>
    <w:p w14:paraId="6748EAC4"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Нахождение иных лиц допускается только с разрешения руководителя испытательной лаборатории.</w:t>
      </w:r>
    </w:p>
    <w:p w14:paraId="552E49AD" w14:textId="77777777" w:rsidR="007C5EAF" w:rsidRPr="0019601D" w:rsidRDefault="007C5EAF" w:rsidP="0019601D">
      <w:pPr>
        <w:pStyle w:val="Style23"/>
        <w:ind w:firstLine="567"/>
        <w:jc w:val="both"/>
        <w:rPr>
          <w:rFonts w:ascii="Times New Roman" w:hAnsi="Times New Roman" w:cs="Times New Roman"/>
          <w:color w:val="000000" w:themeColor="text1"/>
        </w:rPr>
      </w:pPr>
    </w:p>
    <w:p w14:paraId="736344A1" w14:textId="20C9D68A" w:rsidR="0019601D" w:rsidRPr="0019601D" w:rsidRDefault="007C5EAF"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6.2.12</w:t>
      </w:r>
      <w:r w:rsidR="0019601D" w:rsidRPr="0019601D">
        <w:rPr>
          <w:rFonts w:ascii="Times New Roman" w:hAnsi="Times New Roman" w:cs="Times New Roman"/>
          <w:color w:val="000000" w:themeColor="text1"/>
        </w:rPr>
        <w:t xml:space="preserve"> Маркировка помещений</w:t>
      </w:r>
    </w:p>
    <w:p w14:paraId="424CD61D"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Все испытательные помещения должны иметь информационные обозначения с указанием их назначения.</w:t>
      </w:r>
    </w:p>
    <w:p w14:paraId="18BEF985" w14:textId="4D99DDBA"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Опасные зоны,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ые</w:t>
      </w:r>
      <w:r w:rsidR="0016276A" w:rsidRPr="0016276A">
        <w:rPr>
          <w:rFonts w:ascii="Times New Roman" w:hAnsi="Times New Roman" w:cs="Times New Roman"/>
          <w:color w:val="000000" w:themeColor="text1"/>
        </w:rPr>
        <w:t xml:space="preserve"> канавы</w:t>
      </w:r>
      <w:r w:rsidRPr="0019601D">
        <w:rPr>
          <w:rFonts w:ascii="Times New Roman" w:hAnsi="Times New Roman" w:cs="Times New Roman"/>
          <w:color w:val="000000" w:themeColor="text1"/>
        </w:rPr>
        <w:t>, места движения транспортных средств и зоны ограниченного доступа должны быть обозначены предупреждающими знаками и сигнальной разметкой в соответствии с требованиями законодательства Республики Казахстан.</w:t>
      </w:r>
    </w:p>
    <w:p w14:paraId="717714C4"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0649EEA" w14:textId="77F9ACBF" w:rsidR="0019601D" w:rsidRPr="00752D91" w:rsidRDefault="00752D91" w:rsidP="0019601D">
      <w:pPr>
        <w:pStyle w:val="Style23"/>
        <w:ind w:firstLine="567"/>
        <w:jc w:val="both"/>
        <w:rPr>
          <w:rFonts w:ascii="Times New Roman" w:hAnsi="Times New Roman" w:cs="Times New Roman"/>
          <w:b/>
          <w:bCs/>
          <w:color w:val="000000" w:themeColor="text1"/>
        </w:rPr>
      </w:pPr>
      <w:r w:rsidRPr="00752D91">
        <w:rPr>
          <w:rFonts w:ascii="Times New Roman" w:hAnsi="Times New Roman" w:cs="Times New Roman"/>
          <w:b/>
          <w:bCs/>
          <w:color w:val="000000" w:themeColor="text1"/>
        </w:rPr>
        <w:t>6.3</w:t>
      </w:r>
      <w:r w:rsidR="0019601D" w:rsidRPr="00752D91">
        <w:rPr>
          <w:rFonts w:ascii="Times New Roman" w:hAnsi="Times New Roman" w:cs="Times New Roman"/>
          <w:b/>
          <w:bCs/>
          <w:color w:val="000000" w:themeColor="text1"/>
        </w:rPr>
        <w:t xml:space="preserve"> Требования к испытательным боксам</w:t>
      </w:r>
    </w:p>
    <w:p w14:paraId="2F31264A"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B96AFF7" w14:textId="3B2A6DA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6.3.1</w:t>
      </w:r>
      <w:r w:rsidR="0019601D" w:rsidRPr="0019601D">
        <w:rPr>
          <w:rFonts w:ascii="Times New Roman" w:hAnsi="Times New Roman" w:cs="Times New Roman"/>
          <w:color w:val="000000" w:themeColor="text1"/>
        </w:rPr>
        <w:t xml:space="preserve"> Общие требования</w:t>
      </w:r>
    </w:p>
    <w:p w14:paraId="2EE958BE" w14:textId="02AF384B"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не менее одного испытательного бокса, предназначенного для проведения проверки (испытаний) транспортных средств в соответствии с областью аккредитации.</w:t>
      </w:r>
    </w:p>
    <w:p w14:paraId="48FE4BD6" w14:textId="170F596F"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обеспечивать проведение проверки транспортных средств независимо от воздействия климатических факторов.</w:t>
      </w:r>
    </w:p>
    <w:p w14:paraId="5EB03046" w14:textId="42E6B60B"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исключать попадание атмосферных осадков, пыли, грязи и иных факторов, способных повлиять на результаты проверки.</w:t>
      </w:r>
    </w:p>
    <w:p w14:paraId="2838DDF9" w14:textId="27E28FC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Конструкция испытательного бокса должна обеспечивать безопасное размещение транспортного средства, специалистов испытательной лаборатории и испытательного оборудования.</w:t>
      </w:r>
    </w:p>
    <w:p w14:paraId="28A86C8E" w14:textId="39B184BA"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быть оборудован системами отопления, вентиляции, освещения, электроснабжения, пожарной сигнализации, видеонаблюдения и связи.</w:t>
      </w:r>
    </w:p>
    <w:p w14:paraId="5C409AA9"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05947EB" w14:textId="1E51823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6.3.2</w:t>
      </w:r>
      <w:r w:rsidR="0019601D" w:rsidRPr="0019601D">
        <w:rPr>
          <w:rFonts w:ascii="Times New Roman" w:hAnsi="Times New Roman" w:cs="Times New Roman"/>
          <w:color w:val="000000" w:themeColor="text1"/>
        </w:rPr>
        <w:t xml:space="preserve"> Количество испытательных боксов</w:t>
      </w:r>
    </w:p>
    <w:p w14:paraId="5C28F562" w14:textId="32C4F0B8"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количество испытательных боксов, достаточное для выполнения заявленной области аккредитации.</w:t>
      </w:r>
    </w:p>
    <w:p w14:paraId="139B9B33" w14:textId="40E56C54" w:rsidR="005A4E4C" w:rsidRDefault="0019601D" w:rsidP="005A4E4C">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наличии двух и более испытательных боксов каждый из них должен соответствовать требованиям настоящего стандарта.</w:t>
      </w:r>
    </w:p>
    <w:p w14:paraId="47714422"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73324C88" w14:textId="4FBFB7DE"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6.3.3</w:t>
      </w:r>
      <w:r w:rsidR="0019601D" w:rsidRPr="0019601D">
        <w:rPr>
          <w:rFonts w:ascii="Times New Roman" w:hAnsi="Times New Roman" w:cs="Times New Roman"/>
          <w:color w:val="000000" w:themeColor="text1"/>
        </w:rPr>
        <w:t xml:space="preserve"> </w:t>
      </w:r>
      <w:r w:rsidR="005A4E4C" w:rsidRPr="005A4E4C">
        <w:rPr>
          <w:rFonts w:ascii="Times New Roman" w:hAnsi="Times New Roman" w:cs="Times New Roman"/>
          <w:color w:val="000000" w:themeColor="text1"/>
        </w:rPr>
        <w:t>Размеры испытательных боксов должны соответствовать значениям, приведенным в приложении Б, и одновременно обеспечивать свободные зоны по п</w:t>
      </w:r>
      <w:r w:rsidR="005A4E4C">
        <w:rPr>
          <w:rFonts w:ascii="Times New Roman" w:hAnsi="Times New Roman" w:cs="Times New Roman"/>
          <w:color w:val="000000" w:themeColor="text1"/>
        </w:rPr>
        <w:t>.</w:t>
      </w:r>
      <w:r w:rsidR="005A4E4C" w:rsidRPr="005A4E4C">
        <w:rPr>
          <w:rFonts w:ascii="Times New Roman" w:hAnsi="Times New Roman" w:cs="Times New Roman"/>
          <w:color w:val="000000" w:themeColor="text1"/>
        </w:rPr>
        <w:t xml:space="preserve"> </w:t>
      </w:r>
      <w:r w:rsidR="005A4E4C">
        <w:rPr>
          <w:rFonts w:ascii="Times New Roman" w:hAnsi="Times New Roman" w:cs="Times New Roman"/>
          <w:color w:val="000000" w:themeColor="text1"/>
        </w:rPr>
        <w:t>6.3</w:t>
      </w:r>
      <w:r w:rsidR="005A4E4C" w:rsidRPr="005A4E4C">
        <w:rPr>
          <w:rFonts w:ascii="Times New Roman" w:hAnsi="Times New Roman" w:cs="Times New Roman"/>
          <w:color w:val="000000" w:themeColor="text1"/>
        </w:rPr>
        <w:t>.4 для наиболее габаритного транспортного средства, допускаемого областью аккредитации. При различии расчетного и табличного значения применяют большее значение</w:t>
      </w:r>
      <w:r>
        <w:rPr>
          <w:rFonts w:ascii="Times New Roman" w:hAnsi="Times New Roman" w:cs="Times New Roman"/>
          <w:color w:val="000000" w:themeColor="text1"/>
        </w:rPr>
        <w:t>.</w:t>
      </w:r>
    </w:p>
    <w:p w14:paraId="699AB12C"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BAEFCC8" w14:textId="70CAC7BF"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6.3.4</w:t>
      </w:r>
      <w:r w:rsidR="0019601D" w:rsidRPr="0019601D">
        <w:rPr>
          <w:rFonts w:ascii="Times New Roman" w:hAnsi="Times New Roman" w:cs="Times New Roman"/>
          <w:color w:val="000000" w:themeColor="text1"/>
        </w:rPr>
        <w:t xml:space="preserve"> Свободные зоны</w:t>
      </w:r>
    </w:p>
    <w:p w14:paraId="33247CC4" w14:textId="2E5DE84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После размещения транспортного средства должны обеспечиваться свободные проходы:</w:t>
      </w:r>
    </w:p>
    <w:p w14:paraId="19D34BA3" w14:textId="25801244"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19601D" w:rsidRPr="0019601D">
        <w:rPr>
          <w:rFonts w:ascii="Times New Roman" w:hAnsi="Times New Roman" w:cs="Times New Roman"/>
          <w:color w:val="000000" w:themeColor="text1"/>
        </w:rPr>
        <w:t xml:space="preserve">с каждой боковой стороны не менее 1,5 м; </w:t>
      </w:r>
    </w:p>
    <w:p w14:paraId="5A097D49" w14:textId="4E895C34"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спереди не менее 2,0 м; </w:t>
      </w:r>
    </w:p>
    <w:p w14:paraId="391847E4" w14:textId="6262C5AB"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сзади не менее 2,0 м. </w:t>
      </w:r>
    </w:p>
    <w:p w14:paraId="738ABEA8" w14:textId="360ABFD7" w:rsidR="0019601D" w:rsidRDefault="005A4E4C" w:rsidP="0019601D">
      <w:pPr>
        <w:pStyle w:val="Style23"/>
        <w:ind w:firstLine="567"/>
        <w:jc w:val="both"/>
        <w:rPr>
          <w:rFonts w:ascii="Times New Roman" w:hAnsi="Times New Roman" w:cs="Times New Roman"/>
          <w:color w:val="000000" w:themeColor="text1"/>
        </w:rPr>
      </w:pPr>
      <w:r w:rsidRPr="005A4E4C">
        <w:rPr>
          <w:rFonts w:ascii="Times New Roman" w:hAnsi="Times New Roman" w:cs="Times New Roman"/>
          <w:color w:val="000000" w:themeColor="text1"/>
        </w:rPr>
        <w:t xml:space="preserve">Проходы должны быть свободны от оборудования, мебели и иных предметов. При размещении стационарного испытательного оборудования дополнительно соблюдаются зоны безопасности, обслуживания и заезда/выезда, установленные </w:t>
      </w:r>
      <w:r>
        <w:rPr>
          <w:rFonts w:ascii="Times New Roman" w:hAnsi="Times New Roman" w:cs="Times New Roman"/>
          <w:color w:val="000000" w:themeColor="text1"/>
        </w:rPr>
        <w:t>п. 6.2.7.3</w:t>
      </w:r>
      <w:r w:rsidR="0019601D" w:rsidRPr="0019601D">
        <w:rPr>
          <w:rFonts w:ascii="Times New Roman" w:hAnsi="Times New Roman" w:cs="Times New Roman"/>
          <w:color w:val="000000" w:themeColor="text1"/>
        </w:rPr>
        <w:t>.</w:t>
      </w:r>
    </w:p>
    <w:p w14:paraId="1F15CBD4"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2CC12227" w14:textId="04B6C841"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6.3.5</w:t>
      </w:r>
      <w:r w:rsidR="0019601D" w:rsidRPr="0019601D">
        <w:rPr>
          <w:rFonts w:ascii="Times New Roman" w:hAnsi="Times New Roman" w:cs="Times New Roman"/>
          <w:color w:val="000000" w:themeColor="text1"/>
        </w:rPr>
        <w:t xml:space="preserve"> Пол испытательного бокса</w:t>
      </w:r>
    </w:p>
    <w:p w14:paraId="0847F409" w14:textId="732D15F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Пол испытательного бокса должен быть ровным, твердым и нескользким.</w:t>
      </w:r>
    </w:p>
    <w:p w14:paraId="4B69A3C8" w14:textId="23AF9E76"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Покрытие пола должно быть устойчивым к воздействию:</w:t>
      </w:r>
    </w:p>
    <w:p w14:paraId="2EBD176F" w14:textId="0D3AB5FB"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топлива; </w:t>
      </w:r>
    </w:p>
    <w:p w14:paraId="2738C6C1" w14:textId="214EF686"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масел; </w:t>
      </w:r>
    </w:p>
    <w:p w14:paraId="482DB440" w14:textId="512ED003"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тормозной жидкости; </w:t>
      </w:r>
    </w:p>
    <w:p w14:paraId="1C68E8CC" w14:textId="7348214A"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охлаждающей жидкости; </w:t>
      </w:r>
    </w:p>
    <w:p w14:paraId="7FB7A303" w14:textId="1B1590B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моющих средств. </w:t>
      </w:r>
    </w:p>
    <w:p w14:paraId="42F5A02D" w14:textId="255CAE7E"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Пол должен выдерживать нагрузку не менее 15 т на ось.</w:t>
      </w:r>
    </w:p>
    <w:p w14:paraId="3E74538C"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40EC260" w14:textId="77777777" w:rsidR="0019601D" w:rsidRPr="00752D91" w:rsidRDefault="0019601D" w:rsidP="0019601D">
      <w:pPr>
        <w:pStyle w:val="Style23"/>
        <w:ind w:firstLine="567"/>
        <w:jc w:val="both"/>
        <w:rPr>
          <w:rFonts w:ascii="Times New Roman" w:hAnsi="Times New Roman" w:cs="Times New Roman"/>
          <w:color w:val="000000" w:themeColor="text1"/>
          <w:sz w:val="20"/>
          <w:szCs w:val="20"/>
        </w:rPr>
      </w:pPr>
      <w:r w:rsidRPr="00752D91">
        <w:rPr>
          <w:rFonts w:ascii="Times New Roman" w:hAnsi="Times New Roman" w:cs="Times New Roman"/>
          <w:color w:val="000000" w:themeColor="text1"/>
          <w:sz w:val="20"/>
          <w:szCs w:val="20"/>
        </w:rPr>
        <w:t>Примечание – Для лабораторий Типа II рекомендуется предусматривать конструкцию пола с учетом возможности приема транспортных средств с максимальной разрешенной массой до 44 т.</w:t>
      </w:r>
    </w:p>
    <w:p w14:paraId="43354891"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2543C986" w14:textId="09D2F6D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6.3.6</w:t>
      </w:r>
      <w:r w:rsidR="0019601D" w:rsidRPr="0019601D">
        <w:rPr>
          <w:rFonts w:ascii="Times New Roman" w:hAnsi="Times New Roman" w:cs="Times New Roman"/>
          <w:color w:val="000000" w:themeColor="text1"/>
        </w:rPr>
        <w:t xml:space="preserve"> Разметка испытательного бокса</w:t>
      </w:r>
    </w:p>
    <w:p w14:paraId="3496DBB1" w14:textId="7D5448D4"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 полу испытательного бокса должна быть нанесена стойкая разметка.</w:t>
      </w:r>
    </w:p>
    <w:p w14:paraId="1A76F01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Разметкой должны обозначаться:</w:t>
      </w:r>
    </w:p>
    <w:p w14:paraId="5FE66811" w14:textId="2322F17C"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полоса движения транспортного средства; </w:t>
      </w:r>
    </w:p>
    <w:p w14:paraId="253344B8" w14:textId="0C70C641"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место остановки транспортного средства; </w:t>
      </w:r>
    </w:p>
    <w:p w14:paraId="3AE019F1" w14:textId="0B87BDAE"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безопасные зоны для специалистов; </w:t>
      </w:r>
    </w:p>
    <w:p w14:paraId="424FF6E3" w14:textId="2AFB40B0"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зона проверки идентификационной маркировки; </w:t>
      </w:r>
    </w:p>
    <w:p w14:paraId="10BF2F1F" w14:textId="6CC58E4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границы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0019601D" w:rsidRPr="0019601D">
        <w:rPr>
          <w:rFonts w:ascii="Times New Roman" w:hAnsi="Times New Roman" w:cs="Times New Roman"/>
          <w:color w:val="000000" w:themeColor="text1"/>
        </w:rPr>
        <w:t xml:space="preserve">; </w:t>
      </w:r>
    </w:p>
    <w:p w14:paraId="117F64C6" w14:textId="1CA04F0D"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опасные зоны. </w:t>
      </w:r>
    </w:p>
    <w:p w14:paraId="65EA7545"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5F49AF5C" w14:textId="47590E90"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6.3.7</w:t>
      </w:r>
      <w:r w:rsidR="0019601D" w:rsidRPr="0019601D">
        <w:rPr>
          <w:rFonts w:ascii="Times New Roman" w:hAnsi="Times New Roman" w:cs="Times New Roman"/>
          <w:color w:val="000000" w:themeColor="text1"/>
        </w:rPr>
        <w:t xml:space="preserve"> Размещение оборудования</w:t>
      </w:r>
    </w:p>
    <w:p w14:paraId="28D93570" w14:textId="7C81E3AA" w:rsidR="0019601D" w:rsidRPr="0019601D" w:rsidRDefault="005A4E4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6.3.7.1 </w:t>
      </w:r>
      <w:r w:rsidR="0019601D" w:rsidRPr="0019601D">
        <w:rPr>
          <w:rFonts w:ascii="Times New Roman" w:hAnsi="Times New Roman" w:cs="Times New Roman"/>
          <w:color w:val="000000" w:themeColor="text1"/>
        </w:rPr>
        <w:t>Испытательное оборудование должно размещаться таким образом, чтобы не препятствовать перемещению транспортного средства.</w:t>
      </w:r>
    </w:p>
    <w:p w14:paraId="2FE3DB70" w14:textId="3C55B0CC" w:rsidR="0019601D" w:rsidRDefault="005A4E4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6.3.7.2 </w:t>
      </w:r>
      <w:r w:rsidR="0019601D" w:rsidRPr="0019601D">
        <w:rPr>
          <w:rFonts w:ascii="Times New Roman" w:hAnsi="Times New Roman" w:cs="Times New Roman"/>
          <w:color w:val="000000" w:themeColor="text1"/>
        </w:rPr>
        <w:t>Передвижное оборудование должно иметь фиксирующие устройства, предотвращающие его самопроизвольное перемещение.</w:t>
      </w:r>
    </w:p>
    <w:p w14:paraId="31C93DE9" w14:textId="5AF12EE7"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6.3.7.3 </w:t>
      </w:r>
      <w:r w:rsidRPr="005A4E4C">
        <w:rPr>
          <w:rFonts w:ascii="Times New Roman" w:hAnsi="Times New Roman" w:cs="Times New Roman"/>
          <w:color w:val="000000" w:themeColor="text1"/>
        </w:rPr>
        <w:t>Роликовые тормозные стенды, стенды проверки рулевого привода (люфт-детекторы), стационарные подъемные устройства, направляющие или основания приборов проверки света фар и иное стационарное оборудование должны быть механически закреплены либо установлены на предусмотренном изготовителем стационарном основании таким образом, чтобы исключалось изменение их рабочего положения при заезде, выезде и проведении испытаний транспортного средства.</w:t>
      </w:r>
    </w:p>
    <w:p w14:paraId="1058E923" w14:textId="4E8AC6FA"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6.3.7.4 </w:t>
      </w:r>
      <w:r w:rsidRPr="005A4E4C">
        <w:rPr>
          <w:rFonts w:ascii="Times New Roman" w:hAnsi="Times New Roman" w:cs="Times New Roman"/>
          <w:color w:val="000000" w:themeColor="text1"/>
        </w:rPr>
        <w:t>Рабочий пост с установленным роликовым тормозным стендом должен иметь разметку, обеспечивающую установку транспортного средства без видимого перекоса относительно продольной оси стенда.</w:t>
      </w:r>
    </w:p>
    <w:p w14:paraId="5AD05E96" w14:textId="70A2A23A" w:rsid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6.3.7.5 </w:t>
      </w:r>
      <w:r w:rsidRPr="005A4E4C">
        <w:rPr>
          <w:rFonts w:ascii="Times New Roman" w:hAnsi="Times New Roman" w:cs="Times New Roman"/>
          <w:color w:val="000000" w:themeColor="text1"/>
        </w:rPr>
        <w:t xml:space="preserve">На стационарное испытательное оборудование должна иметься схема (план) размещения или монтажная документация, позволяющая подтвердить соблюдение требований изготовителя к фундаменту или основанию, зонам заезда и выезда, безопасным и сервисным расстояниям, размещению пультов и кабельных трасс и доступу для технического обслуживания (ГОСТ ISO/IEC 17025-2019, </w:t>
      </w:r>
      <w:proofErr w:type="spellStart"/>
      <w:r w:rsidRPr="005A4E4C">
        <w:rPr>
          <w:rFonts w:ascii="Times New Roman" w:hAnsi="Times New Roman" w:cs="Times New Roman"/>
          <w:color w:val="000000" w:themeColor="text1"/>
        </w:rPr>
        <w:t>пп</w:t>
      </w:r>
      <w:proofErr w:type="spellEnd"/>
      <w:r w:rsidRPr="005A4E4C">
        <w:rPr>
          <w:rFonts w:ascii="Times New Roman" w:hAnsi="Times New Roman" w:cs="Times New Roman"/>
          <w:color w:val="000000" w:themeColor="text1"/>
        </w:rPr>
        <w:t>. 6.4.3</w:t>
      </w:r>
      <w:r w:rsidR="000B3C5E">
        <w:rPr>
          <w:rFonts w:ascii="Times New Roman" w:hAnsi="Times New Roman" w:cs="Times New Roman"/>
          <w:color w:val="000000" w:themeColor="text1"/>
        </w:rPr>
        <w:t>-</w:t>
      </w:r>
      <w:r w:rsidRPr="005A4E4C">
        <w:rPr>
          <w:rFonts w:ascii="Times New Roman" w:hAnsi="Times New Roman" w:cs="Times New Roman"/>
          <w:color w:val="000000" w:themeColor="text1"/>
        </w:rPr>
        <w:t>6.4.5.)</w:t>
      </w:r>
      <w:r>
        <w:rPr>
          <w:rFonts w:ascii="Times New Roman" w:hAnsi="Times New Roman" w:cs="Times New Roman"/>
          <w:color w:val="000000" w:themeColor="text1"/>
        </w:rPr>
        <w:t>.</w:t>
      </w:r>
    </w:p>
    <w:p w14:paraId="73CCCC65"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536611AE" w14:textId="02AD0079"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6.3.8</w:t>
      </w:r>
      <w:r w:rsidR="0019601D" w:rsidRPr="0019601D">
        <w:rPr>
          <w:rFonts w:ascii="Times New Roman" w:hAnsi="Times New Roman" w:cs="Times New Roman"/>
          <w:color w:val="000000" w:themeColor="text1"/>
        </w:rPr>
        <w:t xml:space="preserve"> Зона проверки идентификационной маркировки</w:t>
      </w:r>
    </w:p>
    <w:p w14:paraId="0DC130AF" w14:textId="41F7E44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испытательном боксе должна быть предусмотрена отдельная зона проверки идентификационной маркировки транспортного средства.</w:t>
      </w:r>
    </w:p>
    <w:p w14:paraId="47754F57" w14:textId="5DFCFB64"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Зона должна обеспечивать возможность проверки:</w:t>
      </w:r>
    </w:p>
    <w:p w14:paraId="7A71850F" w14:textId="5EC0C6D0"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идентификационного номера транспортного средства (VIN); </w:t>
      </w:r>
    </w:p>
    <w:p w14:paraId="700A8316" w14:textId="1D63EB91"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номера шасси; </w:t>
      </w:r>
    </w:p>
    <w:p w14:paraId="5E53DFBF" w14:textId="352F076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номера рамы; </w:t>
      </w:r>
    </w:p>
    <w:p w14:paraId="52BB8CDC" w14:textId="1CE3DD30"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маркировочных табличек изготовителя; </w:t>
      </w:r>
    </w:p>
    <w:p w14:paraId="0017B209" w14:textId="215E1EFE"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иных идентификационных обозначений. </w:t>
      </w:r>
    </w:p>
    <w:p w14:paraId="2815BC24" w14:textId="32D7C3E6"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Освещенность зоны проверки идентификационной маркировки должна составлять не менее 1000 </w:t>
      </w:r>
      <w:proofErr w:type="spellStart"/>
      <w:r w:rsidRPr="0019601D">
        <w:rPr>
          <w:rFonts w:ascii="Times New Roman" w:hAnsi="Times New Roman" w:cs="Times New Roman"/>
          <w:color w:val="000000" w:themeColor="text1"/>
        </w:rPr>
        <w:t>лк</w:t>
      </w:r>
      <w:proofErr w:type="spellEnd"/>
      <w:r w:rsidRPr="0019601D">
        <w:rPr>
          <w:rFonts w:ascii="Times New Roman" w:hAnsi="Times New Roman" w:cs="Times New Roman"/>
          <w:color w:val="000000" w:themeColor="text1"/>
        </w:rPr>
        <w:t>.</w:t>
      </w:r>
    </w:p>
    <w:p w14:paraId="35B9F077"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4DF85BF" w14:textId="4C1BF95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6.3.9</w:t>
      </w:r>
      <w:r w:rsidR="0019601D" w:rsidRPr="0019601D">
        <w:rPr>
          <w:rFonts w:ascii="Times New Roman" w:hAnsi="Times New Roman" w:cs="Times New Roman"/>
          <w:color w:val="000000" w:themeColor="text1"/>
        </w:rPr>
        <w:t xml:space="preserve"> Безопасность движения</w:t>
      </w:r>
    </w:p>
    <w:p w14:paraId="6E1AE19A" w14:textId="683981BA"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обеспечивать безопасный въезд, остановку и выезд транспортного средства.</w:t>
      </w:r>
    </w:p>
    <w:p w14:paraId="184DBC65" w14:textId="0132B7D5"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размещение конструктивных элементов здания, препятствующих безопасному движению транспортного средства.</w:t>
      </w:r>
    </w:p>
    <w:p w14:paraId="7941344C" w14:textId="11C31224"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Минимальная ширина полосы движения транспортного средства должна составлять:</w:t>
      </w:r>
    </w:p>
    <w:p w14:paraId="55803DFF" w14:textId="5CB5CC24"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Тип I 3,5 м; </w:t>
      </w:r>
    </w:p>
    <w:p w14:paraId="33D7392D" w14:textId="53C2C1CC"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Тип II 5,0 м. </w:t>
      </w:r>
    </w:p>
    <w:p w14:paraId="7AE8B9C9"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2B94F82" w14:textId="642A9E7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6.3.10</w:t>
      </w:r>
      <w:r w:rsidR="0019601D" w:rsidRPr="0019601D">
        <w:rPr>
          <w:rFonts w:ascii="Times New Roman" w:hAnsi="Times New Roman" w:cs="Times New Roman"/>
          <w:color w:val="000000" w:themeColor="text1"/>
        </w:rPr>
        <w:t xml:space="preserve"> Внутренние стены</w:t>
      </w:r>
    </w:p>
    <w:p w14:paraId="7A2C1819"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Стены испытательного бокса должны:</w:t>
      </w:r>
    </w:p>
    <w:p w14:paraId="08A56A2D" w14:textId="7788977B"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иметь светлую однотонную поверхность; </w:t>
      </w:r>
    </w:p>
    <w:p w14:paraId="4CE6F3D3" w14:textId="52648565"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обеспечивать возможность качественной фотофиксации; </w:t>
      </w:r>
    </w:p>
    <w:p w14:paraId="5324B753" w14:textId="06B01F1A"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быть устойчивыми к механическим повреждениям; </w:t>
      </w:r>
    </w:p>
    <w:p w14:paraId="4299C48B" w14:textId="12920450"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допускать влажную уборку. </w:t>
      </w:r>
    </w:p>
    <w:p w14:paraId="2015D6B9"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применение зеркальных и бликующих покрытий.</w:t>
      </w:r>
    </w:p>
    <w:p w14:paraId="7C314406" w14:textId="77777777" w:rsidR="00752D91" w:rsidRDefault="00752D91" w:rsidP="0019601D">
      <w:pPr>
        <w:pStyle w:val="Style23"/>
        <w:ind w:firstLine="567"/>
        <w:jc w:val="both"/>
        <w:rPr>
          <w:rFonts w:ascii="Times New Roman" w:hAnsi="Times New Roman" w:cs="Times New Roman"/>
          <w:color w:val="000000" w:themeColor="text1"/>
        </w:rPr>
      </w:pPr>
    </w:p>
    <w:p w14:paraId="00DB42F7" w14:textId="21BF02B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11 Потолок</w:t>
      </w:r>
    </w:p>
    <w:p w14:paraId="76A4A357"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 потолке допускается размещение:</w:t>
      </w:r>
    </w:p>
    <w:p w14:paraId="251B47DB" w14:textId="07F55D1D"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осветительных приборов; </w:t>
      </w:r>
    </w:p>
    <w:p w14:paraId="22A0562E" w14:textId="3860937C"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камер видеонаблюдения; </w:t>
      </w:r>
    </w:p>
    <w:p w14:paraId="7C16F055" w14:textId="0B0BFF63"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вентиляционного оборудования; </w:t>
      </w:r>
    </w:p>
    <w:p w14:paraId="170EF3FA" w14:textId="26D0C95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инженерных коммуникаций, </w:t>
      </w:r>
    </w:p>
    <w:p w14:paraId="33B2847B"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условии соблюдения минимальной высоты помещения.</w:t>
      </w:r>
    </w:p>
    <w:p w14:paraId="65FF303B"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291212C" w14:textId="22F00664"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.12 Внутренние коммуникации</w:t>
      </w:r>
    </w:p>
    <w:p w14:paraId="74B2818D"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Инженерные сети должны размещаться таким образом, чтобы исключить возможность их повреждения транспортными средствами.</w:t>
      </w:r>
    </w:p>
    <w:p w14:paraId="32161FF5"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7F2105FD" w14:textId="37A1ED7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.13 Чистота испытательного бокса</w:t>
      </w:r>
    </w:p>
    <w:p w14:paraId="30EFC035"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Перед проведением проверки испытательный бокс должен быть очищен от загрязнений, посторонних предметов и материалов.</w:t>
      </w:r>
    </w:p>
    <w:p w14:paraId="10BB52A2"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78AD907C" w14:textId="1A1D74B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.14 Запрещается</w:t>
      </w:r>
    </w:p>
    <w:p w14:paraId="358CE015"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испытательном боксе не допускается:</w:t>
      </w:r>
    </w:p>
    <w:p w14:paraId="787D42D8" w14:textId="0E78141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хранение запасных частей; </w:t>
      </w:r>
    </w:p>
    <w:p w14:paraId="787A41AA" w14:textId="5CEBE66A"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хранение автомобильных шин; </w:t>
      </w:r>
    </w:p>
    <w:p w14:paraId="053617DD" w14:textId="1C8BC46E"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проведение ремонтных работ, не связанных с проверкой транспортного средства; </w:t>
      </w:r>
    </w:p>
    <w:p w14:paraId="073E2B91" w14:textId="6D8F8A01"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19601D" w:rsidRPr="0019601D">
        <w:rPr>
          <w:rFonts w:ascii="Times New Roman" w:hAnsi="Times New Roman" w:cs="Times New Roman"/>
          <w:color w:val="000000" w:themeColor="text1"/>
        </w:rPr>
        <w:t xml:space="preserve">размещение складских материалов; </w:t>
      </w:r>
    </w:p>
    <w:p w14:paraId="771A0894" w14:textId="24E68773"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хранение горюче-смазочных материалов, за исключением эксплуатационных запасов, необходимых для обеспечения деятельности лаборатории. </w:t>
      </w:r>
    </w:p>
    <w:p w14:paraId="4A2F8061"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3CC80ABB" w14:textId="450C89AD"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.15 Требования для лабораторий Типа II</w:t>
      </w:r>
    </w:p>
    <w:p w14:paraId="6150703D"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боксы лабораторий Типа II дополнительно должны:</w:t>
      </w:r>
    </w:p>
    <w:p w14:paraId="65EEB8DD" w14:textId="0B3AA37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иметь сквозной проезд в соответствии с </w:t>
      </w:r>
      <w:r w:rsidR="005D3AA4">
        <w:rPr>
          <w:rFonts w:ascii="Times New Roman" w:hAnsi="Times New Roman" w:cs="Times New Roman"/>
          <w:color w:val="000000" w:themeColor="text1"/>
        </w:rPr>
        <w:t xml:space="preserve">п. </w:t>
      </w:r>
      <w:r w:rsidR="005D3AA4" w:rsidRPr="005D3AA4">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 xml:space="preserve">; </w:t>
      </w:r>
    </w:p>
    <w:p w14:paraId="1236D4EC" w14:textId="686D7BC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обеспечивать возможность размещения автопоездов, автобусов и полуприцепов; </w:t>
      </w:r>
    </w:p>
    <w:p w14:paraId="5C932505" w14:textId="46678A81"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иметь размеры, позволяющие полностью разместить транспортное средство внутри бокса при закрытых воротах; </w:t>
      </w:r>
    </w:p>
    <w:p w14:paraId="14000F01" w14:textId="64805092"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обеспечивать доступ специалистов ко всем сторонам транспортного средства. </w:t>
      </w:r>
    </w:p>
    <w:p w14:paraId="728A47A8"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14C5933" w14:textId="35836CB3"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.16 Контроль соответствия</w:t>
      </w:r>
    </w:p>
    <w:p w14:paraId="4906F07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Соответствие испытательного бокса требованиям настоящего раздела проверяется:</w:t>
      </w:r>
    </w:p>
    <w:p w14:paraId="2A42DCA5" w14:textId="6AEB2653"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визуальным осмотром; </w:t>
      </w:r>
    </w:p>
    <w:p w14:paraId="62176541" w14:textId="00ECBFD0"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инструментальными измерениями; </w:t>
      </w:r>
    </w:p>
    <w:p w14:paraId="36945B1C" w14:textId="2FE4385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анализом проектной и эксплуатационной документации; </w:t>
      </w:r>
    </w:p>
    <w:p w14:paraId="74781B9C" w14:textId="5BBA1784"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проверкой функционирования инженерных систем. </w:t>
      </w:r>
    </w:p>
    <w:p w14:paraId="61922BEE"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3EC812BA" w14:textId="39C6CB49"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.17 Требования к акустическим условиям</w:t>
      </w:r>
    </w:p>
    <w:p w14:paraId="1C83485B"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испытательном боксе уровень постороннего шума не должен препятствовать проведению измерений уровня звука и общению специалистов. При необходимости допускается применение звукопоглощающих материалов.</w:t>
      </w:r>
    </w:p>
    <w:p w14:paraId="11E8B200"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737B9C47" w14:textId="1526031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6.3</w:t>
      </w:r>
      <w:r w:rsidR="0019601D" w:rsidRPr="0019601D">
        <w:rPr>
          <w:rFonts w:ascii="Times New Roman" w:hAnsi="Times New Roman" w:cs="Times New Roman"/>
          <w:color w:val="000000" w:themeColor="text1"/>
        </w:rPr>
        <w:t>.18 Требования к внутренней отделке</w:t>
      </w:r>
    </w:p>
    <w:p w14:paraId="68274C19"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Материалы отделки стен и потолка должны быть негорючими или </w:t>
      </w:r>
      <w:proofErr w:type="spellStart"/>
      <w:r w:rsidRPr="0019601D">
        <w:rPr>
          <w:rFonts w:ascii="Times New Roman" w:hAnsi="Times New Roman" w:cs="Times New Roman"/>
          <w:color w:val="000000" w:themeColor="text1"/>
        </w:rPr>
        <w:t>трудногорючими</w:t>
      </w:r>
      <w:proofErr w:type="spellEnd"/>
      <w:r w:rsidRPr="0019601D">
        <w:rPr>
          <w:rFonts w:ascii="Times New Roman" w:hAnsi="Times New Roman" w:cs="Times New Roman"/>
          <w:color w:val="000000" w:themeColor="text1"/>
        </w:rPr>
        <w:t>, устойчивыми к воздействию технических жидкостей и допускающими регулярную очистку.</w:t>
      </w:r>
    </w:p>
    <w:p w14:paraId="469F421C"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66B7FCA5" w14:textId="5ACEA13A" w:rsidR="0019601D" w:rsidRPr="00752D91" w:rsidRDefault="00752D91" w:rsidP="0019601D">
      <w:pPr>
        <w:pStyle w:val="Style23"/>
        <w:ind w:firstLine="567"/>
        <w:jc w:val="both"/>
        <w:rPr>
          <w:rFonts w:ascii="Times New Roman" w:hAnsi="Times New Roman" w:cs="Times New Roman"/>
          <w:b/>
          <w:bCs/>
          <w:color w:val="000000" w:themeColor="text1"/>
        </w:rPr>
      </w:pPr>
      <w:r w:rsidRPr="00752D91">
        <w:rPr>
          <w:rFonts w:ascii="Times New Roman" w:hAnsi="Times New Roman" w:cs="Times New Roman"/>
          <w:b/>
          <w:bCs/>
          <w:color w:val="000000" w:themeColor="text1"/>
        </w:rPr>
        <w:t>6.4</w:t>
      </w:r>
      <w:r>
        <w:rPr>
          <w:rFonts w:ascii="Times New Roman" w:hAnsi="Times New Roman" w:cs="Times New Roman"/>
          <w:b/>
          <w:bCs/>
          <w:color w:val="000000" w:themeColor="text1"/>
        </w:rPr>
        <w:t xml:space="preserve"> </w:t>
      </w:r>
      <w:r w:rsidR="0019601D" w:rsidRPr="00752D91">
        <w:rPr>
          <w:rFonts w:ascii="Times New Roman" w:hAnsi="Times New Roman" w:cs="Times New Roman"/>
          <w:b/>
          <w:bCs/>
          <w:color w:val="000000" w:themeColor="text1"/>
        </w:rPr>
        <w:t>Требования к воротам</w:t>
      </w:r>
    </w:p>
    <w:p w14:paraId="3B6422EE"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B9CC7E6" w14:textId="3004BFAC"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6.4.1</w:t>
      </w:r>
      <w:r w:rsidR="0019601D" w:rsidRPr="0019601D">
        <w:rPr>
          <w:rFonts w:ascii="Times New Roman" w:hAnsi="Times New Roman" w:cs="Times New Roman"/>
          <w:color w:val="000000" w:themeColor="text1"/>
        </w:rPr>
        <w:t xml:space="preserve"> Общие требования</w:t>
      </w:r>
    </w:p>
    <w:p w14:paraId="18AD8851" w14:textId="4139E5A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быть оборудован воротами, обеспечивающими безопасный въезд и выезд транспортных средств, соответствующих области аккредитации испытательной лаборатории.</w:t>
      </w:r>
    </w:p>
    <w:p w14:paraId="54534306" w14:textId="652C0C09"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Конструкция ворот должна исключать возможность их самопроизвольного закрытия или открытия.</w:t>
      </w:r>
    </w:p>
    <w:p w14:paraId="193F0E7B" w14:textId="65D6A356"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Ворота должны обеспечивать свободный проезд транспортных средств без риска контакта с элементами здания.</w:t>
      </w:r>
    </w:p>
    <w:p w14:paraId="231B3B3C" w14:textId="764513EC"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открытом положении ворота не должны ограничивать движение транспортных средств и специалистов.</w:t>
      </w:r>
    </w:p>
    <w:p w14:paraId="31BC7DF8"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6BC2943" w14:textId="599987CB"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6.4.2</w:t>
      </w:r>
      <w:r w:rsidR="0019601D" w:rsidRPr="0019601D">
        <w:rPr>
          <w:rFonts w:ascii="Times New Roman" w:hAnsi="Times New Roman" w:cs="Times New Roman"/>
          <w:color w:val="000000" w:themeColor="text1"/>
        </w:rPr>
        <w:t xml:space="preserve"> Количество ворот</w:t>
      </w:r>
    </w:p>
    <w:p w14:paraId="5B87DF95" w14:textId="71FB500F"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лаборатории Типа I должны иметь не менее одних въездных ворот.</w:t>
      </w:r>
    </w:p>
    <w:p w14:paraId="069934B8" w14:textId="513B3D1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лаборатории Типа II должны иметь:</w:t>
      </w:r>
    </w:p>
    <w:p w14:paraId="3E88254D" w14:textId="798DF97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отдельные въездные ворота; </w:t>
      </w:r>
    </w:p>
    <w:p w14:paraId="080BC621" w14:textId="4D649C28"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отдельные выездные ворота. </w:t>
      </w:r>
    </w:p>
    <w:p w14:paraId="2AACD384"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46BC9A95" w14:textId="365A90D4"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6.4</w:t>
      </w:r>
      <w:r w:rsidR="0019601D" w:rsidRPr="0019601D">
        <w:rPr>
          <w:rFonts w:ascii="Times New Roman" w:hAnsi="Times New Roman" w:cs="Times New Roman"/>
          <w:color w:val="000000" w:themeColor="text1"/>
        </w:rPr>
        <w:t>.3 Минимальные размеры ворот</w:t>
      </w:r>
    </w:p>
    <w:p w14:paraId="4C83219E"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Размеры ворот должны соответствовать значениям, приведенным в приложении Б.</w:t>
      </w:r>
    </w:p>
    <w:p w14:paraId="0F9BE344"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5DAD7BEB" w14:textId="77777777" w:rsidR="0019601D" w:rsidRPr="00752D91" w:rsidRDefault="0019601D" w:rsidP="0019601D">
      <w:pPr>
        <w:pStyle w:val="Style23"/>
        <w:ind w:firstLine="567"/>
        <w:jc w:val="both"/>
        <w:rPr>
          <w:rFonts w:ascii="Times New Roman" w:hAnsi="Times New Roman" w:cs="Times New Roman"/>
          <w:color w:val="000000" w:themeColor="text1"/>
          <w:sz w:val="20"/>
          <w:szCs w:val="20"/>
        </w:rPr>
      </w:pPr>
      <w:r w:rsidRPr="00752D91">
        <w:rPr>
          <w:rFonts w:ascii="Times New Roman" w:hAnsi="Times New Roman" w:cs="Times New Roman"/>
          <w:color w:val="000000" w:themeColor="text1"/>
          <w:sz w:val="20"/>
          <w:szCs w:val="20"/>
        </w:rPr>
        <w:t>Примечание – Для испытательной лабораторий, осуществляющих проверку транспортных средств с увеличенными габаритами, размеры ворот должны обеспечивать их беспрепятственный въезд.</w:t>
      </w:r>
    </w:p>
    <w:p w14:paraId="0CA62BFB"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377D82F" w14:textId="7C0F07DB"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6.4</w:t>
      </w:r>
      <w:r w:rsidR="0019601D" w:rsidRPr="0019601D">
        <w:rPr>
          <w:rFonts w:ascii="Times New Roman" w:hAnsi="Times New Roman" w:cs="Times New Roman"/>
          <w:color w:val="000000" w:themeColor="text1"/>
        </w:rPr>
        <w:t>.4 Требования к конструкции ворот</w:t>
      </w:r>
    </w:p>
    <w:p w14:paraId="07AD7FE9" w14:textId="67AD6719"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Ворота должны обеспечивать возможность полного открытия.</w:t>
      </w:r>
    </w:p>
    <w:p w14:paraId="2610B249" w14:textId="025924BE"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открытом положении створки ворот не должны уменьшать ширину проезда.</w:t>
      </w:r>
    </w:p>
    <w:p w14:paraId="69946D8A" w14:textId="30E34DC3"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использовании автоматических ворот должна быть предусмотрена возможность их ручного открытия.</w:t>
      </w:r>
    </w:p>
    <w:p w14:paraId="7E3B2ADC" w14:textId="1B2B0949"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Автоматические ворота должны быть оборудованы устройствами, предотвращающими закрытие при нахождении транспортного средства или человека в проеме.</w:t>
      </w:r>
    </w:p>
    <w:p w14:paraId="49B76A49"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3EE8310F" w14:textId="49FFA68F"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6.4</w:t>
      </w:r>
      <w:r w:rsidR="0019601D" w:rsidRPr="0019601D">
        <w:rPr>
          <w:rFonts w:ascii="Times New Roman" w:hAnsi="Times New Roman" w:cs="Times New Roman"/>
          <w:color w:val="000000" w:themeColor="text1"/>
        </w:rPr>
        <w:t>.5 Обозначение ворот</w:t>
      </w:r>
    </w:p>
    <w:p w14:paraId="6CAEDEF1"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Над въездными и выездными воротами должны быть размещены информационные обозначения:</w:t>
      </w:r>
    </w:p>
    <w:p w14:paraId="0BABC33B" w14:textId="3722BEDA"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«ВЪЕЗД»; </w:t>
      </w:r>
    </w:p>
    <w:p w14:paraId="576D75B0" w14:textId="1CF984C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«ВЫЕЗД». </w:t>
      </w:r>
    </w:p>
    <w:p w14:paraId="1D48D72D"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Для лабораторий Типа I допускается использование одного проема с обозначением «ВЪЕЗД/ВЫЕЗД».</w:t>
      </w:r>
    </w:p>
    <w:p w14:paraId="204BC80E"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0E73A4F4" w14:textId="2746034D"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6.4</w:t>
      </w:r>
      <w:r w:rsidR="0019601D" w:rsidRPr="0019601D">
        <w:rPr>
          <w:rFonts w:ascii="Times New Roman" w:hAnsi="Times New Roman" w:cs="Times New Roman"/>
          <w:color w:val="000000" w:themeColor="text1"/>
        </w:rPr>
        <w:t>.6 Освещение ворот</w:t>
      </w:r>
    </w:p>
    <w:p w14:paraId="058BE2AF"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Проемы ворот должны иметь освещение, обеспечивающее безопасный въезд и выезд транспортных средств, а также возможность качественной видео- и фотофиксации.</w:t>
      </w:r>
    </w:p>
    <w:p w14:paraId="53318305"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2841655" w14:textId="05C56AE3"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6.4</w:t>
      </w:r>
      <w:r w:rsidR="0019601D" w:rsidRPr="0019601D">
        <w:rPr>
          <w:rFonts w:ascii="Times New Roman" w:hAnsi="Times New Roman" w:cs="Times New Roman"/>
          <w:color w:val="000000" w:themeColor="text1"/>
        </w:rPr>
        <w:t>.7 Видеонаблюдение.</w:t>
      </w:r>
    </w:p>
    <w:p w14:paraId="0059B504"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Над каждым въездным и выездным проемом должна быть установлена видеокамера, обеспечивающая фиксацию:</w:t>
      </w:r>
    </w:p>
    <w:p w14:paraId="0C8210C8" w14:textId="005B2A2D"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транспортного средства; </w:t>
      </w:r>
    </w:p>
    <w:p w14:paraId="74CA7038" w14:textId="6B43818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государственного регистрационного знака (при наличии); </w:t>
      </w:r>
    </w:p>
    <w:p w14:paraId="153FF8F7" w14:textId="6AC29C32"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даты и времени въезда (выезда). </w:t>
      </w:r>
    </w:p>
    <w:p w14:paraId="5FDA942F"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51C4D1B7" w14:textId="5DBEA7E0" w:rsidR="0019601D" w:rsidRPr="00752D91" w:rsidRDefault="00752D91" w:rsidP="0019601D">
      <w:pPr>
        <w:pStyle w:val="Style23"/>
        <w:ind w:firstLine="567"/>
        <w:jc w:val="both"/>
        <w:rPr>
          <w:rFonts w:ascii="Times New Roman" w:hAnsi="Times New Roman" w:cs="Times New Roman"/>
          <w:b/>
          <w:bCs/>
          <w:color w:val="000000" w:themeColor="text1"/>
        </w:rPr>
      </w:pPr>
      <w:r w:rsidRPr="00752D91">
        <w:rPr>
          <w:rFonts w:ascii="Times New Roman" w:hAnsi="Times New Roman" w:cs="Times New Roman"/>
          <w:b/>
          <w:bCs/>
          <w:color w:val="000000" w:themeColor="text1"/>
        </w:rPr>
        <w:t>6.5</w:t>
      </w:r>
      <w:r w:rsidR="0019601D" w:rsidRPr="00752D91">
        <w:rPr>
          <w:rFonts w:ascii="Times New Roman" w:hAnsi="Times New Roman" w:cs="Times New Roman"/>
          <w:b/>
          <w:bCs/>
          <w:color w:val="000000" w:themeColor="text1"/>
        </w:rPr>
        <w:t xml:space="preserve"> Требования к сквозному проезду</w:t>
      </w:r>
    </w:p>
    <w:p w14:paraId="06AE2FE0"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636F6868" w14:textId="1833568A"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.1 Общие требования</w:t>
      </w:r>
    </w:p>
    <w:p w14:paraId="44055B49" w14:textId="048BB112"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Требования настоящего раздела распространяются на испытательные лаборатории Типа II.</w:t>
      </w:r>
    </w:p>
    <w:p w14:paraId="1C8BE2E0" w14:textId="7E14B735"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иметь сквозной проезд, обеспечивающий последовательное движение транспортного средства через помещение.</w:t>
      </w:r>
    </w:p>
    <w:p w14:paraId="5FA238E4"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3D8B7FAB" w14:textId="2CEFC3CC"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.2 Планировочное решение</w:t>
      </w:r>
    </w:p>
    <w:p w14:paraId="2BADAA39"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Испытательный бокс должен иметь:</w:t>
      </w:r>
    </w:p>
    <w:p w14:paraId="40682426" w14:textId="2BFF12A3"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отдельные въездные ворота; </w:t>
      </w:r>
    </w:p>
    <w:p w14:paraId="763F9EAB" w14:textId="63A8AFBA"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отдельные выездные ворота; </w:t>
      </w:r>
    </w:p>
    <w:p w14:paraId="01B6F04C" w14:textId="56880F17"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прямолинейную полосу движения транспортного средства. </w:t>
      </w:r>
    </w:p>
    <w:p w14:paraId="70EC6A4C"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22D55EB" w14:textId="50BD2E86"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.3 Движение транспортного средства</w:t>
      </w:r>
    </w:p>
    <w:p w14:paraId="00460F1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Движение транспортного средства должно осуществляться:</w:t>
      </w:r>
    </w:p>
    <w:p w14:paraId="1ABC9881" w14:textId="65C1D79F"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от въездных ворот к выездным воротам; </w:t>
      </w:r>
    </w:p>
    <w:p w14:paraId="50334F7A" w14:textId="0CB9B54F"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без движения задним ходом; </w:t>
      </w:r>
    </w:p>
    <w:p w14:paraId="5B7CCF8A" w14:textId="40787ABD"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19601D" w:rsidRPr="0019601D">
        <w:rPr>
          <w:rFonts w:ascii="Times New Roman" w:hAnsi="Times New Roman" w:cs="Times New Roman"/>
          <w:color w:val="000000" w:themeColor="text1"/>
        </w:rPr>
        <w:t xml:space="preserve">без разворота внутри испытательного бокса. </w:t>
      </w:r>
    </w:p>
    <w:p w14:paraId="2D57D9E3"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5E32C144" w14:textId="09BBB16C"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.4 Размещение транспортного средства</w:t>
      </w:r>
    </w:p>
    <w:p w14:paraId="5C2D2944"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После остановки транспортного средства в испытательном боксе должны обеспечиваться:</w:t>
      </w:r>
    </w:p>
    <w:p w14:paraId="4B94EE31" w14:textId="38EDFA57"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доступ специалистов ко всем сторонам транспортного средства; </w:t>
      </w:r>
    </w:p>
    <w:p w14:paraId="2B82BB7F" w14:textId="5764364C"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возможность открытия дверей, капота, багажного отделения и технологических люков; </w:t>
      </w:r>
    </w:p>
    <w:p w14:paraId="515FCDFA" w14:textId="411AC80F"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доступ к </w:t>
      </w:r>
      <w:r w:rsidR="005D3AA4" w:rsidRPr="0016276A">
        <w:rPr>
          <w:rFonts w:ascii="Times New Roman" w:hAnsi="Times New Roman" w:cs="Times New Roman"/>
          <w:color w:val="000000" w:themeColor="text1"/>
        </w:rPr>
        <w:t>осмотров</w:t>
      </w:r>
      <w:r w:rsidR="005D3AA4">
        <w:rPr>
          <w:rFonts w:ascii="Times New Roman" w:hAnsi="Times New Roman" w:cs="Times New Roman"/>
          <w:color w:val="000000" w:themeColor="text1"/>
        </w:rPr>
        <w:t>ой</w:t>
      </w:r>
      <w:r w:rsidR="005D3AA4" w:rsidRPr="0016276A">
        <w:rPr>
          <w:rFonts w:ascii="Times New Roman" w:hAnsi="Times New Roman" w:cs="Times New Roman"/>
          <w:color w:val="000000" w:themeColor="text1"/>
        </w:rPr>
        <w:t xml:space="preserve"> канав</w:t>
      </w:r>
      <w:r w:rsidR="005D3AA4">
        <w:rPr>
          <w:rFonts w:ascii="Times New Roman" w:hAnsi="Times New Roman" w:cs="Times New Roman"/>
          <w:color w:val="000000" w:themeColor="text1"/>
        </w:rPr>
        <w:t>е</w:t>
      </w:r>
      <w:r w:rsidR="0019601D" w:rsidRPr="0019601D">
        <w:rPr>
          <w:rFonts w:ascii="Times New Roman" w:hAnsi="Times New Roman" w:cs="Times New Roman"/>
          <w:color w:val="000000" w:themeColor="text1"/>
        </w:rPr>
        <w:t xml:space="preserve">. </w:t>
      </w:r>
    </w:p>
    <w:p w14:paraId="7FDFF2F0"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36DDDAA" w14:textId="1D59DEDA"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.5 Разметка</w:t>
      </w:r>
    </w:p>
    <w:p w14:paraId="08DDA78A"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 полу испытательного бокса должны быть обозначены:</w:t>
      </w:r>
    </w:p>
    <w:p w14:paraId="3A71185F" w14:textId="02873BAF"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линия въезда; </w:t>
      </w:r>
    </w:p>
    <w:p w14:paraId="1FC0DA0B" w14:textId="1A59830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линия остановки; </w:t>
      </w:r>
    </w:p>
    <w:p w14:paraId="44799031" w14:textId="74DB66B4"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линия выезда; </w:t>
      </w:r>
    </w:p>
    <w:p w14:paraId="069D8A7C" w14:textId="2FD58B8B" w:rsid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направление движения. </w:t>
      </w:r>
    </w:p>
    <w:p w14:paraId="5E1A7474" w14:textId="77777777" w:rsidR="00752D91" w:rsidRPr="0019601D" w:rsidRDefault="00752D91" w:rsidP="0019601D">
      <w:pPr>
        <w:pStyle w:val="Style23"/>
        <w:ind w:firstLine="567"/>
        <w:jc w:val="both"/>
        <w:rPr>
          <w:rFonts w:ascii="Times New Roman" w:hAnsi="Times New Roman" w:cs="Times New Roman"/>
          <w:color w:val="000000" w:themeColor="text1"/>
        </w:rPr>
      </w:pPr>
    </w:p>
    <w:p w14:paraId="64D672FD" w14:textId="56B2A79D"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.6 Ограничения</w:t>
      </w:r>
    </w:p>
    <w:p w14:paraId="120639B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w:t>
      </w:r>
    </w:p>
    <w:p w14:paraId="13E1DBBC" w14:textId="6CF081FE"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пересечение встречных потоков движения; </w:t>
      </w:r>
    </w:p>
    <w:p w14:paraId="5AB76721" w14:textId="4A32C9A8" w:rsidR="0019601D" w:rsidRPr="0019601D" w:rsidRDefault="00752D91"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движение транспортных средств задним ходом при штатном прохождении проверки; </w:t>
      </w:r>
    </w:p>
    <w:p w14:paraId="48FC40CB" w14:textId="18F2F191" w:rsid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использование испытательного бокса в качестве места стоянки транспортных средств. </w:t>
      </w:r>
    </w:p>
    <w:p w14:paraId="592F63D1"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104E837E" w14:textId="3D7AFE62"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6.5</w:t>
      </w:r>
      <w:r w:rsidR="0019601D" w:rsidRPr="0019601D">
        <w:rPr>
          <w:rFonts w:ascii="Times New Roman" w:hAnsi="Times New Roman" w:cs="Times New Roman"/>
          <w:color w:val="000000" w:themeColor="text1"/>
        </w:rPr>
        <w:t>.7 Контроль соответствия</w:t>
      </w:r>
    </w:p>
    <w:p w14:paraId="2F1720C9"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Соответствие требованиям настоящего раздела проверяется путем визуального осмотра, инструментальных измерений и проверки возможности сквозного проезда транспортного средства.</w:t>
      </w:r>
    </w:p>
    <w:p w14:paraId="255198B6"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65C41DA" w14:textId="030AAA95" w:rsidR="0019601D" w:rsidRPr="00173C28" w:rsidRDefault="00173C28" w:rsidP="0019601D">
      <w:pPr>
        <w:pStyle w:val="Style23"/>
        <w:ind w:firstLine="567"/>
        <w:jc w:val="both"/>
        <w:rPr>
          <w:rFonts w:ascii="Times New Roman" w:hAnsi="Times New Roman" w:cs="Times New Roman"/>
          <w:b/>
          <w:bCs/>
          <w:color w:val="000000" w:themeColor="text1"/>
        </w:rPr>
      </w:pPr>
      <w:r w:rsidRPr="00173C28">
        <w:rPr>
          <w:rFonts w:ascii="Times New Roman" w:hAnsi="Times New Roman" w:cs="Times New Roman"/>
          <w:b/>
          <w:bCs/>
          <w:color w:val="000000" w:themeColor="text1"/>
        </w:rPr>
        <w:t>6.6</w:t>
      </w:r>
      <w:r w:rsidR="0019601D" w:rsidRPr="00173C28">
        <w:rPr>
          <w:rFonts w:ascii="Times New Roman" w:hAnsi="Times New Roman" w:cs="Times New Roman"/>
          <w:b/>
          <w:bCs/>
          <w:color w:val="000000" w:themeColor="text1"/>
        </w:rPr>
        <w:t xml:space="preserve"> Требования к </w:t>
      </w:r>
      <w:r w:rsidR="000E383C">
        <w:rPr>
          <w:rFonts w:ascii="Times New Roman" w:hAnsi="Times New Roman" w:cs="Times New Roman"/>
          <w:b/>
          <w:bCs/>
          <w:color w:val="000000" w:themeColor="text1"/>
        </w:rPr>
        <w:t>о</w:t>
      </w:r>
      <w:r w:rsidR="000E383C" w:rsidRPr="000E383C">
        <w:rPr>
          <w:rFonts w:ascii="Times New Roman" w:hAnsi="Times New Roman" w:cs="Times New Roman"/>
          <w:b/>
          <w:bCs/>
          <w:color w:val="000000" w:themeColor="text1"/>
        </w:rPr>
        <w:t>смотров</w:t>
      </w:r>
      <w:r w:rsidR="000E383C">
        <w:rPr>
          <w:rFonts w:ascii="Times New Roman" w:hAnsi="Times New Roman" w:cs="Times New Roman"/>
          <w:b/>
          <w:bCs/>
          <w:color w:val="000000" w:themeColor="text1"/>
        </w:rPr>
        <w:t>ым</w:t>
      </w:r>
      <w:r w:rsidR="000E383C" w:rsidRPr="000E383C">
        <w:rPr>
          <w:rFonts w:ascii="Times New Roman" w:hAnsi="Times New Roman" w:cs="Times New Roman"/>
          <w:b/>
          <w:bCs/>
          <w:color w:val="000000" w:themeColor="text1"/>
        </w:rPr>
        <w:t xml:space="preserve"> канава</w:t>
      </w:r>
      <w:r w:rsidR="000E383C">
        <w:rPr>
          <w:rFonts w:ascii="Times New Roman" w:hAnsi="Times New Roman" w:cs="Times New Roman"/>
          <w:b/>
          <w:bCs/>
          <w:color w:val="000000" w:themeColor="text1"/>
        </w:rPr>
        <w:t>м</w:t>
      </w:r>
    </w:p>
    <w:p w14:paraId="5C5729D3"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16EC777F" w14:textId="37388B14"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.1 Общие требования</w:t>
      </w:r>
    </w:p>
    <w:p w14:paraId="08B0EF93" w14:textId="29FEA59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Каждая испытательная лаборатория должна иметь не менее одной стационарной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Pr="0019601D">
        <w:rPr>
          <w:rFonts w:ascii="Times New Roman" w:hAnsi="Times New Roman" w:cs="Times New Roman"/>
          <w:color w:val="000000" w:themeColor="text1"/>
        </w:rPr>
        <w:t>.</w:t>
      </w:r>
    </w:p>
    <w:p w14:paraId="06E382DE" w14:textId="16AAA063" w:rsidR="0019601D" w:rsidRPr="0019601D" w:rsidRDefault="000E383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Осмотровая канава</w:t>
      </w:r>
      <w:r w:rsidRPr="0019601D">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предназначена для проведения визуального осмотра нижней части транспортного средства.</w:t>
      </w:r>
    </w:p>
    <w:p w14:paraId="6120356B" w14:textId="2956C6DF"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Использование переносных эстакад, временных конструкций или иных приспособлений вместо стационарной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0016276A" w:rsidRPr="0019601D">
        <w:rPr>
          <w:rFonts w:ascii="Times New Roman" w:hAnsi="Times New Roman" w:cs="Times New Roman"/>
          <w:color w:val="000000" w:themeColor="text1"/>
        </w:rPr>
        <w:t xml:space="preserve"> </w:t>
      </w:r>
      <w:r w:rsidRPr="0019601D">
        <w:rPr>
          <w:rFonts w:ascii="Times New Roman" w:hAnsi="Times New Roman" w:cs="Times New Roman"/>
          <w:color w:val="000000" w:themeColor="text1"/>
        </w:rPr>
        <w:t>не допускается.</w:t>
      </w:r>
    </w:p>
    <w:p w14:paraId="53762179"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2BAE419C" w14:textId="7954F3E9"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 xml:space="preserve">.2 Размеры </w:t>
      </w:r>
      <w:r w:rsidR="005D3AA4" w:rsidRPr="0016276A">
        <w:rPr>
          <w:rFonts w:ascii="Times New Roman" w:hAnsi="Times New Roman" w:cs="Times New Roman"/>
          <w:color w:val="000000" w:themeColor="text1"/>
        </w:rPr>
        <w:t>осмотров</w:t>
      </w:r>
      <w:r w:rsidR="005D3AA4">
        <w:rPr>
          <w:rFonts w:ascii="Times New Roman" w:hAnsi="Times New Roman" w:cs="Times New Roman"/>
          <w:color w:val="000000" w:themeColor="text1"/>
        </w:rPr>
        <w:t>ых</w:t>
      </w:r>
      <w:r w:rsidR="005D3AA4" w:rsidRPr="0016276A">
        <w:rPr>
          <w:rFonts w:ascii="Times New Roman" w:hAnsi="Times New Roman" w:cs="Times New Roman"/>
          <w:color w:val="000000" w:themeColor="text1"/>
        </w:rPr>
        <w:t xml:space="preserve"> канав</w:t>
      </w:r>
    </w:p>
    <w:p w14:paraId="5717BB30" w14:textId="03994C1C"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Минимальные размеры </w:t>
      </w:r>
      <w:r w:rsidR="005D3AA4" w:rsidRPr="0016276A">
        <w:rPr>
          <w:rFonts w:ascii="Times New Roman" w:hAnsi="Times New Roman" w:cs="Times New Roman"/>
          <w:color w:val="000000" w:themeColor="text1"/>
        </w:rPr>
        <w:t>осмотров</w:t>
      </w:r>
      <w:r w:rsidR="005D3AA4">
        <w:rPr>
          <w:rFonts w:ascii="Times New Roman" w:hAnsi="Times New Roman" w:cs="Times New Roman"/>
          <w:color w:val="000000" w:themeColor="text1"/>
        </w:rPr>
        <w:t>ых</w:t>
      </w:r>
      <w:r w:rsidR="005D3AA4" w:rsidRPr="0016276A">
        <w:rPr>
          <w:rFonts w:ascii="Times New Roman" w:hAnsi="Times New Roman" w:cs="Times New Roman"/>
          <w:color w:val="000000" w:themeColor="text1"/>
        </w:rPr>
        <w:t xml:space="preserve"> канав</w:t>
      </w:r>
      <w:r w:rsidRPr="0019601D">
        <w:rPr>
          <w:rFonts w:ascii="Times New Roman" w:hAnsi="Times New Roman" w:cs="Times New Roman"/>
          <w:color w:val="000000" w:themeColor="text1"/>
        </w:rPr>
        <w:t xml:space="preserve"> должны соответствовать значениям, приведенным в приложении Б.</w:t>
      </w:r>
    </w:p>
    <w:p w14:paraId="78143B0C"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4474FF26" w14:textId="0ADD86A3" w:rsidR="0019601D" w:rsidRPr="00173C28" w:rsidRDefault="0019601D" w:rsidP="0019601D">
      <w:pPr>
        <w:pStyle w:val="Style23"/>
        <w:ind w:firstLine="567"/>
        <w:jc w:val="both"/>
        <w:rPr>
          <w:rFonts w:ascii="Times New Roman" w:hAnsi="Times New Roman" w:cs="Times New Roman"/>
          <w:color w:val="000000" w:themeColor="text1"/>
          <w:sz w:val="20"/>
          <w:szCs w:val="20"/>
        </w:rPr>
      </w:pPr>
      <w:r w:rsidRPr="00173C28">
        <w:rPr>
          <w:rFonts w:ascii="Times New Roman" w:hAnsi="Times New Roman" w:cs="Times New Roman"/>
          <w:color w:val="000000" w:themeColor="text1"/>
          <w:sz w:val="20"/>
          <w:szCs w:val="20"/>
        </w:rPr>
        <w:t xml:space="preserve">Примечание – Допускается увеличение длины </w:t>
      </w:r>
      <w:r w:rsidR="0016276A" w:rsidRPr="0016276A">
        <w:rPr>
          <w:rFonts w:ascii="Times New Roman" w:hAnsi="Times New Roman" w:cs="Times New Roman"/>
          <w:color w:val="000000" w:themeColor="text1"/>
          <w:sz w:val="20"/>
          <w:szCs w:val="20"/>
        </w:rPr>
        <w:t xml:space="preserve">осмотровой канавы </w:t>
      </w:r>
      <w:r w:rsidRPr="00173C28">
        <w:rPr>
          <w:rFonts w:ascii="Times New Roman" w:hAnsi="Times New Roman" w:cs="Times New Roman"/>
          <w:color w:val="000000" w:themeColor="text1"/>
          <w:sz w:val="20"/>
          <w:szCs w:val="20"/>
        </w:rPr>
        <w:t>в зависимости от области аккредитации и размеров проверяемых транспортных средств.</w:t>
      </w:r>
    </w:p>
    <w:p w14:paraId="5FB1843F"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576D1F0F" w14:textId="3E17B04B"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.3 Расположение</w:t>
      </w:r>
    </w:p>
    <w:p w14:paraId="02E2F42C" w14:textId="09B00C33" w:rsidR="0019601D" w:rsidRDefault="000E383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Осмотровая канава</w:t>
      </w:r>
      <w:r w:rsidRPr="005A4E4C">
        <w:rPr>
          <w:rFonts w:ascii="Times New Roman" w:hAnsi="Times New Roman" w:cs="Times New Roman"/>
          <w:color w:val="000000" w:themeColor="text1"/>
        </w:rPr>
        <w:t xml:space="preserve"> </w:t>
      </w:r>
      <w:r w:rsidR="005A4E4C" w:rsidRPr="005A4E4C">
        <w:rPr>
          <w:rFonts w:ascii="Times New Roman" w:hAnsi="Times New Roman" w:cs="Times New Roman"/>
          <w:color w:val="000000" w:themeColor="text1"/>
        </w:rPr>
        <w:t xml:space="preserve">должна располагаться внутри испытательного бокса либо на отдельном специально оборудованном крытом осмотровом посту в пределах территории </w:t>
      </w:r>
      <w:r w:rsidR="005A4E4C" w:rsidRPr="005A4E4C">
        <w:rPr>
          <w:rFonts w:ascii="Times New Roman" w:hAnsi="Times New Roman" w:cs="Times New Roman"/>
          <w:color w:val="000000" w:themeColor="text1"/>
        </w:rPr>
        <w:lastRenderedPageBreak/>
        <w:t xml:space="preserve">лаборатории. Ее расположение должно обеспечивать безопасный заезд и размещение транспортного средства над </w:t>
      </w:r>
      <w:r w:rsidR="005D3AA4" w:rsidRPr="0016276A">
        <w:rPr>
          <w:rFonts w:ascii="Times New Roman" w:hAnsi="Times New Roman" w:cs="Times New Roman"/>
          <w:color w:val="000000" w:themeColor="text1"/>
        </w:rPr>
        <w:t>осмотров</w:t>
      </w:r>
      <w:r w:rsidR="005D3AA4">
        <w:rPr>
          <w:rFonts w:ascii="Times New Roman" w:hAnsi="Times New Roman" w:cs="Times New Roman"/>
          <w:color w:val="000000" w:themeColor="text1"/>
        </w:rPr>
        <w:t>ой</w:t>
      </w:r>
      <w:r w:rsidR="005D3AA4" w:rsidRPr="0016276A">
        <w:rPr>
          <w:rFonts w:ascii="Times New Roman" w:hAnsi="Times New Roman" w:cs="Times New Roman"/>
          <w:color w:val="000000" w:themeColor="text1"/>
        </w:rPr>
        <w:t xml:space="preserve"> канав</w:t>
      </w:r>
      <w:r w:rsidR="005D3AA4">
        <w:rPr>
          <w:rFonts w:ascii="Times New Roman" w:hAnsi="Times New Roman" w:cs="Times New Roman"/>
          <w:color w:val="000000" w:themeColor="text1"/>
        </w:rPr>
        <w:t>ой</w:t>
      </w:r>
      <w:r w:rsidR="005A4E4C" w:rsidRPr="005A4E4C">
        <w:rPr>
          <w:rFonts w:ascii="Times New Roman" w:hAnsi="Times New Roman" w:cs="Times New Roman"/>
          <w:color w:val="000000" w:themeColor="text1"/>
        </w:rPr>
        <w:t xml:space="preserve">, доступ к нижней части транспортного средства и выполнение требований </w:t>
      </w:r>
      <w:r w:rsidR="000B3C5E">
        <w:rPr>
          <w:rFonts w:ascii="Times New Roman" w:hAnsi="Times New Roman" w:cs="Times New Roman"/>
          <w:color w:val="000000" w:themeColor="text1"/>
        </w:rPr>
        <w:t>настоящего раздела</w:t>
      </w:r>
      <w:r w:rsidR="005A4E4C" w:rsidRPr="005A4E4C">
        <w:rPr>
          <w:rFonts w:ascii="Times New Roman" w:hAnsi="Times New Roman" w:cs="Times New Roman"/>
          <w:color w:val="000000" w:themeColor="text1"/>
        </w:rPr>
        <w:t xml:space="preserve">. При размещении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005A4E4C" w:rsidRPr="005A4E4C">
        <w:rPr>
          <w:rFonts w:ascii="Times New Roman" w:hAnsi="Times New Roman" w:cs="Times New Roman"/>
          <w:color w:val="000000" w:themeColor="text1"/>
        </w:rPr>
        <w:t xml:space="preserve"> внутри испытательного бокса рекомендуется ее расположение по продольной оси полосы движения (ГОСТ ISO/IEC 17025-2019, п. 6.3.1, 6.3.4)</w:t>
      </w:r>
      <w:r w:rsidR="0019601D" w:rsidRPr="0019601D">
        <w:rPr>
          <w:rFonts w:ascii="Times New Roman" w:hAnsi="Times New Roman" w:cs="Times New Roman"/>
          <w:color w:val="000000" w:themeColor="text1"/>
        </w:rPr>
        <w:t>.</w:t>
      </w:r>
    </w:p>
    <w:p w14:paraId="152818A1"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57BDE2A5" w14:textId="6FABAC8B"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.4 Оснащение</w:t>
      </w:r>
    </w:p>
    <w:p w14:paraId="2AACC9A8" w14:textId="48A9AB35" w:rsidR="0019601D" w:rsidRPr="0019601D" w:rsidRDefault="000E383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Осмотровая канава</w:t>
      </w:r>
      <w:r w:rsidRPr="0019601D">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должна быть оборудована:</w:t>
      </w:r>
    </w:p>
    <w:p w14:paraId="41C10A39" w14:textId="3D46E55F"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не менее чем двумя лестницами; </w:t>
      </w:r>
    </w:p>
    <w:p w14:paraId="25B1FE88" w14:textId="7546103E"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влагозащищенными светильниками; </w:t>
      </w:r>
    </w:p>
    <w:p w14:paraId="387E685F" w14:textId="702A5074"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электрическими розетками напряжением 220 В; </w:t>
      </w:r>
    </w:p>
    <w:p w14:paraId="6476CA7E" w14:textId="01962288"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отвода воды; </w:t>
      </w:r>
    </w:p>
    <w:p w14:paraId="3C4336A4" w14:textId="49137642"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вентиляции; </w:t>
      </w:r>
    </w:p>
    <w:p w14:paraId="7993F682" w14:textId="37349F7E"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противоскользящим покрытием пола; </w:t>
      </w:r>
    </w:p>
    <w:p w14:paraId="3C64DDA0" w14:textId="2C9522AC" w:rsid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защитными бортиками высотой не менее 100 мм. </w:t>
      </w:r>
    </w:p>
    <w:p w14:paraId="291F4159"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04971B78" w14:textId="55B2EFB7"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.5 Освещение</w:t>
      </w:r>
    </w:p>
    <w:p w14:paraId="340583FD" w14:textId="47453F4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Освещенность рабочей зоны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Pr="0019601D">
        <w:rPr>
          <w:rFonts w:ascii="Times New Roman" w:hAnsi="Times New Roman" w:cs="Times New Roman"/>
          <w:color w:val="000000" w:themeColor="text1"/>
        </w:rPr>
        <w:t xml:space="preserve"> должна составлять не менее 750 </w:t>
      </w:r>
      <w:proofErr w:type="spellStart"/>
      <w:r w:rsidRPr="0019601D">
        <w:rPr>
          <w:rFonts w:ascii="Times New Roman" w:hAnsi="Times New Roman" w:cs="Times New Roman"/>
          <w:color w:val="000000" w:themeColor="text1"/>
        </w:rPr>
        <w:t>лк</w:t>
      </w:r>
      <w:proofErr w:type="spellEnd"/>
      <w:r w:rsidRPr="0019601D">
        <w:rPr>
          <w:rFonts w:ascii="Times New Roman" w:hAnsi="Times New Roman" w:cs="Times New Roman"/>
          <w:color w:val="000000" w:themeColor="text1"/>
        </w:rPr>
        <w:t>.</w:t>
      </w:r>
    </w:p>
    <w:p w14:paraId="52A55FFE"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Освещение должно обеспечивать проведение визуального осмотра всех элементов нижней части транспортного средства.</w:t>
      </w:r>
    </w:p>
    <w:p w14:paraId="6F018E48"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2D60805F" w14:textId="4A590F76"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.6 Видеонаблюдение</w:t>
      </w:r>
    </w:p>
    <w:p w14:paraId="6A2981F8" w14:textId="71542AD6"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Над </w:t>
      </w:r>
      <w:r w:rsidR="005D3AA4" w:rsidRPr="0016276A">
        <w:rPr>
          <w:rFonts w:ascii="Times New Roman" w:hAnsi="Times New Roman" w:cs="Times New Roman"/>
          <w:color w:val="000000" w:themeColor="text1"/>
        </w:rPr>
        <w:t>осмотров</w:t>
      </w:r>
      <w:r w:rsidR="005D3AA4">
        <w:rPr>
          <w:rFonts w:ascii="Times New Roman" w:hAnsi="Times New Roman" w:cs="Times New Roman"/>
          <w:color w:val="000000" w:themeColor="text1"/>
        </w:rPr>
        <w:t>ой</w:t>
      </w:r>
      <w:r w:rsidR="005D3AA4" w:rsidRPr="0016276A">
        <w:rPr>
          <w:rFonts w:ascii="Times New Roman" w:hAnsi="Times New Roman" w:cs="Times New Roman"/>
          <w:color w:val="000000" w:themeColor="text1"/>
        </w:rPr>
        <w:t xml:space="preserve"> канав</w:t>
      </w:r>
      <w:r w:rsidR="005D3AA4">
        <w:rPr>
          <w:rFonts w:ascii="Times New Roman" w:hAnsi="Times New Roman" w:cs="Times New Roman"/>
          <w:color w:val="000000" w:themeColor="text1"/>
        </w:rPr>
        <w:t>ой</w:t>
      </w:r>
      <w:r w:rsidRPr="0019601D">
        <w:rPr>
          <w:rFonts w:ascii="Times New Roman" w:hAnsi="Times New Roman" w:cs="Times New Roman"/>
          <w:color w:val="000000" w:themeColor="text1"/>
        </w:rPr>
        <w:t xml:space="preserve"> должны быть установлены не менее двух стационарных видеокамер.</w:t>
      </w:r>
    </w:p>
    <w:p w14:paraId="556BEF8B"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Расположение камер должно обеспечивать отсутствие не просматриваемых зон.</w:t>
      </w:r>
    </w:p>
    <w:p w14:paraId="2C39A07C"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28D18947" w14:textId="0AFF9AA3"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.7 Безопасность</w:t>
      </w:r>
    </w:p>
    <w:p w14:paraId="098C4436" w14:textId="17C2A4D9" w:rsidR="0019601D" w:rsidRPr="0019601D" w:rsidRDefault="000E383C"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Осмотровая канава</w:t>
      </w:r>
      <w:r w:rsidRPr="0019601D">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должна быть оборудована:</w:t>
      </w:r>
    </w:p>
    <w:p w14:paraId="65216FCE" w14:textId="41A6064C"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предупреждающей сигнальной разметкой; </w:t>
      </w:r>
    </w:p>
    <w:p w14:paraId="4ECB27C6" w14:textId="1A6F69C1"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защитными ограждениями или крышками, используемыми в период, когда </w:t>
      </w:r>
      <w:r w:rsidR="000E383C">
        <w:rPr>
          <w:rFonts w:ascii="Times New Roman" w:hAnsi="Times New Roman" w:cs="Times New Roman"/>
          <w:color w:val="000000" w:themeColor="text1"/>
        </w:rPr>
        <w:t>канава</w:t>
      </w:r>
      <w:r w:rsidR="0019601D" w:rsidRPr="0019601D">
        <w:rPr>
          <w:rFonts w:ascii="Times New Roman" w:hAnsi="Times New Roman" w:cs="Times New Roman"/>
          <w:color w:val="000000" w:themeColor="text1"/>
        </w:rPr>
        <w:t xml:space="preserve"> не эксплуатируется; </w:t>
      </w:r>
    </w:p>
    <w:p w14:paraId="62C1AD05" w14:textId="2C1E749C" w:rsid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средствами безопасного спуска и подъема. </w:t>
      </w:r>
    </w:p>
    <w:p w14:paraId="011134AF"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3B178DB5" w14:textId="7F2B7C43"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.8 Дополнительные требования для лабораторий Типа II</w:t>
      </w:r>
    </w:p>
    <w:p w14:paraId="11A41A05" w14:textId="4A18724D" w:rsidR="0019601D" w:rsidRDefault="005A4E4C" w:rsidP="0019601D">
      <w:pPr>
        <w:pStyle w:val="Style23"/>
        <w:ind w:firstLine="567"/>
        <w:jc w:val="both"/>
        <w:rPr>
          <w:rFonts w:ascii="Times New Roman" w:hAnsi="Times New Roman" w:cs="Times New Roman"/>
          <w:color w:val="000000" w:themeColor="text1"/>
        </w:rPr>
      </w:pPr>
      <w:r w:rsidRPr="005A4E4C">
        <w:rPr>
          <w:rFonts w:ascii="Times New Roman" w:hAnsi="Times New Roman" w:cs="Times New Roman"/>
          <w:color w:val="000000" w:themeColor="text1"/>
        </w:rPr>
        <w:t xml:space="preserve">Для лабораторий Типа II </w:t>
      </w:r>
      <w:r w:rsidR="000E383C">
        <w:rPr>
          <w:rFonts w:ascii="Times New Roman" w:hAnsi="Times New Roman" w:cs="Times New Roman"/>
          <w:color w:val="000000" w:themeColor="text1"/>
        </w:rPr>
        <w:t>осмотровая канава</w:t>
      </w:r>
      <w:r w:rsidR="000E383C" w:rsidRPr="005A4E4C">
        <w:rPr>
          <w:rFonts w:ascii="Times New Roman" w:hAnsi="Times New Roman" w:cs="Times New Roman"/>
          <w:color w:val="000000" w:themeColor="text1"/>
        </w:rPr>
        <w:t xml:space="preserve"> </w:t>
      </w:r>
      <w:r w:rsidRPr="005A4E4C">
        <w:rPr>
          <w:rFonts w:ascii="Times New Roman" w:hAnsi="Times New Roman" w:cs="Times New Roman"/>
          <w:color w:val="000000" w:themeColor="text1"/>
        </w:rPr>
        <w:t>должна обеспечивать возможность осмотра автобусов, грузовых автомобилей, прицепов и полуприцепов по всей необходимой длине транспортного средства либо путем его последовательного перемещения в пределах испытательного бокса или отдельного осмотрового поста</w:t>
      </w:r>
      <w:r w:rsidR="0019601D" w:rsidRPr="0019601D">
        <w:rPr>
          <w:rFonts w:ascii="Times New Roman" w:hAnsi="Times New Roman" w:cs="Times New Roman"/>
          <w:color w:val="000000" w:themeColor="text1"/>
        </w:rPr>
        <w:t>.</w:t>
      </w:r>
    </w:p>
    <w:p w14:paraId="54C6AE97"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5F86ED4F" w14:textId="6593D68A"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.9 Контроль соответствия.</w:t>
      </w:r>
    </w:p>
    <w:p w14:paraId="564AD214"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Соответствие требованиям настоящего раздела проверяется путем:</w:t>
      </w:r>
    </w:p>
    <w:p w14:paraId="0F6A3611" w14:textId="53A41703"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визуального осмотра; </w:t>
      </w:r>
    </w:p>
    <w:p w14:paraId="78A8D3C2" w14:textId="2980F645"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инструментальных измерений; </w:t>
      </w:r>
    </w:p>
    <w:p w14:paraId="7FD0B268" w14:textId="5448D38D"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проверки оснащенности; </w:t>
      </w:r>
    </w:p>
    <w:p w14:paraId="0459466E" w14:textId="009CCB10" w:rsid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проверки работоспособности освещения и вентиляции.</w:t>
      </w:r>
    </w:p>
    <w:p w14:paraId="5FFC5847"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6FEFAD2B" w14:textId="716A8F98"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6.6</w:t>
      </w:r>
      <w:r w:rsidR="0019601D" w:rsidRPr="0019601D">
        <w:rPr>
          <w:rFonts w:ascii="Times New Roman" w:hAnsi="Times New Roman" w:cs="Times New Roman"/>
          <w:color w:val="000000" w:themeColor="text1"/>
        </w:rPr>
        <w:t>.10 Альтернативные средства доступа к нижней части транспортного средства.</w:t>
      </w:r>
    </w:p>
    <w:p w14:paraId="58D34833" w14:textId="70C45113"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Использование четырехстоечных подъемников, ножничных подъемников или иных стационарных подъемных устройств допускается только как дополнительное оборудование и не заменяет обязательное наличие стационарной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Pr="0019601D">
        <w:rPr>
          <w:rFonts w:ascii="Times New Roman" w:hAnsi="Times New Roman" w:cs="Times New Roman"/>
          <w:color w:val="000000" w:themeColor="text1"/>
        </w:rPr>
        <w:t>.</w:t>
      </w:r>
    </w:p>
    <w:p w14:paraId="3C85B6DA"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70C4995E" w14:textId="5EA8D847" w:rsidR="0019601D" w:rsidRPr="00173C28" w:rsidRDefault="00173C28" w:rsidP="0019601D">
      <w:pPr>
        <w:pStyle w:val="Style23"/>
        <w:ind w:firstLine="567"/>
        <w:jc w:val="both"/>
        <w:rPr>
          <w:rFonts w:ascii="Times New Roman" w:hAnsi="Times New Roman" w:cs="Times New Roman"/>
          <w:b/>
          <w:bCs/>
          <w:color w:val="000000" w:themeColor="text1"/>
        </w:rPr>
      </w:pPr>
      <w:r w:rsidRPr="00173C28">
        <w:rPr>
          <w:rFonts w:ascii="Times New Roman" w:hAnsi="Times New Roman" w:cs="Times New Roman"/>
          <w:b/>
          <w:bCs/>
          <w:color w:val="000000" w:themeColor="text1"/>
        </w:rPr>
        <w:t>6.7</w:t>
      </w:r>
      <w:r w:rsidR="0019601D" w:rsidRPr="00173C28">
        <w:rPr>
          <w:rFonts w:ascii="Times New Roman" w:hAnsi="Times New Roman" w:cs="Times New Roman"/>
          <w:b/>
          <w:bCs/>
          <w:color w:val="000000" w:themeColor="text1"/>
        </w:rPr>
        <w:t xml:space="preserve"> Требования к испытательной площадке</w:t>
      </w:r>
    </w:p>
    <w:p w14:paraId="413C92A0"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BD1D81F" w14:textId="3DE1ED44"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0019601D" w:rsidRPr="0019601D">
        <w:rPr>
          <w:rFonts w:ascii="Times New Roman" w:hAnsi="Times New Roman" w:cs="Times New Roman"/>
          <w:color w:val="000000" w:themeColor="text1"/>
        </w:rPr>
        <w:t>.1 Общие требования</w:t>
      </w:r>
    </w:p>
    <w:p w14:paraId="4C5CE87D" w14:textId="1F58196E"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испытательную площадку, предназначенную для размещения транспортных средств, их маневрирования, предварительного и заключительного осмотра, а также выполнения работ, не требующих проведения в испытательном боксе.</w:t>
      </w:r>
    </w:p>
    <w:p w14:paraId="234FEB56" w14:textId="11D44EA1"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площадка должна располагаться в пределах территории испытательной лаборатории.</w:t>
      </w:r>
    </w:p>
    <w:p w14:paraId="4C04199C" w14:textId="18D93CC6"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площадка должна иметь твердое покрытие, обеспечивающее безопасное движение транспортных средств в любое время года.</w:t>
      </w:r>
    </w:p>
    <w:p w14:paraId="6DA4AD5D"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54574791" w14:textId="0DDEB393"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0019601D" w:rsidRPr="0019601D">
        <w:rPr>
          <w:rFonts w:ascii="Times New Roman" w:hAnsi="Times New Roman" w:cs="Times New Roman"/>
          <w:color w:val="000000" w:themeColor="text1"/>
        </w:rPr>
        <w:t>.2 Минимальная площадь</w:t>
      </w:r>
    </w:p>
    <w:p w14:paraId="336173F9"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Минимальная площадь испытательной площадки должна соответствовать значениям, приведенным в приложении Б.</w:t>
      </w:r>
    </w:p>
    <w:p w14:paraId="77D73883"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3CAAD952" w14:textId="1AAAF2C5"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0019601D" w:rsidRPr="0019601D">
        <w:rPr>
          <w:rFonts w:ascii="Times New Roman" w:hAnsi="Times New Roman" w:cs="Times New Roman"/>
          <w:color w:val="000000" w:themeColor="text1"/>
        </w:rPr>
        <w:t>.3 Покрытие</w:t>
      </w:r>
    </w:p>
    <w:p w14:paraId="015FEBAB"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Покрытие площадки должно:</w:t>
      </w:r>
    </w:p>
    <w:p w14:paraId="57E0C088" w14:textId="6A672236"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быть асфальтобетонным, цементобетонным либо выполненным из иных материалов с аналогичными эксплуатационными характеристиками; </w:t>
      </w:r>
    </w:p>
    <w:p w14:paraId="64471133" w14:textId="0F333975"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иметь ровную поверхность; </w:t>
      </w:r>
    </w:p>
    <w:p w14:paraId="156BB722" w14:textId="6D80DB6A"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исключать образование колеи и просадок. </w:t>
      </w:r>
    </w:p>
    <w:p w14:paraId="605D5284" w14:textId="4B97DBEB"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использование грунтового покрытия.</w:t>
      </w:r>
    </w:p>
    <w:p w14:paraId="7BAA35E3"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77337082" w14:textId="7FD49D7E"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0019601D" w:rsidRPr="0019601D">
        <w:rPr>
          <w:rFonts w:ascii="Times New Roman" w:hAnsi="Times New Roman" w:cs="Times New Roman"/>
          <w:color w:val="000000" w:themeColor="text1"/>
        </w:rPr>
        <w:t>.4 Организация движения</w:t>
      </w:r>
    </w:p>
    <w:p w14:paraId="0B703446"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 испытательной площадке должны быть предусмотрены:</w:t>
      </w:r>
    </w:p>
    <w:p w14:paraId="6A921D72" w14:textId="6693FEF7"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зона ожидания транспортных средств; </w:t>
      </w:r>
    </w:p>
    <w:p w14:paraId="02808B37" w14:textId="07FAA88C"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зона маневрирования; </w:t>
      </w:r>
    </w:p>
    <w:p w14:paraId="18696692" w14:textId="579F4382"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место разворота; </w:t>
      </w:r>
    </w:p>
    <w:p w14:paraId="1E909B40" w14:textId="15F40061"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место остановки перед въездом в испытательный бокс; </w:t>
      </w:r>
    </w:p>
    <w:p w14:paraId="74A581A9" w14:textId="3F213DD4" w:rsidR="00173C28" w:rsidRDefault="00173C28"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место временного размещения транспортных средств после завершения проверки. </w:t>
      </w:r>
    </w:p>
    <w:p w14:paraId="2B4C8974"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2C9FF36B" w14:textId="1F63BAE5"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0019601D" w:rsidRPr="0019601D">
        <w:rPr>
          <w:rFonts w:ascii="Times New Roman" w:hAnsi="Times New Roman" w:cs="Times New Roman"/>
          <w:color w:val="000000" w:themeColor="text1"/>
        </w:rPr>
        <w:t>.5 Разметка и знаки</w:t>
      </w:r>
    </w:p>
    <w:p w14:paraId="0F4A20F2"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На испытательной площадке должны быть нанесены:</w:t>
      </w:r>
    </w:p>
    <w:p w14:paraId="29DEABEC" w14:textId="630D7525"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горизонтальная дорожная разметка; </w:t>
      </w:r>
    </w:p>
    <w:p w14:paraId="5E764590" w14:textId="603BA75F"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направления движения; </w:t>
      </w:r>
    </w:p>
    <w:p w14:paraId="7A57946E" w14:textId="03410D47"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места остановки; </w:t>
      </w:r>
    </w:p>
    <w:p w14:paraId="0CE6281D" w14:textId="1AE95799"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ограничительные линии. </w:t>
      </w:r>
    </w:p>
    <w:p w14:paraId="749DA671"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необходимости должны быть установлены дорожные знаки.</w:t>
      </w:r>
    </w:p>
    <w:p w14:paraId="5F0728F2"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0BABB55" w14:textId="3DA73392"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0019601D" w:rsidRPr="0019601D">
        <w:rPr>
          <w:rFonts w:ascii="Times New Roman" w:hAnsi="Times New Roman" w:cs="Times New Roman"/>
          <w:color w:val="000000" w:themeColor="text1"/>
        </w:rPr>
        <w:t>.6 Освещение</w:t>
      </w:r>
    </w:p>
    <w:p w14:paraId="06B1898B"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Освещенность испытательной площадки в темное время суток должна составлять не менее 30 </w:t>
      </w:r>
      <w:proofErr w:type="spellStart"/>
      <w:r w:rsidRPr="0019601D">
        <w:rPr>
          <w:rFonts w:ascii="Times New Roman" w:hAnsi="Times New Roman" w:cs="Times New Roman"/>
          <w:color w:val="000000" w:themeColor="text1"/>
        </w:rPr>
        <w:t>лк</w:t>
      </w:r>
      <w:proofErr w:type="spellEnd"/>
      <w:r w:rsidRPr="0019601D">
        <w:rPr>
          <w:rFonts w:ascii="Times New Roman" w:hAnsi="Times New Roman" w:cs="Times New Roman"/>
          <w:color w:val="000000" w:themeColor="text1"/>
        </w:rPr>
        <w:t>.</w:t>
      </w:r>
    </w:p>
    <w:p w14:paraId="04AC6289"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7F6A75A6" w14:textId="4B98829E"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6.7.7</w:t>
      </w:r>
      <w:r w:rsidRPr="005A4E4C">
        <w:rPr>
          <w:rFonts w:ascii="Times New Roman" w:hAnsi="Times New Roman" w:cs="Times New Roman"/>
          <w:color w:val="000000" w:themeColor="text1"/>
        </w:rPr>
        <w:t xml:space="preserve"> Испытательный дорожный участок (разгонно-тормозная полоса)</w:t>
      </w:r>
    </w:p>
    <w:p w14:paraId="32306D0C" w14:textId="6F51477F"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.7.1 Испытательная лаборатория должна располагать испытательным дорожным участком в случаях, когда область аккредитации и применяемые методы предусматривают независимое определение скорости транспортного средства, дорожные проверки тормозных систем либо иные испытания при движении транспортного средства.</w:t>
      </w:r>
    </w:p>
    <w:p w14:paraId="06D43610" w14:textId="3CE99ADA"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6.7</w:t>
      </w:r>
      <w:r w:rsidRPr="005A4E4C">
        <w:rPr>
          <w:rFonts w:ascii="Times New Roman" w:hAnsi="Times New Roman" w:cs="Times New Roman"/>
          <w:color w:val="000000" w:themeColor="text1"/>
        </w:rPr>
        <w:t>.7.2 Испытательный дорожный участок должен быть прямолинейным, ровным, горизонтальным, сухим и чистым, иметь цементобетонное или асфальтобетонное покрытие и на период испытаний быть свободным от движения посторонних транспортных средств и лиц.</w:t>
      </w:r>
    </w:p>
    <w:p w14:paraId="162AA8FB" w14:textId="47AFA1EE"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.7.3 Геометрические параметры и полезная длина дорожного участка должны обеспечивать безопасный разгон наиболее неблагоприятного по динамическим характеристикам транспортного средства из области аккредитации до максимальной начальной скорости, предусмотренной применяемым методом испытаний, выполнение измерения или торможения и последующую безопасную остановку с резервной зоной безопасности. Достаточность длины должна быть подтверждена расчетом, проектной документацией или контрольным заездом.</w:t>
      </w:r>
    </w:p>
    <w:p w14:paraId="7DA15C41" w14:textId="0C92A90F"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.7.4 Для проверки показаний спидометра по ГОСТ 33670 должна быть обеспечена возможность устойчивого движения и независимого определения скорости в диапазоне не менее 0–30 км/ч.</w:t>
      </w:r>
    </w:p>
    <w:p w14:paraId="325D16DC" w14:textId="5FEF8473"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 xml:space="preserve">.7.5 Для дорожной проверки тормозных систем по ГОСТ 33997 участок должен обеспечивать разгон транспортного средства до нормативной начальной скорости </w:t>
      </w:r>
      <w:r w:rsidR="000B3C5E">
        <w:rPr>
          <w:rFonts w:ascii="Times New Roman" w:hAnsi="Times New Roman" w:cs="Times New Roman"/>
          <w:color w:val="000000" w:themeColor="text1"/>
        </w:rPr>
        <w:t>(</w:t>
      </w:r>
      <w:r w:rsidRPr="005A4E4C">
        <w:rPr>
          <w:rFonts w:ascii="Times New Roman" w:hAnsi="Times New Roman" w:cs="Times New Roman"/>
          <w:color w:val="000000" w:themeColor="text1"/>
        </w:rPr>
        <w:t>40 ± 4</w:t>
      </w:r>
      <w:r w:rsidR="000B3C5E">
        <w:rPr>
          <w:rFonts w:ascii="Times New Roman" w:hAnsi="Times New Roman" w:cs="Times New Roman"/>
          <w:color w:val="000000" w:themeColor="text1"/>
        </w:rPr>
        <w:t xml:space="preserve">) </w:t>
      </w:r>
      <w:r w:rsidRPr="005A4E4C">
        <w:rPr>
          <w:rFonts w:ascii="Times New Roman" w:hAnsi="Times New Roman" w:cs="Times New Roman"/>
          <w:color w:val="000000" w:themeColor="text1"/>
        </w:rPr>
        <w:t>км/ч и проведение торможения в нормативном коридоре движения.</w:t>
      </w:r>
    </w:p>
    <w:p w14:paraId="3842C951" w14:textId="158EC3B9"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.7.6 Участок, используемый для проверки устойчивости транспортного средства при торможении, должен иметь нанесенные параллельные линии, обозначающие продольную ось и границы нормативного коридора движения. Ширина коридора принимается в соответствии с применяемым нормативным документом.</w:t>
      </w:r>
    </w:p>
    <w:p w14:paraId="753208A1" w14:textId="1D2CBCA3"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.7.7 Испытательный дорожный участок должен иметь контролируемый въезд, средства ограничения доступа, предупреждающие знаки и организационные меры, исключающие появление посторонних участников движения в период испытаний.</w:t>
      </w:r>
    </w:p>
    <w:p w14:paraId="1B821163" w14:textId="1A255585" w:rsid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.7.8 При применении метода проверки стояночной тормозной системы на уклоне лаборатория должна располагать участком с нормативным уклоном и твердой нескользкой поверхностью либо применять иной метод, прямо допускаемый соответствующим нормативным документом.</w:t>
      </w:r>
    </w:p>
    <w:p w14:paraId="09CB9F94" w14:textId="77777777" w:rsidR="005A4E4C" w:rsidRPr="005A4E4C" w:rsidRDefault="005A4E4C" w:rsidP="005A4E4C">
      <w:pPr>
        <w:pStyle w:val="Style23"/>
        <w:ind w:firstLine="567"/>
        <w:jc w:val="both"/>
        <w:rPr>
          <w:rFonts w:ascii="Times New Roman" w:hAnsi="Times New Roman" w:cs="Times New Roman"/>
          <w:color w:val="000000" w:themeColor="text1"/>
        </w:rPr>
      </w:pPr>
    </w:p>
    <w:p w14:paraId="67E1B10B" w14:textId="2337FB95"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.8 Рабочий пост проверки света фар</w:t>
      </w:r>
    </w:p>
    <w:p w14:paraId="5851E808" w14:textId="276AD8B4"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.8.1 В испытательном боксе либо на специально оборудованном рабочем посту должна быть предусмотрена зона проверки света фар с горизонтальной ровной рабочей площадкой.</w:t>
      </w:r>
    </w:p>
    <w:p w14:paraId="593F7078" w14:textId="02B9147C"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.8.2 При применении ГОСТ 33997 уклон рабочей площадки поста проверки света фар должен быть не более ±</w:t>
      </w:r>
      <w:r w:rsidR="000B3C5E">
        <w:rPr>
          <w:rFonts w:ascii="Times New Roman" w:hAnsi="Times New Roman" w:cs="Times New Roman"/>
          <w:color w:val="000000" w:themeColor="text1"/>
        </w:rPr>
        <w:t xml:space="preserve"> </w:t>
      </w:r>
      <w:r w:rsidRPr="005A4E4C">
        <w:rPr>
          <w:rFonts w:ascii="Times New Roman" w:hAnsi="Times New Roman" w:cs="Times New Roman"/>
          <w:color w:val="000000" w:themeColor="text1"/>
        </w:rPr>
        <w:t>0,1 %. Конструкция поста должна обеспечивать воспроизводимое взаимное расположение транспортного средства и прибора проверки света фар в соответствии с требованиями применяемого метода.</w:t>
      </w:r>
    </w:p>
    <w:p w14:paraId="71CA8535" w14:textId="39FE28A8" w:rsid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.8.3 Направляющие, основание или иное ориентирующее приспособление прибора проверки света фар должны быть закреплены и защищены от смещения и механического повреждения.</w:t>
      </w:r>
    </w:p>
    <w:p w14:paraId="0A23C815" w14:textId="77777777" w:rsidR="005A4E4C" w:rsidRPr="005A4E4C" w:rsidRDefault="005A4E4C" w:rsidP="005A4E4C">
      <w:pPr>
        <w:pStyle w:val="Style23"/>
        <w:ind w:firstLine="567"/>
        <w:jc w:val="both"/>
        <w:rPr>
          <w:rFonts w:ascii="Times New Roman" w:hAnsi="Times New Roman" w:cs="Times New Roman"/>
          <w:color w:val="000000" w:themeColor="text1"/>
        </w:rPr>
      </w:pPr>
    </w:p>
    <w:p w14:paraId="01652563" w14:textId="29E169AA"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6.7.9</w:t>
      </w:r>
      <w:r w:rsidRPr="005A4E4C">
        <w:rPr>
          <w:rFonts w:ascii="Times New Roman" w:hAnsi="Times New Roman" w:cs="Times New Roman"/>
          <w:color w:val="000000" w:themeColor="text1"/>
        </w:rPr>
        <w:t xml:space="preserve"> Зона проверки шума выпуска</w:t>
      </w:r>
    </w:p>
    <w:p w14:paraId="2058066E" w14:textId="1FE57DE4"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.9.1 Для проверки шума выпуска отработавших газов должна быть предусмотрена открытая площадка с твердым покрытием либо закрытый пост для предварительных измерений с соблюдением условий применяемого нормативного документа.</w:t>
      </w:r>
    </w:p>
    <w:p w14:paraId="6BFB7E07" w14:textId="6E6BD11B"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 xml:space="preserve">.9.2 На открытой площадке должна обеспечиваться возможность размещения транспортного средства и микрофона таким образом, чтобы расстояние от микрофона до ближайших крупных </w:t>
      </w:r>
      <w:proofErr w:type="spellStart"/>
      <w:r w:rsidRPr="005A4E4C">
        <w:rPr>
          <w:rFonts w:ascii="Times New Roman" w:hAnsi="Times New Roman" w:cs="Times New Roman"/>
          <w:color w:val="000000" w:themeColor="text1"/>
        </w:rPr>
        <w:t>шумоотражающих</w:t>
      </w:r>
      <w:proofErr w:type="spellEnd"/>
      <w:r w:rsidRPr="005A4E4C">
        <w:rPr>
          <w:rFonts w:ascii="Times New Roman" w:hAnsi="Times New Roman" w:cs="Times New Roman"/>
          <w:color w:val="000000" w:themeColor="text1"/>
        </w:rPr>
        <w:t xml:space="preserve"> объектов, включая здания и другие транспортные средства, составляло не менее 3 м.</w:t>
      </w:r>
    </w:p>
    <w:p w14:paraId="2A1ED69B" w14:textId="1F1AF3F8" w:rsid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 xml:space="preserve">.9.3 При проведении предварительных измерений в закрытом помещении </w:t>
      </w:r>
      <w:r w:rsidRPr="005A4E4C">
        <w:rPr>
          <w:rFonts w:ascii="Times New Roman" w:hAnsi="Times New Roman" w:cs="Times New Roman"/>
          <w:color w:val="000000" w:themeColor="text1"/>
        </w:rPr>
        <w:lastRenderedPageBreak/>
        <w:t xml:space="preserve">расстояние от микрофона до крупных </w:t>
      </w:r>
      <w:proofErr w:type="spellStart"/>
      <w:r w:rsidRPr="005A4E4C">
        <w:rPr>
          <w:rFonts w:ascii="Times New Roman" w:hAnsi="Times New Roman" w:cs="Times New Roman"/>
          <w:color w:val="000000" w:themeColor="text1"/>
        </w:rPr>
        <w:t>шумоотражающих</w:t>
      </w:r>
      <w:proofErr w:type="spellEnd"/>
      <w:r w:rsidRPr="005A4E4C">
        <w:rPr>
          <w:rFonts w:ascii="Times New Roman" w:hAnsi="Times New Roman" w:cs="Times New Roman"/>
          <w:color w:val="000000" w:themeColor="text1"/>
        </w:rPr>
        <w:t xml:space="preserve"> объектов должно быть не менее 1,5 м. При превышении допустимого уровня шума по результатам предварительного измерения окончательную проверку выполняют на открытой площадке в соответствии с применяемым нормативным документом.</w:t>
      </w:r>
    </w:p>
    <w:p w14:paraId="328388DA" w14:textId="77777777" w:rsidR="005A4E4C" w:rsidRPr="005A4E4C" w:rsidRDefault="005A4E4C" w:rsidP="005A4E4C">
      <w:pPr>
        <w:pStyle w:val="Style23"/>
        <w:ind w:firstLine="567"/>
        <w:jc w:val="both"/>
        <w:rPr>
          <w:rFonts w:ascii="Times New Roman" w:hAnsi="Times New Roman" w:cs="Times New Roman"/>
          <w:color w:val="000000" w:themeColor="text1"/>
        </w:rPr>
      </w:pPr>
    </w:p>
    <w:p w14:paraId="7C1BC45C" w14:textId="4BB2B7F0"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.10 Площадка для измерения наружных размеров транспортного средства.</w:t>
      </w:r>
    </w:p>
    <w:p w14:paraId="5048E546" w14:textId="28793F6D"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.10.1 Для выполнения линейных и габаритных измерений по ГОСТ 22748-77 лаборатория должна располагать рабочей площадкой, размеры которой обеспечивают полное размещение транспортного средства, доступ к измеряемым точкам и безопасное применение средств измерений.</w:t>
      </w:r>
    </w:p>
    <w:p w14:paraId="17907ED5" w14:textId="7E5AFFEC"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 xml:space="preserve">.10.2 Опорная поверхность площадки должна иметь ровное и твердое покрытие. Отклонение от плоскостности опорной поверхности должно быть не более 6 мм, отклонение от горизонтальности </w:t>
      </w:r>
      <w:r w:rsidR="000B3C5E">
        <w:rPr>
          <w:rFonts w:ascii="Times New Roman" w:hAnsi="Times New Roman" w:cs="Times New Roman"/>
          <w:color w:val="000000" w:themeColor="text1"/>
        </w:rPr>
        <w:t>–</w:t>
      </w:r>
      <w:r w:rsidRPr="005A4E4C">
        <w:rPr>
          <w:rFonts w:ascii="Times New Roman" w:hAnsi="Times New Roman" w:cs="Times New Roman"/>
          <w:color w:val="000000" w:themeColor="text1"/>
        </w:rPr>
        <w:t xml:space="preserve"> не более ±5′. (ГОСТ 22748-77, п. 2.1.2.)</w:t>
      </w:r>
    </w:p>
    <w:p w14:paraId="1D5E6109" w14:textId="453C2D9D"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.10.3 При проведении измерений транспортное средство устанавливают в положение прямолинейного движения; техническое состояние, комплектность и давление воздуха в шинах должны соответствовать условиям ГОСТ 22748-77 (ГОСТ 22748-77, п. 2.1.1, 2.1.3)</w:t>
      </w:r>
      <w:r w:rsidR="000B3C5E">
        <w:rPr>
          <w:rFonts w:ascii="Times New Roman" w:hAnsi="Times New Roman" w:cs="Times New Roman"/>
          <w:color w:val="000000" w:themeColor="text1"/>
        </w:rPr>
        <w:t>.</w:t>
      </w:r>
    </w:p>
    <w:p w14:paraId="48BD5DD3" w14:textId="5EFE5EFC" w:rsid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 xml:space="preserve">.10.4 Площадка может быть совмещена с испытательной площадкой или иной рабочей зоной лаборатории при условии документированного подтверждения соответствия ее геометрических характеристик требованиям </w:t>
      </w:r>
      <w:r>
        <w:rPr>
          <w:rFonts w:ascii="Times New Roman" w:hAnsi="Times New Roman" w:cs="Times New Roman"/>
          <w:color w:val="000000" w:themeColor="text1"/>
        </w:rPr>
        <w:t>п. 6.7</w:t>
      </w:r>
      <w:r w:rsidRPr="005A4E4C">
        <w:rPr>
          <w:rFonts w:ascii="Times New Roman" w:hAnsi="Times New Roman" w:cs="Times New Roman"/>
          <w:color w:val="000000" w:themeColor="text1"/>
        </w:rPr>
        <w:t>.10.2.</w:t>
      </w:r>
    </w:p>
    <w:p w14:paraId="10F0E692" w14:textId="77777777" w:rsidR="005A4E4C" w:rsidRPr="005A4E4C" w:rsidRDefault="005A4E4C" w:rsidP="005A4E4C">
      <w:pPr>
        <w:pStyle w:val="Style23"/>
        <w:ind w:firstLine="567"/>
        <w:jc w:val="both"/>
        <w:rPr>
          <w:rFonts w:ascii="Times New Roman" w:hAnsi="Times New Roman" w:cs="Times New Roman"/>
          <w:color w:val="000000" w:themeColor="text1"/>
        </w:rPr>
      </w:pPr>
    </w:p>
    <w:p w14:paraId="23C55367" w14:textId="0FF5FE2B" w:rsidR="005A4E4C" w:rsidRPr="005A4E4C" w:rsidRDefault="005A4E4C" w:rsidP="005A4E4C">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6.7.</w:t>
      </w:r>
      <w:r w:rsidRPr="005A4E4C">
        <w:rPr>
          <w:rFonts w:ascii="Times New Roman" w:hAnsi="Times New Roman" w:cs="Times New Roman"/>
          <w:color w:val="000000" w:themeColor="text1"/>
        </w:rPr>
        <w:t>2.11 Контроль соответствия</w:t>
      </w:r>
    </w:p>
    <w:p w14:paraId="7B3E7AC3" w14:textId="4B3E255B" w:rsidR="0019601D" w:rsidRPr="0019601D" w:rsidRDefault="005A4E4C" w:rsidP="005A4E4C">
      <w:pPr>
        <w:pStyle w:val="Style23"/>
        <w:ind w:firstLine="567"/>
        <w:jc w:val="both"/>
        <w:rPr>
          <w:rFonts w:ascii="Times New Roman" w:hAnsi="Times New Roman" w:cs="Times New Roman"/>
          <w:color w:val="000000" w:themeColor="text1"/>
        </w:rPr>
      </w:pPr>
      <w:r w:rsidRPr="005A4E4C">
        <w:rPr>
          <w:rFonts w:ascii="Times New Roman" w:hAnsi="Times New Roman" w:cs="Times New Roman"/>
          <w:color w:val="000000" w:themeColor="text1"/>
        </w:rPr>
        <w:t xml:space="preserve">Соответствие требованиям настоящего раздела проверяется путем визуального осмотра, инструментальных измерений геометрических параметров и уклонов, анализа документов на право пользования испытательным дорожным участком, проверки разметки и средств ограничения доступа, а при необходимости </w:t>
      </w:r>
      <w:r w:rsidR="00CB52DE">
        <w:rPr>
          <w:rFonts w:ascii="Times New Roman" w:hAnsi="Times New Roman" w:cs="Times New Roman"/>
          <w:color w:val="000000" w:themeColor="text1"/>
        </w:rPr>
        <w:t>–</w:t>
      </w:r>
      <w:r w:rsidRPr="005A4E4C">
        <w:rPr>
          <w:rFonts w:ascii="Times New Roman" w:hAnsi="Times New Roman" w:cs="Times New Roman"/>
          <w:color w:val="000000" w:themeColor="text1"/>
        </w:rPr>
        <w:t xml:space="preserve"> контрольным заездом</w:t>
      </w:r>
      <w:r w:rsidR="0019601D" w:rsidRPr="0019601D">
        <w:rPr>
          <w:rFonts w:ascii="Times New Roman" w:hAnsi="Times New Roman" w:cs="Times New Roman"/>
          <w:color w:val="000000" w:themeColor="text1"/>
        </w:rPr>
        <w:t>.</w:t>
      </w:r>
    </w:p>
    <w:p w14:paraId="26F8928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91A69D0" w14:textId="4966AAC4" w:rsidR="0019601D" w:rsidRPr="00173C28" w:rsidRDefault="00173C28" w:rsidP="0019601D">
      <w:pPr>
        <w:pStyle w:val="Style23"/>
        <w:ind w:firstLine="567"/>
        <w:jc w:val="both"/>
        <w:rPr>
          <w:rFonts w:ascii="Times New Roman" w:hAnsi="Times New Roman" w:cs="Times New Roman"/>
          <w:b/>
          <w:bCs/>
          <w:color w:val="000000" w:themeColor="text1"/>
        </w:rPr>
      </w:pPr>
      <w:r w:rsidRPr="00173C28">
        <w:rPr>
          <w:rFonts w:ascii="Times New Roman" w:hAnsi="Times New Roman" w:cs="Times New Roman"/>
          <w:b/>
          <w:bCs/>
          <w:color w:val="000000" w:themeColor="text1"/>
        </w:rPr>
        <w:t>6.8</w:t>
      </w:r>
      <w:r w:rsidR="0019601D" w:rsidRPr="00173C28">
        <w:rPr>
          <w:rFonts w:ascii="Times New Roman" w:hAnsi="Times New Roman" w:cs="Times New Roman"/>
          <w:b/>
          <w:bCs/>
          <w:color w:val="000000" w:themeColor="text1"/>
        </w:rPr>
        <w:t xml:space="preserve"> Требования к инженерным системам</w:t>
      </w:r>
    </w:p>
    <w:p w14:paraId="755A1472"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1BCF48FC" w14:textId="10892CB9"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6.8</w:t>
      </w:r>
      <w:r w:rsidR="0019601D" w:rsidRPr="0019601D">
        <w:rPr>
          <w:rFonts w:ascii="Times New Roman" w:hAnsi="Times New Roman" w:cs="Times New Roman"/>
          <w:color w:val="000000" w:themeColor="text1"/>
        </w:rPr>
        <w:t>.1 Общие требования</w:t>
      </w:r>
    </w:p>
    <w:p w14:paraId="7A2FB0DA"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быть оборудована инженерными системами, обеспечивающими безопасную эксплуатацию помещений и проведение проверки транспортных средств.</w:t>
      </w:r>
    </w:p>
    <w:p w14:paraId="0D80F996" w14:textId="77777777" w:rsidR="00173C28" w:rsidRPr="0019601D" w:rsidRDefault="00173C28" w:rsidP="0019601D">
      <w:pPr>
        <w:pStyle w:val="Style23"/>
        <w:ind w:firstLine="567"/>
        <w:jc w:val="both"/>
        <w:rPr>
          <w:rFonts w:ascii="Times New Roman" w:hAnsi="Times New Roman" w:cs="Times New Roman"/>
          <w:color w:val="000000" w:themeColor="text1"/>
        </w:rPr>
      </w:pPr>
    </w:p>
    <w:p w14:paraId="12A09C13" w14:textId="1469E4CE" w:rsidR="0019601D" w:rsidRPr="0019601D" w:rsidRDefault="00173C28"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6.8</w:t>
      </w:r>
      <w:r w:rsidR="0019601D" w:rsidRPr="0019601D">
        <w:rPr>
          <w:rFonts w:ascii="Times New Roman" w:hAnsi="Times New Roman" w:cs="Times New Roman"/>
          <w:color w:val="000000" w:themeColor="text1"/>
        </w:rPr>
        <w:t>.2 Обязательные инженерные системы</w:t>
      </w:r>
    </w:p>
    <w:p w14:paraId="3690489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w:t>
      </w:r>
    </w:p>
    <w:p w14:paraId="583C96F9" w14:textId="7734E9EA"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электроснабжения; </w:t>
      </w:r>
    </w:p>
    <w:p w14:paraId="2778C66B" w14:textId="10587BB6"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отопления; </w:t>
      </w:r>
    </w:p>
    <w:p w14:paraId="5F60C94A" w14:textId="2E78EA01"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вентиляции; </w:t>
      </w:r>
    </w:p>
    <w:p w14:paraId="1F171498" w14:textId="417BA3A3"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водоснабжения; </w:t>
      </w:r>
    </w:p>
    <w:p w14:paraId="537DD699" w14:textId="5A540DF0"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водоотведения; </w:t>
      </w:r>
    </w:p>
    <w:p w14:paraId="1D9E7B15" w14:textId="2E5B84B8"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связи; </w:t>
      </w:r>
    </w:p>
    <w:p w14:paraId="63E4A3C0" w14:textId="001CE6F4"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пожарной сигнализации; </w:t>
      </w:r>
    </w:p>
    <w:p w14:paraId="556AF5C2" w14:textId="4EEDD21F" w:rsid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систему видеонаблюдения. </w:t>
      </w:r>
    </w:p>
    <w:p w14:paraId="45378E8A" w14:textId="77777777" w:rsidR="005E7E23" w:rsidRPr="0019601D" w:rsidRDefault="005E7E23" w:rsidP="0019601D">
      <w:pPr>
        <w:pStyle w:val="Style23"/>
        <w:ind w:firstLine="567"/>
        <w:jc w:val="both"/>
        <w:rPr>
          <w:rFonts w:ascii="Times New Roman" w:hAnsi="Times New Roman" w:cs="Times New Roman"/>
          <w:color w:val="000000" w:themeColor="text1"/>
        </w:rPr>
      </w:pPr>
    </w:p>
    <w:p w14:paraId="0362FABB" w14:textId="0F6905E6"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6.8</w:t>
      </w:r>
      <w:r w:rsidR="0019601D" w:rsidRPr="0019601D">
        <w:rPr>
          <w:rFonts w:ascii="Times New Roman" w:hAnsi="Times New Roman" w:cs="Times New Roman"/>
          <w:color w:val="000000" w:themeColor="text1"/>
        </w:rPr>
        <w:t>.3 Размещение инженерных коммуникаций</w:t>
      </w:r>
    </w:p>
    <w:p w14:paraId="073996F4"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Инженерные коммуникации должны размещаться таким образом, чтобы исключалась возможность их повреждения транспортными средствами и испытательным оборудованием.</w:t>
      </w:r>
    </w:p>
    <w:p w14:paraId="56E125C9" w14:textId="77777777" w:rsidR="005E7E23" w:rsidRPr="0019601D" w:rsidRDefault="005E7E23" w:rsidP="0019601D">
      <w:pPr>
        <w:pStyle w:val="Style23"/>
        <w:ind w:firstLine="567"/>
        <w:jc w:val="both"/>
        <w:rPr>
          <w:rFonts w:ascii="Times New Roman" w:hAnsi="Times New Roman" w:cs="Times New Roman"/>
          <w:color w:val="000000" w:themeColor="text1"/>
        </w:rPr>
      </w:pPr>
    </w:p>
    <w:p w14:paraId="4760B8E6" w14:textId="346A0BB2"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6.8</w:t>
      </w:r>
      <w:r w:rsidR="0019601D" w:rsidRPr="0019601D">
        <w:rPr>
          <w:rFonts w:ascii="Times New Roman" w:hAnsi="Times New Roman" w:cs="Times New Roman"/>
          <w:color w:val="000000" w:themeColor="text1"/>
        </w:rPr>
        <w:t>.4 Техническое состояние</w:t>
      </w:r>
    </w:p>
    <w:p w14:paraId="64A23A7A"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Инженерные системы должны содержаться в исправном состоянии и проходить техническое обслуживание в соответствии с эксплуатационной документацией.</w:t>
      </w:r>
    </w:p>
    <w:p w14:paraId="3EAA3BE1"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3C7ED3F" w14:textId="63388D63" w:rsidR="0019601D" w:rsidRPr="000B3C5E" w:rsidRDefault="005E7E23" w:rsidP="0019601D">
      <w:pPr>
        <w:pStyle w:val="Style23"/>
        <w:ind w:firstLine="567"/>
        <w:jc w:val="both"/>
        <w:rPr>
          <w:rFonts w:ascii="Times New Roman" w:hAnsi="Times New Roman" w:cs="Times New Roman"/>
          <w:b/>
          <w:bCs/>
          <w:color w:val="000000" w:themeColor="text1"/>
        </w:rPr>
      </w:pPr>
      <w:r w:rsidRPr="000B3C5E">
        <w:rPr>
          <w:rFonts w:ascii="Times New Roman" w:hAnsi="Times New Roman" w:cs="Times New Roman"/>
          <w:b/>
          <w:bCs/>
          <w:color w:val="000000" w:themeColor="text1"/>
        </w:rPr>
        <w:t>6.9</w:t>
      </w:r>
      <w:r w:rsidR="0019601D" w:rsidRPr="000B3C5E">
        <w:rPr>
          <w:rFonts w:ascii="Times New Roman" w:hAnsi="Times New Roman" w:cs="Times New Roman"/>
          <w:b/>
          <w:bCs/>
          <w:color w:val="000000" w:themeColor="text1"/>
        </w:rPr>
        <w:t xml:space="preserve"> Требования к электроснабжению</w:t>
      </w:r>
    </w:p>
    <w:p w14:paraId="47E560CE"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5BF8D49" w14:textId="00130FFA"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6.9</w:t>
      </w:r>
      <w:r w:rsidR="0019601D" w:rsidRPr="0019601D">
        <w:rPr>
          <w:rFonts w:ascii="Times New Roman" w:hAnsi="Times New Roman" w:cs="Times New Roman"/>
          <w:color w:val="000000" w:themeColor="text1"/>
        </w:rPr>
        <w:t>.1 Испытательная лаборатория должна быть подключена к централизованной системе электроснабжения.</w:t>
      </w:r>
    </w:p>
    <w:p w14:paraId="609C0A2D" w14:textId="013C4C57"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6.9</w:t>
      </w:r>
      <w:r w:rsidR="0019601D" w:rsidRPr="0019601D">
        <w:rPr>
          <w:rFonts w:ascii="Times New Roman" w:hAnsi="Times New Roman" w:cs="Times New Roman"/>
          <w:color w:val="000000" w:themeColor="text1"/>
        </w:rPr>
        <w:t>.2 Все испытательные помещения должны быть обеспечены электрическим освещением и необходимым количеством электрических розеток.</w:t>
      </w:r>
    </w:p>
    <w:p w14:paraId="5D3F4653" w14:textId="5105D252"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6.9</w:t>
      </w:r>
      <w:r w:rsidR="0019601D" w:rsidRPr="0019601D">
        <w:rPr>
          <w:rFonts w:ascii="Times New Roman" w:hAnsi="Times New Roman" w:cs="Times New Roman"/>
          <w:color w:val="000000" w:themeColor="text1"/>
        </w:rPr>
        <w:t>.3 Электрооборудование должно соответствовать требованиям законодательства Республики Казахстан в области электробезопасности.</w:t>
      </w:r>
    </w:p>
    <w:p w14:paraId="5F79C028" w14:textId="3CB10835"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6.9</w:t>
      </w:r>
      <w:r w:rsidR="0019601D" w:rsidRPr="0019601D">
        <w:rPr>
          <w:rFonts w:ascii="Times New Roman" w:hAnsi="Times New Roman" w:cs="Times New Roman"/>
          <w:color w:val="000000" w:themeColor="text1"/>
        </w:rPr>
        <w:t>.4 Испытательная лаборатория должна иметь резервный источник электропитания (источник бесперебойного питания или автономный источник питания), обеспечивающий сохранность данных и корректное завершение работы серверного оборудования и системы видеонаблюдения при отключении основного электроснабжения.</w:t>
      </w:r>
    </w:p>
    <w:p w14:paraId="5CCDAED9" w14:textId="61FD2B1A"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6.9</w:t>
      </w:r>
      <w:r w:rsidR="0019601D" w:rsidRPr="0019601D">
        <w:rPr>
          <w:rFonts w:ascii="Times New Roman" w:hAnsi="Times New Roman" w:cs="Times New Roman"/>
          <w:color w:val="000000" w:themeColor="text1"/>
        </w:rPr>
        <w:t>.5 Кабельные линии должны быть защищены от механических повреждений.</w:t>
      </w:r>
    </w:p>
    <w:p w14:paraId="59B99F62" w14:textId="261F786B"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6.9</w:t>
      </w:r>
      <w:r w:rsidR="0019601D" w:rsidRPr="0019601D">
        <w:rPr>
          <w:rFonts w:ascii="Times New Roman" w:hAnsi="Times New Roman" w:cs="Times New Roman"/>
          <w:color w:val="000000" w:themeColor="text1"/>
        </w:rPr>
        <w:t>.6 Контроль соответствия</w:t>
      </w:r>
    </w:p>
    <w:p w14:paraId="412469AA"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визуальным осмотром и анализом эксплуатационной документации.</w:t>
      </w:r>
    </w:p>
    <w:p w14:paraId="2CF66A4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4584FF6" w14:textId="7D8CA9DD" w:rsidR="0019601D" w:rsidRPr="005E7E23" w:rsidRDefault="005E7E23" w:rsidP="0019601D">
      <w:pPr>
        <w:pStyle w:val="Style23"/>
        <w:ind w:firstLine="567"/>
        <w:jc w:val="both"/>
        <w:rPr>
          <w:rFonts w:ascii="Times New Roman" w:hAnsi="Times New Roman" w:cs="Times New Roman"/>
          <w:b/>
          <w:bCs/>
          <w:color w:val="000000" w:themeColor="text1"/>
        </w:rPr>
      </w:pPr>
      <w:r w:rsidRPr="005E7E23">
        <w:rPr>
          <w:rFonts w:ascii="Times New Roman" w:hAnsi="Times New Roman" w:cs="Times New Roman"/>
          <w:b/>
          <w:bCs/>
          <w:color w:val="000000" w:themeColor="text1"/>
        </w:rPr>
        <w:t>6.10</w:t>
      </w:r>
      <w:r w:rsidR="0019601D" w:rsidRPr="005E7E23">
        <w:rPr>
          <w:rFonts w:ascii="Times New Roman" w:hAnsi="Times New Roman" w:cs="Times New Roman"/>
          <w:b/>
          <w:bCs/>
          <w:color w:val="000000" w:themeColor="text1"/>
        </w:rPr>
        <w:t xml:space="preserve"> Требования к отоплению</w:t>
      </w:r>
    </w:p>
    <w:p w14:paraId="551474F8" w14:textId="77777777" w:rsidR="005E7E23" w:rsidRPr="0019601D" w:rsidRDefault="005E7E23" w:rsidP="0019601D">
      <w:pPr>
        <w:pStyle w:val="Style23"/>
        <w:ind w:firstLine="567"/>
        <w:jc w:val="both"/>
        <w:rPr>
          <w:rFonts w:ascii="Times New Roman" w:hAnsi="Times New Roman" w:cs="Times New Roman"/>
          <w:color w:val="000000" w:themeColor="text1"/>
        </w:rPr>
      </w:pPr>
    </w:p>
    <w:p w14:paraId="4B0030E3" w14:textId="3B981E48"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6.10</w:t>
      </w:r>
      <w:r w:rsidR="0019601D" w:rsidRPr="0019601D">
        <w:rPr>
          <w:rFonts w:ascii="Times New Roman" w:hAnsi="Times New Roman" w:cs="Times New Roman"/>
          <w:color w:val="000000" w:themeColor="text1"/>
        </w:rPr>
        <w:t>.1 Испытательные помещения должны быть оборудованы системой отопления.</w:t>
      </w:r>
    </w:p>
    <w:p w14:paraId="616047DC" w14:textId="3E0A1472"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6.10</w:t>
      </w:r>
      <w:r w:rsidR="0019601D" w:rsidRPr="0019601D">
        <w:rPr>
          <w:rFonts w:ascii="Times New Roman" w:hAnsi="Times New Roman" w:cs="Times New Roman"/>
          <w:color w:val="000000" w:themeColor="text1"/>
        </w:rPr>
        <w:t>.2 Система отопления должна обеспечивать поддержание температуры воздуха от 15°C до 30°C.</w:t>
      </w:r>
    </w:p>
    <w:p w14:paraId="45B1A321" w14:textId="577C41CC"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6.10</w:t>
      </w:r>
      <w:r w:rsidR="0019601D" w:rsidRPr="0019601D">
        <w:rPr>
          <w:rFonts w:ascii="Times New Roman" w:hAnsi="Times New Roman" w:cs="Times New Roman"/>
          <w:color w:val="000000" w:themeColor="text1"/>
        </w:rPr>
        <w:t>.3 Отопительные приборы не должны препятствовать движению транспортных средств и специалистов.</w:t>
      </w:r>
    </w:p>
    <w:p w14:paraId="4ACC0B85" w14:textId="42647A83"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6.10</w:t>
      </w:r>
      <w:r w:rsidR="0019601D" w:rsidRPr="0019601D">
        <w:rPr>
          <w:rFonts w:ascii="Times New Roman" w:hAnsi="Times New Roman" w:cs="Times New Roman"/>
          <w:color w:val="000000" w:themeColor="text1"/>
        </w:rPr>
        <w:t>.4 Не допускается использование неисправных отопительных приборов.</w:t>
      </w:r>
    </w:p>
    <w:p w14:paraId="10E2C1B0" w14:textId="2852CB94"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6.10</w:t>
      </w:r>
      <w:r w:rsidR="0019601D" w:rsidRPr="0019601D">
        <w:rPr>
          <w:rFonts w:ascii="Times New Roman" w:hAnsi="Times New Roman" w:cs="Times New Roman"/>
          <w:color w:val="000000" w:themeColor="text1"/>
        </w:rPr>
        <w:t>.5 Контроль соответствия</w:t>
      </w:r>
    </w:p>
    <w:p w14:paraId="662D44A4"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визуальным осмотром и измерением температуры воздуха.</w:t>
      </w:r>
    </w:p>
    <w:p w14:paraId="71AF4142"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6B678094" w14:textId="003E6291" w:rsidR="0019601D" w:rsidRPr="005E7E23" w:rsidRDefault="005E7E23" w:rsidP="0019601D">
      <w:pPr>
        <w:pStyle w:val="Style23"/>
        <w:ind w:firstLine="567"/>
        <w:jc w:val="both"/>
        <w:rPr>
          <w:rFonts w:ascii="Times New Roman" w:hAnsi="Times New Roman" w:cs="Times New Roman"/>
          <w:b/>
          <w:bCs/>
          <w:color w:val="000000" w:themeColor="text1"/>
        </w:rPr>
      </w:pPr>
      <w:r w:rsidRPr="005E7E23">
        <w:rPr>
          <w:rFonts w:ascii="Times New Roman" w:hAnsi="Times New Roman" w:cs="Times New Roman"/>
          <w:b/>
          <w:bCs/>
          <w:color w:val="000000" w:themeColor="text1"/>
        </w:rPr>
        <w:t>6.11</w:t>
      </w:r>
      <w:r w:rsidR="0019601D" w:rsidRPr="005E7E23">
        <w:rPr>
          <w:rFonts w:ascii="Times New Roman" w:hAnsi="Times New Roman" w:cs="Times New Roman"/>
          <w:b/>
          <w:bCs/>
          <w:color w:val="000000" w:themeColor="text1"/>
        </w:rPr>
        <w:t xml:space="preserve"> Требования к вентиляции</w:t>
      </w:r>
    </w:p>
    <w:p w14:paraId="7CBC947D"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699980CF" w14:textId="1865A97B"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6.11.1 </w:t>
      </w:r>
      <w:r w:rsidR="0019601D" w:rsidRPr="0019601D">
        <w:rPr>
          <w:rFonts w:ascii="Times New Roman" w:hAnsi="Times New Roman" w:cs="Times New Roman"/>
          <w:color w:val="000000" w:themeColor="text1"/>
        </w:rPr>
        <w:t>Испытательные помещения должны быть оборудованы приточно-вытяжной вентиляцией.</w:t>
      </w:r>
    </w:p>
    <w:p w14:paraId="40EF79B7" w14:textId="73A5BF25"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6.11.2 </w:t>
      </w:r>
      <w:r w:rsidR="0019601D" w:rsidRPr="0019601D">
        <w:rPr>
          <w:rFonts w:ascii="Times New Roman" w:hAnsi="Times New Roman" w:cs="Times New Roman"/>
          <w:color w:val="000000" w:themeColor="text1"/>
        </w:rPr>
        <w:t>В испытательных боксах должна быть предусмотрена система удаления выхлопных газов.</w:t>
      </w:r>
    </w:p>
    <w:p w14:paraId="3E1D2644" w14:textId="0DD2CD32"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6.11.3 </w:t>
      </w:r>
      <w:r w:rsidR="0019601D" w:rsidRPr="0019601D">
        <w:rPr>
          <w:rFonts w:ascii="Times New Roman" w:hAnsi="Times New Roman" w:cs="Times New Roman"/>
          <w:color w:val="000000" w:themeColor="text1"/>
        </w:rPr>
        <w:t>Вентиляция должна обеспечивать безопасные условия труда специалистов.</w:t>
      </w:r>
    </w:p>
    <w:p w14:paraId="7F51CECC" w14:textId="004AED53"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6.11.4 </w:t>
      </w:r>
      <w:r w:rsidR="0019601D" w:rsidRPr="0019601D">
        <w:rPr>
          <w:rFonts w:ascii="Times New Roman" w:hAnsi="Times New Roman" w:cs="Times New Roman"/>
          <w:color w:val="000000" w:themeColor="text1"/>
        </w:rPr>
        <w:t>Воздухообмен должен соответствовать требованиям строительных и санитарных норм Республики Казахстан.</w:t>
      </w:r>
    </w:p>
    <w:p w14:paraId="00776EFC" w14:textId="54E6A9E8"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6.11</w:t>
      </w:r>
      <w:r w:rsidR="0019601D" w:rsidRPr="0019601D">
        <w:rPr>
          <w:rFonts w:ascii="Times New Roman" w:hAnsi="Times New Roman" w:cs="Times New Roman"/>
          <w:color w:val="000000" w:themeColor="text1"/>
        </w:rPr>
        <w:t>.5 Вентиляционные системы должны проходить периодическое техническое обслуживание.</w:t>
      </w:r>
    </w:p>
    <w:p w14:paraId="00E96B3A"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15C353F6" w14:textId="5655B6B4" w:rsidR="0019601D" w:rsidRPr="005E7E23" w:rsidRDefault="005E7E23" w:rsidP="0019601D">
      <w:pPr>
        <w:pStyle w:val="Style23"/>
        <w:ind w:firstLine="567"/>
        <w:jc w:val="both"/>
        <w:rPr>
          <w:rFonts w:ascii="Times New Roman" w:hAnsi="Times New Roman" w:cs="Times New Roman"/>
          <w:b/>
          <w:bCs/>
          <w:color w:val="000000" w:themeColor="text1"/>
        </w:rPr>
      </w:pPr>
      <w:r w:rsidRPr="005E7E23">
        <w:rPr>
          <w:rFonts w:ascii="Times New Roman" w:hAnsi="Times New Roman" w:cs="Times New Roman"/>
          <w:b/>
          <w:bCs/>
          <w:color w:val="000000" w:themeColor="text1"/>
        </w:rPr>
        <w:t>6.12</w:t>
      </w:r>
      <w:r w:rsidR="0019601D" w:rsidRPr="005E7E23">
        <w:rPr>
          <w:rFonts w:ascii="Times New Roman" w:hAnsi="Times New Roman" w:cs="Times New Roman"/>
          <w:b/>
          <w:bCs/>
          <w:color w:val="000000" w:themeColor="text1"/>
        </w:rPr>
        <w:t xml:space="preserve"> Требования к водоснабжению и водоотведению</w:t>
      </w:r>
    </w:p>
    <w:p w14:paraId="0178B2B6"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E6CAD00" w14:textId="2D10B8CE"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6.12</w:t>
      </w:r>
      <w:r w:rsidR="0019601D" w:rsidRPr="0019601D">
        <w:rPr>
          <w:rFonts w:ascii="Times New Roman" w:hAnsi="Times New Roman" w:cs="Times New Roman"/>
          <w:color w:val="000000" w:themeColor="text1"/>
        </w:rPr>
        <w:t>.1 Испытательная лаборатория должна быть обеспечена централизованным либо автономным водоснабжением.</w:t>
      </w:r>
    </w:p>
    <w:p w14:paraId="7A358FA8" w14:textId="67331BDA"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6.12</w:t>
      </w:r>
      <w:r w:rsidR="0019601D" w:rsidRPr="0019601D">
        <w:rPr>
          <w:rFonts w:ascii="Times New Roman" w:hAnsi="Times New Roman" w:cs="Times New Roman"/>
          <w:color w:val="000000" w:themeColor="text1"/>
        </w:rPr>
        <w:t>.2 В помещениях должны быть предусмотрены санитарно-бытовые помещения с холодным и горячим водоснабжением.</w:t>
      </w:r>
    </w:p>
    <w:p w14:paraId="73D52BFF" w14:textId="642A0E73"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6.12</w:t>
      </w:r>
      <w:r w:rsidR="0019601D" w:rsidRPr="0019601D">
        <w:rPr>
          <w:rFonts w:ascii="Times New Roman" w:hAnsi="Times New Roman" w:cs="Times New Roman"/>
          <w:color w:val="000000" w:themeColor="text1"/>
        </w:rPr>
        <w:t xml:space="preserve">.3 </w:t>
      </w:r>
      <w:r w:rsidR="000E383C">
        <w:rPr>
          <w:rFonts w:ascii="Times New Roman" w:hAnsi="Times New Roman" w:cs="Times New Roman"/>
          <w:color w:val="000000" w:themeColor="text1"/>
        </w:rPr>
        <w:t>Осмотровая канава</w:t>
      </w:r>
      <w:r w:rsidR="000E383C" w:rsidRPr="0019601D">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должна быть оборудована системой отвода воды.</w:t>
      </w:r>
    </w:p>
    <w:p w14:paraId="5405BB2A" w14:textId="17A85C39"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6.12</w:t>
      </w:r>
      <w:r w:rsidR="0019601D" w:rsidRPr="0019601D">
        <w:rPr>
          <w:rFonts w:ascii="Times New Roman" w:hAnsi="Times New Roman" w:cs="Times New Roman"/>
          <w:color w:val="000000" w:themeColor="text1"/>
        </w:rPr>
        <w:t>.4 Система водоотведения должна обеспечивать удаление дождевых и талых вод с территории испытательной лаборатории.</w:t>
      </w:r>
    </w:p>
    <w:p w14:paraId="7AEA18E4" w14:textId="32B84BCE"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6.12</w:t>
      </w:r>
      <w:r w:rsidR="0019601D" w:rsidRPr="0019601D">
        <w:rPr>
          <w:rFonts w:ascii="Times New Roman" w:hAnsi="Times New Roman" w:cs="Times New Roman"/>
          <w:color w:val="000000" w:themeColor="text1"/>
        </w:rPr>
        <w:t>.5 Контроль соответствия</w:t>
      </w:r>
    </w:p>
    <w:p w14:paraId="01C9CC7B"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визуальным осмотром.</w:t>
      </w:r>
    </w:p>
    <w:p w14:paraId="35B64282"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C223512" w14:textId="23CF3E58" w:rsidR="0019601D" w:rsidRPr="005E7E23" w:rsidRDefault="005E7E23" w:rsidP="0019601D">
      <w:pPr>
        <w:pStyle w:val="Style23"/>
        <w:ind w:firstLine="567"/>
        <w:jc w:val="both"/>
        <w:rPr>
          <w:rFonts w:ascii="Times New Roman" w:hAnsi="Times New Roman" w:cs="Times New Roman"/>
          <w:b/>
          <w:bCs/>
          <w:color w:val="000000" w:themeColor="text1"/>
        </w:rPr>
      </w:pPr>
      <w:r w:rsidRPr="005E7E23">
        <w:rPr>
          <w:rFonts w:ascii="Times New Roman" w:hAnsi="Times New Roman" w:cs="Times New Roman"/>
          <w:b/>
          <w:bCs/>
          <w:color w:val="000000" w:themeColor="text1"/>
        </w:rPr>
        <w:t>6.13</w:t>
      </w:r>
      <w:r w:rsidR="0019601D" w:rsidRPr="005E7E23">
        <w:rPr>
          <w:rFonts w:ascii="Times New Roman" w:hAnsi="Times New Roman" w:cs="Times New Roman"/>
          <w:b/>
          <w:bCs/>
          <w:color w:val="000000" w:themeColor="text1"/>
        </w:rPr>
        <w:t xml:space="preserve"> Требования к освещению</w:t>
      </w:r>
    </w:p>
    <w:p w14:paraId="375AB4BA"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DD41E76" w14:textId="4449508A"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6.13</w:t>
      </w:r>
      <w:r w:rsidR="0019601D" w:rsidRPr="0019601D">
        <w:rPr>
          <w:rFonts w:ascii="Times New Roman" w:hAnsi="Times New Roman" w:cs="Times New Roman"/>
          <w:color w:val="000000" w:themeColor="text1"/>
        </w:rPr>
        <w:t>.1 Общие требования</w:t>
      </w:r>
    </w:p>
    <w:p w14:paraId="3DA15502"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Испытательные помещения должны иметь естественное и (или) искусственное освещение, обеспечивающее безопасное проведение проверки транспортных средств.</w:t>
      </w:r>
    </w:p>
    <w:p w14:paraId="5FE167EB" w14:textId="77777777" w:rsidR="005E7E23" w:rsidRPr="0019601D" w:rsidRDefault="005E7E23" w:rsidP="0019601D">
      <w:pPr>
        <w:pStyle w:val="Style23"/>
        <w:ind w:firstLine="567"/>
        <w:jc w:val="both"/>
        <w:rPr>
          <w:rFonts w:ascii="Times New Roman" w:hAnsi="Times New Roman" w:cs="Times New Roman"/>
          <w:color w:val="000000" w:themeColor="text1"/>
        </w:rPr>
      </w:pPr>
    </w:p>
    <w:p w14:paraId="7146F3C8" w14:textId="7DCC434B"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6.13</w:t>
      </w:r>
      <w:r w:rsidR="0019601D" w:rsidRPr="0019601D">
        <w:rPr>
          <w:rFonts w:ascii="Times New Roman" w:hAnsi="Times New Roman" w:cs="Times New Roman"/>
          <w:color w:val="000000" w:themeColor="text1"/>
        </w:rPr>
        <w:t>.2 Минимальная освещенность</w:t>
      </w:r>
    </w:p>
    <w:p w14:paraId="4A03397D" w14:textId="56F5072C"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Минимальная освещенность должна соответствовать таблице</w:t>
      </w:r>
      <w:r w:rsidR="005E7E23">
        <w:rPr>
          <w:rFonts w:ascii="Times New Roman" w:hAnsi="Times New Roman" w:cs="Times New Roman"/>
          <w:color w:val="000000" w:themeColor="text1"/>
        </w:rPr>
        <w:t xml:space="preserve"> 1</w:t>
      </w:r>
      <w:r w:rsidRPr="0019601D">
        <w:rPr>
          <w:rFonts w:ascii="Times New Roman" w:hAnsi="Times New Roman" w:cs="Times New Roman"/>
          <w:color w:val="000000" w:themeColor="text1"/>
        </w:rPr>
        <w:t>.</w:t>
      </w:r>
    </w:p>
    <w:p w14:paraId="71E5187E" w14:textId="77777777" w:rsidR="005E7E23" w:rsidRDefault="005E7E23" w:rsidP="0019601D">
      <w:pPr>
        <w:pStyle w:val="Style23"/>
        <w:ind w:firstLine="567"/>
        <w:jc w:val="both"/>
        <w:rPr>
          <w:rFonts w:ascii="Times New Roman" w:hAnsi="Times New Roman" w:cs="Times New Roman"/>
          <w:color w:val="000000" w:themeColor="text1"/>
        </w:rPr>
      </w:pPr>
    </w:p>
    <w:p w14:paraId="2B00DBAA" w14:textId="480B3B0C" w:rsidR="005E7E23" w:rsidRPr="0019601D" w:rsidRDefault="005E7E23" w:rsidP="005E7E23">
      <w:pPr>
        <w:pStyle w:val="Style23"/>
        <w:ind w:firstLine="567"/>
        <w:rPr>
          <w:rFonts w:ascii="Times New Roman" w:hAnsi="Times New Roman" w:cs="Times New Roman"/>
          <w:color w:val="000000" w:themeColor="text1"/>
        </w:rPr>
      </w:pPr>
      <w:r>
        <w:rPr>
          <w:rFonts w:ascii="Times New Roman" w:hAnsi="Times New Roman" w:cs="Times New Roman"/>
          <w:color w:val="000000" w:themeColor="text1"/>
        </w:rPr>
        <w:t>Таблица 1</w:t>
      </w:r>
    </w:p>
    <w:tbl>
      <w:tblPr>
        <w:tblStyle w:val="a9"/>
        <w:tblW w:w="0" w:type="auto"/>
        <w:tblLook w:val="04A0" w:firstRow="1" w:lastRow="0" w:firstColumn="1" w:lastColumn="0" w:noHBand="0" w:noVBand="1"/>
      </w:tblPr>
      <w:tblGrid>
        <w:gridCol w:w="3990"/>
        <w:gridCol w:w="2437"/>
      </w:tblGrid>
      <w:tr w:rsidR="005E7E23" w14:paraId="369FCBD0" w14:textId="77777777" w:rsidTr="00337301">
        <w:tc>
          <w:tcPr>
            <w:tcW w:w="3990" w:type="dxa"/>
            <w:vAlign w:val="center"/>
          </w:tcPr>
          <w:p w14:paraId="391FE15E" w14:textId="77777777" w:rsidR="005E7E23" w:rsidRDefault="005E7E23" w:rsidP="00337301">
            <w:pPr>
              <w:jc w:val="both"/>
            </w:pPr>
            <w:r w:rsidRPr="00155F40">
              <w:t>Помещение</w:t>
            </w:r>
          </w:p>
        </w:tc>
        <w:tc>
          <w:tcPr>
            <w:tcW w:w="2437" w:type="dxa"/>
            <w:vAlign w:val="center"/>
          </w:tcPr>
          <w:p w14:paraId="1715B3CF" w14:textId="77777777" w:rsidR="005E7E23" w:rsidRPr="005E7E23" w:rsidRDefault="005E7E23" w:rsidP="00337301">
            <w:pPr>
              <w:jc w:val="both"/>
            </w:pPr>
            <w:r w:rsidRPr="005E7E23">
              <w:t>Освещенность</w:t>
            </w:r>
          </w:p>
        </w:tc>
      </w:tr>
      <w:tr w:rsidR="005E7E23" w:rsidRPr="00155F40" w14:paraId="62ECE2D3" w14:textId="77777777" w:rsidTr="00337301">
        <w:tc>
          <w:tcPr>
            <w:tcW w:w="3990" w:type="dxa"/>
            <w:vAlign w:val="center"/>
          </w:tcPr>
          <w:p w14:paraId="2B5ACC92" w14:textId="77777777" w:rsidR="005E7E23" w:rsidRDefault="005E7E23" w:rsidP="00337301">
            <w:pPr>
              <w:jc w:val="both"/>
            </w:pPr>
            <w:r w:rsidRPr="00155F40">
              <w:t>Испытательный бокс</w:t>
            </w:r>
          </w:p>
        </w:tc>
        <w:tc>
          <w:tcPr>
            <w:tcW w:w="2437" w:type="dxa"/>
            <w:vAlign w:val="center"/>
          </w:tcPr>
          <w:p w14:paraId="5566C6FE" w14:textId="77777777" w:rsidR="005E7E23" w:rsidRPr="005E7E23" w:rsidRDefault="005E7E23" w:rsidP="00337301">
            <w:pPr>
              <w:jc w:val="both"/>
            </w:pPr>
            <w:r w:rsidRPr="005E7E23">
              <w:t xml:space="preserve">не менее 500 </w:t>
            </w:r>
            <w:proofErr w:type="spellStart"/>
            <w:r w:rsidRPr="005E7E23">
              <w:t>лк</w:t>
            </w:r>
            <w:proofErr w:type="spellEnd"/>
          </w:p>
        </w:tc>
      </w:tr>
      <w:tr w:rsidR="005E7E23" w:rsidRPr="00155F40" w14:paraId="212BE92A" w14:textId="77777777" w:rsidTr="00337301">
        <w:tc>
          <w:tcPr>
            <w:tcW w:w="3990" w:type="dxa"/>
            <w:vAlign w:val="center"/>
          </w:tcPr>
          <w:p w14:paraId="34C6AFB7" w14:textId="77777777" w:rsidR="005E7E23" w:rsidRDefault="005E7E23" w:rsidP="00337301">
            <w:pPr>
              <w:jc w:val="both"/>
            </w:pPr>
            <w:r w:rsidRPr="00155F40">
              <w:t>Зона проверки VIN</w:t>
            </w:r>
          </w:p>
        </w:tc>
        <w:tc>
          <w:tcPr>
            <w:tcW w:w="2437" w:type="dxa"/>
            <w:vAlign w:val="center"/>
          </w:tcPr>
          <w:p w14:paraId="454FCB02" w14:textId="77777777" w:rsidR="005E7E23" w:rsidRPr="005E7E23" w:rsidRDefault="005E7E23" w:rsidP="00337301">
            <w:pPr>
              <w:jc w:val="both"/>
            </w:pPr>
            <w:r w:rsidRPr="005E7E23">
              <w:t xml:space="preserve">не менее 1000 </w:t>
            </w:r>
            <w:proofErr w:type="spellStart"/>
            <w:r w:rsidRPr="005E7E23">
              <w:t>лк</w:t>
            </w:r>
            <w:proofErr w:type="spellEnd"/>
          </w:p>
        </w:tc>
      </w:tr>
      <w:tr w:rsidR="005E7E23" w:rsidRPr="00155F40" w14:paraId="6834092A" w14:textId="77777777" w:rsidTr="00337301">
        <w:tc>
          <w:tcPr>
            <w:tcW w:w="3990" w:type="dxa"/>
            <w:vAlign w:val="center"/>
          </w:tcPr>
          <w:p w14:paraId="2C9CB724" w14:textId="03D65955" w:rsidR="005E7E23" w:rsidRDefault="000E383C" w:rsidP="00337301">
            <w:pPr>
              <w:jc w:val="both"/>
            </w:pPr>
            <w:r>
              <w:rPr>
                <w:color w:val="000000" w:themeColor="text1"/>
              </w:rPr>
              <w:t>Осмотровая канава</w:t>
            </w:r>
          </w:p>
        </w:tc>
        <w:tc>
          <w:tcPr>
            <w:tcW w:w="2437" w:type="dxa"/>
            <w:vAlign w:val="center"/>
          </w:tcPr>
          <w:p w14:paraId="132AB37A" w14:textId="77777777" w:rsidR="005E7E23" w:rsidRPr="005E7E23" w:rsidRDefault="005E7E23" w:rsidP="00337301">
            <w:pPr>
              <w:jc w:val="both"/>
            </w:pPr>
            <w:r w:rsidRPr="005E7E23">
              <w:t xml:space="preserve">не менее 750 </w:t>
            </w:r>
            <w:proofErr w:type="spellStart"/>
            <w:r w:rsidRPr="005E7E23">
              <w:t>лк</w:t>
            </w:r>
            <w:proofErr w:type="spellEnd"/>
          </w:p>
        </w:tc>
      </w:tr>
      <w:tr w:rsidR="005E7E23" w:rsidRPr="00155F40" w14:paraId="77DB4AD1" w14:textId="77777777" w:rsidTr="00337301">
        <w:tc>
          <w:tcPr>
            <w:tcW w:w="3990" w:type="dxa"/>
            <w:vAlign w:val="center"/>
          </w:tcPr>
          <w:p w14:paraId="2F5072CA" w14:textId="77777777" w:rsidR="005E7E23" w:rsidRDefault="005E7E23" w:rsidP="00337301">
            <w:pPr>
              <w:jc w:val="both"/>
            </w:pPr>
            <w:r w:rsidRPr="00155F40">
              <w:t>Рабочие места специалистов</w:t>
            </w:r>
          </w:p>
        </w:tc>
        <w:tc>
          <w:tcPr>
            <w:tcW w:w="2437" w:type="dxa"/>
            <w:vAlign w:val="center"/>
          </w:tcPr>
          <w:p w14:paraId="3C5083C1" w14:textId="77777777" w:rsidR="005E7E23" w:rsidRPr="005E7E23" w:rsidRDefault="005E7E23" w:rsidP="00337301">
            <w:pPr>
              <w:jc w:val="both"/>
            </w:pPr>
            <w:r w:rsidRPr="005E7E23">
              <w:t xml:space="preserve">не менее 500 </w:t>
            </w:r>
            <w:proofErr w:type="spellStart"/>
            <w:r w:rsidRPr="005E7E23">
              <w:t>лк</w:t>
            </w:r>
            <w:proofErr w:type="spellEnd"/>
          </w:p>
        </w:tc>
      </w:tr>
      <w:tr w:rsidR="005E7E23" w:rsidRPr="00155F40" w14:paraId="7D0CDB4B" w14:textId="77777777" w:rsidTr="00337301">
        <w:tc>
          <w:tcPr>
            <w:tcW w:w="3990" w:type="dxa"/>
            <w:vAlign w:val="center"/>
          </w:tcPr>
          <w:p w14:paraId="32D22D9C" w14:textId="77777777" w:rsidR="005E7E23" w:rsidRDefault="005E7E23" w:rsidP="00337301">
            <w:pPr>
              <w:jc w:val="both"/>
            </w:pPr>
            <w:r w:rsidRPr="00155F40">
              <w:t>Архив</w:t>
            </w:r>
          </w:p>
        </w:tc>
        <w:tc>
          <w:tcPr>
            <w:tcW w:w="2437" w:type="dxa"/>
            <w:vAlign w:val="center"/>
          </w:tcPr>
          <w:p w14:paraId="442C92E9" w14:textId="77777777" w:rsidR="005E7E23" w:rsidRPr="005E7E23" w:rsidRDefault="005E7E23" w:rsidP="00337301">
            <w:pPr>
              <w:jc w:val="both"/>
            </w:pPr>
            <w:r w:rsidRPr="005E7E23">
              <w:t xml:space="preserve">не менее 200 </w:t>
            </w:r>
            <w:proofErr w:type="spellStart"/>
            <w:r w:rsidRPr="005E7E23">
              <w:t>лк</w:t>
            </w:r>
            <w:proofErr w:type="spellEnd"/>
          </w:p>
        </w:tc>
      </w:tr>
      <w:tr w:rsidR="005E7E23" w:rsidRPr="00155F40" w14:paraId="7CEE96A3" w14:textId="77777777" w:rsidTr="00337301">
        <w:tc>
          <w:tcPr>
            <w:tcW w:w="3990" w:type="dxa"/>
            <w:vAlign w:val="center"/>
          </w:tcPr>
          <w:p w14:paraId="7145C69A" w14:textId="77777777" w:rsidR="005E7E23" w:rsidRDefault="005E7E23" w:rsidP="00337301">
            <w:pPr>
              <w:jc w:val="both"/>
            </w:pPr>
            <w:r w:rsidRPr="00155F40">
              <w:t>Серверная</w:t>
            </w:r>
          </w:p>
        </w:tc>
        <w:tc>
          <w:tcPr>
            <w:tcW w:w="2437" w:type="dxa"/>
            <w:vAlign w:val="center"/>
          </w:tcPr>
          <w:p w14:paraId="1CE0F39D" w14:textId="77777777" w:rsidR="005E7E23" w:rsidRPr="005E7E23" w:rsidRDefault="005E7E23" w:rsidP="00337301">
            <w:pPr>
              <w:jc w:val="both"/>
            </w:pPr>
            <w:r w:rsidRPr="005E7E23">
              <w:t xml:space="preserve">не менее 300 </w:t>
            </w:r>
            <w:proofErr w:type="spellStart"/>
            <w:r w:rsidRPr="005E7E23">
              <w:t>лк</w:t>
            </w:r>
            <w:proofErr w:type="spellEnd"/>
          </w:p>
        </w:tc>
      </w:tr>
      <w:tr w:rsidR="005E7E23" w:rsidRPr="00155F40" w14:paraId="210D7457" w14:textId="77777777" w:rsidTr="00337301">
        <w:tc>
          <w:tcPr>
            <w:tcW w:w="3990" w:type="dxa"/>
            <w:vAlign w:val="center"/>
          </w:tcPr>
          <w:p w14:paraId="6815EBCA" w14:textId="77777777" w:rsidR="005E7E23" w:rsidRDefault="005E7E23" w:rsidP="00337301">
            <w:pPr>
              <w:jc w:val="both"/>
            </w:pPr>
            <w:r w:rsidRPr="00155F40">
              <w:t>Испытательная площадка</w:t>
            </w:r>
          </w:p>
        </w:tc>
        <w:tc>
          <w:tcPr>
            <w:tcW w:w="2437" w:type="dxa"/>
            <w:vAlign w:val="center"/>
          </w:tcPr>
          <w:p w14:paraId="2C0398E6" w14:textId="77777777" w:rsidR="005E7E23" w:rsidRPr="005E7E23" w:rsidRDefault="005E7E23" w:rsidP="00337301">
            <w:pPr>
              <w:jc w:val="both"/>
            </w:pPr>
            <w:r w:rsidRPr="005E7E23">
              <w:t xml:space="preserve">не менее 30 </w:t>
            </w:r>
            <w:proofErr w:type="spellStart"/>
            <w:r w:rsidRPr="005E7E23">
              <w:t>лк</w:t>
            </w:r>
            <w:proofErr w:type="spellEnd"/>
          </w:p>
        </w:tc>
      </w:tr>
    </w:tbl>
    <w:p w14:paraId="789B40F7" w14:textId="1120F9E8" w:rsidR="0019601D" w:rsidRPr="0019601D" w:rsidRDefault="0019601D" w:rsidP="0019601D">
      <w:pPr>
        <w:pStyle w:val="Style23"/>
        <w:ind w:firstLine="567"/>
        <w:jc w:val="both"/>
        <w:rPr>
          <w:rFonts w:ascii="Times New Roman" w:hAnsi="Times New Roman" w:cs="Times New Roman"/>
          <w:color w:val="000000" w:themeColor="text1"/>
        </w:rPr>
      </w:pPr>
    </w:p>
    <w:p w14:paraId="77183EAF" w14:textId="716030DA"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6.13</w:t>
      </w:r>
      <w:r w:rsidR="0019601D" w:rsidRPr="0019601D">
        <w:rPr>
          <w:rFonts w:ascii="Times New Roman" w:hAnsi="Times New Roman" w:cs="Times New Roman"/>
          <w:color w:val="000000" w:themeColor="text1"/>
        </w:rPr>
        <w:t>.3 Осветительные приборы должны обеспечивать равномерное освещение помещений без образования выраженных теней и бликов, затрудняющих визуальный осмотр транспортного средства и проведение фотофиксации.</w:t>
      </w:r>
    </w:p>
    <w:p w14:paraId="7829C29F" w14:textId="5FB06AD3"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6.13</w:t>
      </w:r>
      <w:r w:rsidR="0019601D" w:rsidRPr="0019601D">
        <w:rPr>
          <w:rFonts w:ascii="Times New Roman" w:hAnsi="Times New Roman" w:cs="Times New Roman"/>
          <w:color w:val="000000" w:themeColor="text1"/>
        </w:rPr>
        <w:t xml:space="preserve">.4 Светильники, установленные в испытательном боксе и над </w:t>
      </w:r>
      <w:r w:rsidR="005D3AA4" w:rsidRPr="0016276A">
        <w:rPr>
          <w:rFonts w:ascii="Times New Roman" w:hAnsi="Times New Roman" w:cs="Times New Roman"/>
          <w:color w:val="000000" w:themeColor="text1"/>
        </w:rPr>
        <w:t>осмотров</w:t>
      </w:r>
      <w:r w:rsidR="005D3AA4">
        <w:rPr>
          <w:rFonts w:ascii="Times New Roman" w:hAnsi="Times New Roman" w:cs="Times New Roman"/>
          <w:color w:val="000000" w:themeColor="text1"/>
        </w:rPr>
        <w:t>ой</w:t>
      </w:r>
      <w:r w:rsidR="005D3AA4" w:rsidRPr="0016276A">
        <w:rPr>
          <w:rFonts w:ascii="Times New Roman" w:hAnsi="Times New Roman" w:cs="Times New Roman"/>
          <w:color w:val="000000" w:themeColor="text1"/>
        </w:rPr>
        <w:t xml:space="preserve"> канав</w:t>
      </w:r>
      <w:r w:rsidR="005D3AA4">
        <w:rPr>
          <w:rFonts w:ascii="Times New Roman" w:hAnsi="Times New Roman" w:cs="Times New Roman"/>
          <w:color w:val="000000" w:themeColor="text1"/>
        </w:rPr>
        <w:t>ой</w:t>
      </w:r>
      <w:r w:rsidR="0019601D" w:rsidRPr="0019601D">
        <w:rPr>
          <w:rFonts w:ascii="Times New Roman" w:hAnsi="Times New Roman" w:cs="Times New Roman"/>
          <w:color w:val="000000" w:themeColor="text1"/>
        </w:rPr>
        <w:t>, должны иметь защитное исполнение, соответствующее условиям эксплуатации.</w:t>
      </w:r>
    </w:p>
    <w:p w14:paraId="751C421F" w14:textId="15958CF7"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6.13</w:t>
      </w:r>
      <w:r w:rsidR="0019601D" w:rsidRPr="0019601D">
        <w:rPr>
          <w:rFonts w:ascii="Times New Roman" w:hAnsi="Times New Roman" w:cs="Times New Roman"/>
          <w:color w:val="000000" w:themeColor="text1"/>
        </w:rPr>
        <w:t>.5 Не допускается эксплуатация испытательных помещений при неисправном освещении, если это препятствует проведению проверки или ухудшает качество фото- и видеофиксации.</w:t>
      </w:r>
    </w:p>
    <w:p w14:paraId="5821A2E9" w14:textId="35206833"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6.13</w:t>
      </w:r>
      <w:r w:rsidR="0019601D" w:rsidRPr="0019601D">
        <w:rPr>
          <w:rFonts w:ascii="Times New Roman" w:hAnsi="Times New Roman" w:cs="Times New Roman"/>
          <w:color w:val="000000" w:themeColor="text1"/>
        </w:rPr>
        <w:t>.6 Контроль соответствия</w:t>
      </w:r>
    </w:p>
    <w:p w14:paraId="1D73A408"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Соответствие требованиям настоящего раздела проверяется путем измерения освещенности поверенным люксметром.</w:t>
      </w:r>
    </w:p>
    <w:p w14:paraId="78688325"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5C7C2424" w14:textId="1ED8B69B" w:rsidR="0019601D" w:rsidRPr="005E7E23" w:rsidRDefault="005E7E23" w:rsidP="0019601D">
      <w:pPr>
        <w:pStyle w:val="Style23"/>
        <w:ind w:firstLine="567"/>
        <w:jc w:val="both"/>
        <w:rPr>
          <w:rFonts w:ascii="Times New Roman" w:hAnsi="Times New Roman" w:cs="Times New Roman"/>
          <w:b/>
          <w:bCs/>
          <w:color w:val="000000" w:themeColor="text1"/>
        </w:rPr>
      </w:pPr>
      <w:r w:rsidRPr="005E7E23">
        <w:rPr>
          <w:rFonts w:ascii="Times New Roman" w:hAnsi="Times New Roman" w:cs="Times New Roman"/>
          <w:b/>
          <w:bCs/>
          <w:color w:val="000000" w:themeColor="text1"/>
        </w:rPr>
        <w:t>6.14</w:t>
      </w:r>
      <w:r w:rsidR="0019601D" w:rsidRPr="005E7E23">
        <w:rPr>
          <w:rFonts w:ascii="Times New Roman" w:hAnsi="Times New Roman" w:cs="Times New Roman"/>
          <w:b/>
          <w:bCs/>
          <w:color w:val="000000" w:themeColor="text1"/>
        </w:rPr>
        <w:t xml:space="preserve"> Требования к помещениям хранения оборудования</w:t>
      </w:r>
    </w:p>
    <w:p w14:paraId="2183631B"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87DB71C" w14:textId="67CC8775"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6.14</w:t>
      </w:r>
      <w:r w:rsidR="0019601D" w:rsidRPr="0019601D">
        <w:rPr>
          <w:rFonts w:ascii="Times New Roman" w:hAnsi="Times New Roman" w:cs="Times New Roman"/>
          <w:color w:val="000000" w:themeColor="text1"/>
        </w:rPr>
        <w:t>.1 Общие требования</w:t>
      </w:r>
    </w:p>
    <w:p w14:paraId="19E67EC5" w14:textId="2C7575F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отдельное помещение либо специально выделенную зону для хранения испытательного оборудования, средств измерений, вспомогательного оборудования и принадлежностей.</w:t>
      </w:r>
    </w:p>
    <w:p w14:paraId="3A9A1DFD" w14:textId="313B42C6"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Помещение хранения оборудования должно исключать возможность повреждения оборудования, несанкционированного доступа, загрязнения и воздействия неблагоприятных факторов окружающей среды.</w:t>
      </w:r>
    </w:p>
    <w:p w14:paraId="1C68BDCD" w14:textId="77777777" w:rsidR="005E7E23" w:rsidRPr="0019601D" w:rsidRDefault="005E7E23" w:rsidP="0019601D">
      <w:pPr>
        <w:pStyle w:val="Style23"/>
        <w:ind w:firstLine="567"/>
        <w:jc w:val="both"/>
        <w:rPr>
          <w:rFonts w:ascii="Times New Roman" w:hAnsi="Times New Roman" w:cs="Times New Roman"/>
          <w:color w:val="000000" w:themeColor="text1"/>
        </w:rPr>
      </w:pPr>
    </w:p>
    <w:p w14:paraId="457D4542" w14:textId="42F11E7D"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6.14</w:t>
      </w:r>
      <w:r w:rsidR="0019601D" w:rsidRPr="0019601D">
        <w:rPr>
          <w:rFonts w:ascii="Times New Roman" w:hAnsi="Times New Roman" w:cs="Times New Roman"/>
          <w:color w:val="000000" w:themeColor="text1"/>
        </w:rPr>
        <w:t>.2 Требования к помещению</w:t>
      </w:r>
    </w:p>
    <w:p w14:paraId="71D6C05A"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Помещение должно:</w:t>
      </w:r>
    </w:p>
    <w:p w14:paraId="569E328E" w14:textId="6C549E7C"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быть сухим; </w:t>
      </w:r>
    </w:p>
    <w:p w14:paraId="0E066727" w14:textId="65E87C1F"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19601D" w:rsidRPr="0019601D">
        <w:rPr>
          <w:rFonts w:ascii="Times New Roman" w:hAnsi="Times New Roman" w:cs="Times New Roman"/>
          <w:color w:val="000000" w:themeColor="text1"/>
        </w:rPr>
        <w:t xml:space="preserve">иметь естественное или искусственное освещение; </w:t>
      </w:r>
    </w:p>
    <w:p w14:paraId="26AFF66C" w14:textId="1FFAD354"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иметь запираемые двери; </w:t>
      </w:r>
    </w:p>
    <w:p w14:paraId="478D4A00" w14:textId="6BE8B680" w:rsidR="0019601D" w:rsidRPr="0019601D" w:rsidRDefault="005E7E23"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обеспечивать возможность размещения оборудования на стеллажах или в шкафах; </w:t>
      </w:r>
    </w:p>
    <w:p w14:paraId="125CC7C1" w14:textId="54B17373"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исключать воздействие атмосферных осадков. </w:t>
      </w:r>
    </w:p>
    <w:p w14:paraId="3BE5DA00"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0C680438" w14:textId="7BF5511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6.14</w:t>
      </w:r>
      <w:r w:rsidR="0019601D" w:rsidRPr="0019601D">
        <w:rPr>
          <w:rFonts w:ascii="Times New Roman" w:hAnsi="Times New Roman" w:cs="Times New Roman"/>
          <w:color w:val="000000" w:themeColor="text1"/>
        </w:rPr>
        <w:t>.3 Размещение оборудования</w:t>
      </w:r>
    </w:p>
    <w:p w14:paraId="0D76884D"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Испытательное оборудование должно размещаться таким образом, чтобы исключалась возможность:</w:t>
      </w:r>
    </w:p>
    <w:p w14:paraId="1757AF0B" w14:textId="16497E1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механических повреждений; </w:t>
      </w:r>
    </w:p>
    <w:p w14:paraId="19E2EDE6" w14:textId="2AE4354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падения оборудования; </w:t>
      </w:r>
    </w:p>
    <w:p w14:paraId="31CD4D2C" w14:textId="48E7831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смешивания исправного и неисправного оборудования; </w:t>
      </w:r>
    </w:p>
    <w:p w14:paraId="2C1668CD" w14:textId="09DEFFA1"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повреждения средств измерений. </w:t>
      </w:r>
    </w:p>
    <w:p w14:paraId="12382069"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72BF55D0" w14:textId="0E4010AC"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6.14</w:t>
      </w:r>
      <w:r w:rsidR="0019601D" w:rsidRPr="0019601D">
        <w:rPr>
          <w:rFonts w:ascii="Times New Roman" w:hAnsi="Times New Roman" w:cs="Times New Roman"/>
          <w:color w:val="000000" w:themeColor="text1"/>
        </w:rPr>
        <w:t>.4 Хранение неисправного оборудования</w:t>
      </w:r>
    </w:p>
    <w:p w14:paraId="314C087F"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Неисправное оборудование должно храниться отдельно и иметь соответствующую маркировку, исключающую его случайное использование.</w:t>
      </w:r>
    </w:p>
    <w:p w14:paraId="1C23FE2F"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4CEEB43F" w14:textId="75DE5096"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6.14</w:t>
      </w:r>
      <w:r w:rsidR="0019601D" w:rsidRPr="0019601D">
        <w:rPr>
          <w:rFonts w:ascii="Times New Roman" w:hAnsi="Times New Roman" w:cs="Times New Roman"/>
          <w:color w:val="000000" w:themeColor="text1"/>
        </w:rPr>
        <w:t>.5 Контроль соответствия</w:t>
      </w:r>
    </w:p>
    <w:p w14:paraId="3030BFDF" w14:textId="30AEC68A" w:rsidR="0019601D" w:rsidRPr="0019601D" w:rsidRDefault="0019601D" w:rsidP="000B3C5E">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Соответствие требованиям настоящего раздела проверяется визуальным осмотром.</w:t>
      </w:r>
    </w:p>
    <w:p w14:paraId="593DA2C1" w14:textId="77777777" w:rsidR="0019601D" w:rsidRPr="0019601D" w:rsidRDefault="0019601D" w:rsidP="00D51E64">
      <w:pPr>
        <w:pStyle w:val="Style23"/>
        <w:jc w:val="both"/>
        <w:rPr>
          <w:rFonts w:ascii="Times New Roman" w:hAnsi="Times New Roman" w:cs="Times New Roman"/>
          <w:color w:val="000000" w:themeColor="text1"/>
        </w:rPr>
      </w:pPr>
    </w:p>
    <w:p w14:paraId="2C99B0AA" w14:textId="609CC6F8"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t>6.15</w:t>
      </w:r>
      <w:r w:rsidR="0019601D" w:rsidRPr="00D51E64">
        <w:rPr>
          <w:rFonts w:ascii="Times New Roman" w:hAnsi="Times New Roman" w:cs="Times New Roman"/>
          <w:b/>
          <w:bCs/>
          <w:color w:val="000000" w:themeColor="text1"/>
        </w:rPr>
        <w:t xml:space="preserve"> Требования к архиву</w:t>
      </w:r>
    </w:p>
    <w:p w14:paraId="1F1B287A"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6FEC8511" w14:textId="145079F0"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6.15</w:t>
      </w:r>
      <w:r w:rsidR="0019601D" w:rsidRPr="0019601D">
        <w:rPr>
          <w:rFonts w:ascii="Times New Roman" w:hAnsi="Times New Roman" w:cs="Times New Roman"/>
          <w:color w:val="000000" w:themeColor="text1"/>
        </w:rPr>
        <w:t>.1 Общие требования</w:t>
      </w:r>
    </w:p>
    <w:p w14:paraId="5FB9D895"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архив для хранения документов, связанных с проведением проверки транспортных средств.</w:t>
      </w:r>
    </w:p>
    <w:p w14:paraId="587D0F77"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77B6AC42" w14:textId="0F8A010E"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6.15</w:t>
      </w:r>
      <w:r w:rsidR="0019601D" w:rsidRPr="0019601D">
        <w:rPr>
          <w:rFonts w:ascii="Times New Roman" w:hAnsi="Times New Roman" w:cs="Times New Roman"/>
          <w:color w:val="000000" w:themeColor="text1"/>
        </w:rPr>
        <w:t>.2 Архив</w:t>
      </w:r>
    </w:p>
    <w:p w14:paraId="35FB61E7"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Архив может быть отдельным помещением либо специально выделенной архивной зоной.</w:t>
      </w:r>
    </w:p>
    <w:p w14:paraId="75EB161A"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07E7B369" w14:textId="643EF13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6.15</w:t>
      </w:r>
      <w:r w:rsidR="0019601D" w:rsidRPr="0019601D">
        <w:rPr>
          <w:rFonts w:ascii="Times New Roman" w:hAnsi="Times New Roman" w:cs="Times New Roman"/>
          <w:color w:val="000000" w:themeColor="text1"/>
        </w:rPr>
        <w:t>.3 Требования к архиву</w:t>
      </w:r>
    </w:p>
    <w:p w14:paraId="5EDA8A7A"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Архив должен обеспечивать:</w:t>
      </w:r>
    </w:p>
    <w:p w14:paraId="00FF412B" w14:textId="4E4D5D8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сохранность документов; </w:t>
      </w:r>
    </w:p>
    <w:p w14:paraId="5B73AFBD" w14:textId="1E5CCC88"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защиту документов от влаги; </w:t>
      </w:r>
    </w:p>
    <w:p w14:paraId="0029CA72" w14:textId="1582AFD8"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защиту документов от солнечного света; </w:t>
      </w:r>
    </w:p>
    <w:p w14:paraId="5E481BC1" w14:textId="7E40596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ограничение доступа посторонних лиц; </w:t>
      </w:r>
    </w:p>
    <w:p w14:paraId="0F5D98A1" w14:textId="4DCCE664"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возможность систематизированного хранения. </w:t>
      </w:r>
    </w:p>
    <w:p w14:paraId="0AEA9F93"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14B50E5D" w14:textId="24D16ED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6.15</w:t>
      </w:r>
      <w:r w:rsidR="0019601D" w:rsidRPr="0019601D">
        <w:rPr>
          <w:rFonts w:ascii="Times New Roman" w:hAnsi="Times New Roman" w:cs="Times New Roman"/>
          <w:color w:val="000000" w:themeColor="text1"/>
        </w:rPr>
        <w:t>.4 Хранение документов</w:t>
      </w:r>
    </w:p>
    <w:p w14:paraId="00F4D045"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Документы должны храниться в шкафах, стеллажах либо архивных системах хранения.</w:t>
      </w:r>
    </w:p>
    <w:p w14:paraId="5961A73F"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4AE6894F" w14:textId="20C0D61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6.15</w:t>
      </w:r>
      <w:r w:rsidR="0019601D" w:rsidRPr="0019601D">
        <w:rPr>
          <w:rFonts w:ascii="Times New Roman" w:hAnsi="Times New Roman" w:cs="Times New Roman"/>
          <w:color w:val="000000" w:themeColor="text1"/>
        </w:rPr>
        <w:t>.5 Электронный архив</w:t>
      </w:r>
    </w:p>
    <w:p w14:paraId="092E75EB"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ведении электронного архива должны обеспечиваться:</w:t>
      </w:r>
    </w:p>
    <w:p w14:paraId="566E6B9F" w14:textId="7069E723"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защита информации; </w:t>
      </w:r>
    </w:p>
    <w:p w14:paraId="652395E4" w14:textId="291EF39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резервное копирование; </w:t>
      </w:r>
    </w:p>
    <w:p w14:paraId="213A3195" w14:textId="04691E50"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сохранность электронных документов; </w:t>
      </w:r>
    </w:p>
    <w:p w14:paraId="508CEE3B" w14:textId="094939A0"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защита от несанкционированного доступа. </w:t>
      </w:r>
    </w:p>
    <w:p w14:paraId="4B442DC5" w14:textId="77777777" w:rsidR="00D51E64" w:rsidRDefault="00D51E64" w:rsidP="0019601D">
      <w:pPr>
        <w:pStyle w:val="Style23"/>
        <w:ind w:firstLine="567"/>
        <w:jc w:val="both"/>
        <w:rPr>
          <w:rFonts w:ascii="Times New Roman" w:hAnsi="Times New Roman" w:cs="Times New Roman"/>
          <w:color w:val="000000" w:themeColor="text1"/>
        </w:rPr>
      </w:pPr>
    </w:p>
    <w:p w14:paraId="68DAC545" w14:textId="77777777" w:rsidR="000B3C5E" w:rsidRPr="0019601D" w:rsidRDefault="000B3C5E" w:rsidP="0019601D">
      <w:pPr>
        <w:pStyle w:val="Style23"/>
        <w:ind w:firstLine="567"/>
        <w:jc w:val="both"/>
        <w:rPr>
          <w:rFonts w:ascii="Times New Roman" w:hAnsi="Times New Roman" w:cs="Times New Roman"/>
          <w:color w:val="000000" w:themeColor="text1"/>
        </w:rPr>
      </w:pPr>
    </w:p>
    <w:p w14:paraId="499C23C0" w14:textId="431D016D"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6.15</w:t>
      </w:r>
      <w:r w:rsidR="0019601D" w:rsidRPr="0019601D">
        <w:rPr>
          <w:rFonts w:ascii="Times New Roman" w:hAnsi="Times New Roman" w:cs="Times New Roman"/>
          <w:color w:val="000000" w:themeColor="text1"/>
        </w:rPr>
        <w:t>.6 Контроль соответствия</w:t>
      </w:r>
    </w:p>
    <w:p w14:paraId="0614602F"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визуальным осмотром и анализом внутренней документации испытательной лаборатории.</w:t>
      </w:r>
    </w:p>
    <w:p w14:paraId="56BA9FF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5097F670" w14:textId="0B8EDA03"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t>6.16</w:t>
      </w:r>
      <w:r w:rsidR="0019601D" w:rsidRPr="00D51E64">
        <w:rPr>
          <w:rFonts w:ascii="Times New Roman" w:hAnsi="Times New Roman" w:cs="Times New Roman"/>
          <w:b/>
          <w:bCs/>
          <w:color w:val="000000" w:themeColor="text1"/>
        </w:rPr>
        <w:t xml:space="preserve"> Требования к помещениям специалистов</w:t>
      </w:r>
    </w:p>
    <w:p w14:paraId="70D5FE80"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5C917035" w14:textId="0877427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6.16</w:t>
      </w:r>
      <w:r w:rsidR="0019601D" w:rsidRPr="0019601D">
        <w:rPr>
          <w:rFonts w:ascii="Times New Roman" w:hAnsi="Times New Roman" w:cs="Times New Roman"/>
          <w:color w:val="000000" w:themeColor="text1"/>
        </w:rPr>
        <w:t>.1 Общие требования</w:t>
      </w:r>
    </w:p>
    <w:p w14:paraId="528A76E5"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рабочие помещения для специалистов, осуществляющих проведение проверки транспортных средств и оформление результатов проверки.</w:t>
      </w:r>
    </w:p>
    <w:p w14:paraId="0124C117"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250020A3" w14:textId="7B912C1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6.16</w:t>
      </w:r>
      <w:r w:rsidR="0019601D" w:rsidRPr="0019601D">
        <w:rPr>
          <w:rFonts w:ascii="Times New Roman" w:hAnsi="Times New Roman" w:cs="Times New Roman"/>
          <w:color w:val="000000" w:themeColor="text1"/>
        </w:rPr>
        <w:t>.2 Оснащение рабочих мест</w:t>
      </w:r>
    </w:p>
    <w:p w14:paraId="10F0C0D8"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Каждое рабочее место должно быть оборудовано:</w:t>
      </w:r>
    </w:p>
    <w:p w14:paraId="7F22D7B6" w14:textId="59709B91"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рабочим столом; </w:t>
      </w:r>
    </w:p>
    <w:p w14:paraId="76BA58A0" w14:textId="2C837996"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креслом; </w:t>
      </w:r>
    </w:p>
    <w:p w14:paraId="65E6E789" w14:textId="799A62DC"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персональным компьютером; </w:t>
      </w:r>
    </w:p>
    <w:p w14:paraId="664D64E2" w14:textId="5687512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доступом к сети Интернет; </w:t>
      </w:r>
    </w:p>
    <w:p w14:paraId="42242471" w14:textId="065C30D5"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доступом к информационным системам; </w:t>
      </w:r>
    </w:p>
    <w:p w14:paraId="7F96E3EE" w14:textId="53598BCF"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телефонной связью (при необходимости); </w:t>
      </w:r>
    </w:p>
    <w:p w14:paraId="5AB31C58" w14:textId="050AA42A"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источником бесперебойного питания (при необходимости). </w:t>
      </w:r>
    </w:p>
    <w:p w14:paraId="462EDF3B"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2453319D" w14:textId="0F36B686"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6.16</w:t>
      </w:r>
      <w:r w:rsidR="0019601D" w:rsidRPr="0019601D">
        <w:rPr>
          <w:rFonts w:ascii="Times New Roman" w:hAnsi="Times New Roman" w:cs="Times New Roman"/>
          <w:color w:val="000000" w:themeColor="text1"/>
        </w:rPr>
        <w:t>.3 Размещение рабочих мест</w:t>
      </w:r>
    </w:p>
    <w:p w14:paraId="26A31F1D"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Рабочие места должны обеспечивать возможность безопасной и комфортной работы специалистов.</w:t>
      </w:r>
    </w:p>
    <w:p w14:paraId="755A2E8D"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5AED7586" w14:textId="28C6226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6.16</w:t>
      </w:r>
      <w:r w:rsidR="0019601D" w:rsidRPr="0019601D">
        <w:rPr>
          <w:rFonts w:ascii="Times New Roman" w:hAnsi="Times New Roman" w:cs="Times New Roman"/>
          <w:color w:val="000000" w:themeColor="text1"/>
        </w:rPr>
        <w:t>.4 Посторонние лица</w:t>
      </w:r>
    </w:p>
    <w:p w14:paraId="62C27549"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 рабочих помещениях специалистов не допускается постоянное присутствие лиц, не участвующих в деятельности испытательной лаборатории.</w:t>
      </w:r>
    </w:p>
    <w:p w14:paraId="32C61BBC"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591A6907" w14:textId="73CE144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6.16</w:t>
      </w:r>
      <w:r w:rsidR="0019601D" w:rsidRPr="0019601D">
        <w:rPr>
          <w:rFonts w:ascii="Times New Roman" w:hAnsi="Times New Roman" w:cs="Times New Roman"/>
          <w:color w:val="000000" w:themeColor="text1"/>
        </w:rPr>
        <w:t>.5 Контроль соответствия</w:t>
      </w:r>
    </w:p>
    <w:p w14:paraId="653C26E1"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визуальным осмотром.</w:t>
      </w:r>
    </w:p>
    <w:p w14:paraId="6D6AFEED"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CC2C821" w14:textId="34ADCE0D"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t>6.17</w:t>
      </w:r>
      <w:r w:rsidR="0019601D" w:rsidRPr="00D51E64">
        <w:rPr>
          <w:rFonts w:ascii="Times New Roman" w:hAnsi="Times New Roman" w:cs="Times New Roman"/>
          <w:b/>
          <w:bCs/>
          <w:color w:val="000000" w:themeColor="text1"/>
        </w:rPr>
        <w:t xml:space="preserve"> Требования к помещениям ожидания заявителей</w:t>
      </w:r>
    </w:p>
    <w:p w14:paraId="17846166"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C993D80" w14:textId="2D4CB03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6.17</w:t>
      </w:r>
      <w:r w:rsidR="0019601D" w:rsidRPr="0019601D">
        <w:rPr>
          <w:rFonts w:ascii="Times New Roman" w:hAnsi="Times New Roman" w:cs="Times New Roman"/>
          <w:color w:val="000000" w:themeColor="text1"/>
        </w:rPr>
        <w:t>.1 Общие требования</w:t>
      </w:r>
    </w:p>
    <w:p w14:paraId="2DD9413A"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помещение либо специально оборудованную зону ожидания заявителей.</w:t>
      </w:r>
    </w:p>
    <w:p w14:paraId="27EC3D0C"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02A80CDD" w14:textId="5E87C820"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6.17</w:t>
      </w:r>
      <w:r w:rsidR="0019601D" w:rsidRPr="0019601D">
        <w:rPr>
          <w:rFonts w:ascii="Times New Roman" w:hAnsi="Times New Roman" w:cs="Times New Roman"/>
          <w:color w:val="000000" w:themeColor="text1"/>
        </w:rPr>
        <w:t>.2 Помещение ожидания</w:t>
      </w:r>
    </w:p>
    <w:p w14:paraId="04023602"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Помещение ожидания должно быть расположено вне испытательного бокса.</w:t>
      </w:r>
    </w:p>
    <w:p w14:paraId="4293AE80"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63DE9549" w14:textId="5C7B49C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6.17</w:t>
      </w:r>
      <w:r w:rsidR="0019601D" w:rsidRPr="0019601D">
        <w:rPr>
          <w:rFonts w:ascii="Times New Roman" w:hAnsi="Times New Roman" w:cs="Times New Roman"/>
          <w:color w:val="000000" w:themeColor="text1"/>
        </w:rPr>
        <w:t>.3 Оснащение</w:t>
      </w:r>
    </w:p>
    <w:p w14:paraId="6D1208F3"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Помещение ожидания должно быть оборудовано:</w:t>
      </w:r>
    </w:p>
    <w:p w14:paraId="67EE3900" w14:textId="562ED5FE"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местами для сидения; </w:t>
      </w:r>
    </w:p>
    <w:p w14:paraId="390DB667" w14:textId="684E849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информационным стендом; </w:t>
      </w:r>
    </w:p>
    <w:p w14:paraId="5E1B5B7E" w14:textId="77F41C3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урной для отходов; </w:t>
      </w:r>
    </w:p>
    <w:p w14:paraId="5A91D4F4" w14:textId="5A2F7BF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системой отопления; </w:t>
      </w:r>
    </w:p>
    <w:p w14:paraId="27A368DD" w14:textId="74A47BE3"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системой освещения.</w:t>
      </w:r>
    </w:p>
    <w:p w14:paraId="3AF524D7" w14:textId="77777777" w:rsidR="00D51E64" w:rsidRDefault="00D51E64" w:rsidP="0019601D">
      <w:pPr>
        <w:pStyle w:val="Style23"/>
        <w:ind w:firstLine="567"/>
        <w:jc w:val="both"/>
        <w:rPr>
          <w:rFonts w:ascii="Times New Roman" w:hAnsi="Times New Roman" w:cs="Times New Roman"/>
          <w:color w:val="000000" w:themeColor="text1"/>
        </w:rPr>
      </w:pPr>
    </w:p>
    <w:p w14:paraId="37F15BEF" w14:textId="77777777" w:rsidR="000B3C5E" w:rsidRPr="0019601D" w:rsidRDefault="000B3C5E" w:rsidP="0019601D">
      <w:pPr>
        <w:pStyle w:val="Style23"/>
        <w:ind w:firstLine="567"/>
        <w:jc w:val="both"/>
        <w:rPr>
          <w:rFonts w:ascii="Times New Roman" w:hAnsi="Times New Roman" w:cs="Times New Roman"/>
          <w:color w:val="000000" w:themeColor="text1"/>
        </w:rPr>
      </w:pPr>
    </w:p>
    <w:p w14:paraId="42FAA00E" w14:textId="0038C5BD"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6.17</w:t>
      </w:r>
      <w:r w:rsidR="0019601D" w:rsidRPr="0019601D">
        <w:rPr>
          <w:rFonts w:ascii="Times New Roman" w:hAnsi="Times New Roman" w:cs="Times New Roman"/>
          <w:color w:val="000000" w:themeColor="text1"/>
        </w:rPr>
        <w:t>.4 Доступ</w:t>
      </w:r>
    </w:p>
    <w:p w14:paraId="23DB14A6"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Посетители не должны иметь свободный доступ в испытательные помещения без сопровождения работников испытательной лаборатории.</w:t>
      </w:r>
    </w:p>
    <w:p w14:paraId="1E1AEB56"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26B3FCCC" w14:textId="5130B64E"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6.17</w:t>
      </w:r>
      <w:r w:rsidR="0019601D" w:rsidRPr="0019601D">
        <w:rPr>
          <w:rFonts w:ascii="Times New Roman" w:hAnsi="Times New Roman" w:cs="Times New Roman"/>
          <w:color w:val="000000" w:themeColor="text1"/>
        </w:rPr>
        <w:t>.5 Контроль соответствия</w:t>
      </w:r>
    </w:p>
    <w:p w14:paraId="61F5E57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визуальным осмотром.</w:t>
      </w:r>
    </w:p>
    <w:p w14:paraId="316FF6E5"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F5F76AD" w14:textId="3021602D"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t>6.18</w:t>
      </w:r>
      <w:r w:rsidR="0019601D" w:rsidRPr="00D51E64">
        <w:rPr>
          <w:rFonts w:ascii="Times New Roman" w:hAnsi="Times New Roman" w:cs="Times New Roman"/>
          <w:b/>
          <w:bCs/>
          <w:color w:val="000000" w:themeColor="text1"/>
        </w:rPr>
        <w:t xml:space="preserve"> Требования к системе контроля доступа</w:t>
      </w:r>
    </w:p>
    <w:p w14:paraId="7C588942" w14:textId="77777777" w:rsidR="0019601D" w:rsidRPr="00D51E64" w:rsidRDefault="0019601D" w:rsidP="0019601D">
      <w:pPr>
        <w:pStyle w:val="Style23"/>
        <w:ind w:firstLine="567"/>
        <w:jc w:val="both"/>
        <w:rPr>
          <w:rFonts w:ascii="Times New Roman" w:hAnsi="Times New Roman" w:cs="Times New Roman"/>
          <w:b/>
          <w:bCs/>
          <w:color w:val="000000" w:themeColor="text1"/>
        </w:rPr>
      </w:pPr>
    </w:p>
    <w:p w14:paraId="6B96B4F1" w14:textId="058CF1B8"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6.18</w:t>
      </w:r>
      <w:r w:rsidR="0019601D" w:rsidRPr="0019601D">
        <w:rPr>
          <w:rFonts w:ascii="Times New Roman" w:hAnsi="Times New Roman" w:cs="Times New Roman"/>
          <w:color w:val="000000" w:themeColor="text1"/>
        </w:rPr>
        <w:t>.1 Общие требования</w:t>
      </w:r>
    </w:p>
    <w:p w14:paraId="0FA86715"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иметь систему контроля доступа, обеспечивающую ограничение доступа в помещения, используемые при проведении проверки транспортных средств.</w:t>
      </w:r>
    </w:p>
    <w:p w14:paraId="46E222FA"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4A8748E6" w14:textId="70A8C1AD"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6.18</w:t>
      </w:r>
      <w:r w:rsidR="0019601D" w:rsidRPr="0019601D">
        <w:rPr>
          <w:rFonts w:ascii="Times New Roman" w:hAnsi="Times New Roman" w:cs="Times New Roman"/>
          <w:color w:val="000000" w:themeColor="text1"/>
        </w:rPr>
        <w:t>.2 Ограничение доступа</w:t>
      </w:r>
    </w:p>
    <w:p w14:paraId="43048934"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Ограничение доступа должно распространяться на:</w:t>
      </w:r>
    </w:p>
    <w:p w14:paraId="20106E14" w14:textId="03B8D1D8"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испытательные боксы; </w:t>
      </w:r>
    </w:p>
    <w:p w14:paraId="315BB51B" w14:textId="2DCC7590"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архив; </w:t>
      </w:r>
    </w:p>
    <w:p w14:paraId="263F9D5C" w14:textId="4C6A57C3"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помещение хранения оборудования; </w:t>
      </w:r>
    </w:p>
    <w:p w14:paraId="71849003" w14:textId="6FDA86D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серверную; </w:t>
      </w:r>
    </w:p>
    <w:p w14:paraId="0595A8C5" w14:textId="4A7FC695"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рабочие помещения специалистов. </w:t>
      </w:r>
    </w:p>
    <w:p w14:paraId="3D7E06E3"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597853C6" w14:textId="4C3BFD39"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6.18</w:t>
      </w:r>
      <w:r w:rsidR="0019601D" w:rsidRPr="0019601D">
        <w:rPr>
          <w:rFonts w:ascii="Times New Roman" w:hAnsi="Times New Roman" w:cs="Times New Roman"/>
          <w:color w:val="000000" w:themeColor="text1"/>
        </w:rPr>
        <w:t>.3 Способы контроля доступа</w:t>
      </w:r>
    </w:p>
    <w:p w14:paraId="7832B455"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Допускается использование:</w:t>
      </w:r>
    </w:p>
    <w:p w14:paraId="4C3D262D" w14:textId="2A96F80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электронных замков; </w:t>
      </w:r>
    </w:p>
    <w:p w14:paraId="60EE6B94" w14:textId="18C809E1"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магнитных карт; </w:t>
      </w:r>
    </w:p>
    <w:p w14:paraId="35A207CD" w14:textId="35162E1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кодовых замков; </w:t>
      </w:r>
    </w:p>
    <w:p w14:paraId="241200B1" w14:textId="53064A1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биометрических систем; </w:t>
      </w:r>
    </w:p>
    <w:p w14:paraId="61B14923" w14:textId="2B8CF951"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иных технических средств контроля доступа. </w:t>
      </w:r>
    </w:p>
    <w:p w14:paraId="3599683D"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694F9E73" w14:textId="17DB268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6.18</w:t>
      </w:r>
      <w:r w:rsidR="0019601D" w:rsidRPr="0019601D">
        <w:rPr>
          <w:rFonts w:ascii="Times New Roman" w:hAnsi="Times New Roman" w:cs="Times New Roman"/>
          <w:color w:val="000000" w:themeColor="text1"/>
        </w:rPr>
        <w:t>.4 Посетители</w:t>
      </w:r>
    </w:p>
    <w:p w14:paraId="2E7EA0B5"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Посетители допускаются в помещения ограниченного доступа только в сопровождении работников испытательной лаборатории.</w:t>
      </w:r>
    </w:p>
    <w:p w14:paraId="39450F18"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4AE80E0E" w14:textId="659BF175"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6.18</w:t>
      </w:r>
      <w:r w:rsidR="0019601D" w:rsidRPr="0019601D">
        <w:rPr>
          <w:rFonts w:ascii="Times New Roman" w:hAnsi="Times New Roman" w:cs="Times New Roman"/>
          <w:color w:val="000000" w:themeColor="text1"/>
        </w:rPr>
        <w:t>.5 Регистрация доступа</w:t>
      </w:r>
    </w:p>
    <w:p w14:paraId="437001CF"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использовании электронной системы контроля доступа рекомендуется обеспечивать автоматическую регистрацию времени входа и выхода работников и посетителей.</w:t>
      </w:r>
    </w:p>
    <w:p w14:paraId="31265C75"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3B022A0E" w14:textId="77777777" w:rsidR="0019601D" w:rsidRPr="00D51E64" w:rsidRDefault="0019601D" w:rsidP="0019601D">
      <w:pPr>
        <w:pStyle w:val="Style23"/>
        <w:ind w:firstLine="567"/>
        <w:jc w:val="both"/>
        <w:rPr>
          <w:rFonts w:ascii="Times New Roman" w:hAnsi="Times New Roman" w:cs="Times New Roman"/>
          <w:color w:val="000000" w:themeColor="text1"/>
          <w:sz w:val="20"/>
          <w:szCs w:val="20"/>
        </w:rPr>
      </w:pPr>
      <w:r w:rsidRPr="00D51E64">
        <w:rPr>
          <w:rFonts w:ascii="Times New Roman" w:hAnsi="Times New Roman" w:cs="Times New Roman"/>
          <w:color w:val="000000" w:themeColor="text1"/>
          <w:sz w:val="20"/>
          <w:szCs w:val="20"/>
        </w:rPr>
        <w:t>Примечание – Требование настоящего пункта носит рекомендательный характер и применяется при наличии технической возможности.</w:t>
      </w:r>
    </w:p>
    <w:p w14:paraId="04273E3D"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5D143C57" w14:textId="09B41FC1"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6.18</w:t>
      </w:r>
      <w:r w:rsidR="0019601D" w:rsidRPr="0019601D">
        <w:rPr>
          <w:rFonts w:ascii="Times New Roman" w:hAnsi="Times New Roman" w:cs="Times New Roman"/>
          <w:color w:val="000000" w:themeColor="text1"/>
        </w:rPr>
        <w:t>.6 Аварийный доступ</w:t>
      </w:r>
    </w:p>
    <w:p w14:paraId="6C5BCCF7"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Система контроля доступа не должна препятствовать эвакуации людей в случае пожара или иной чрезвычайной ситуации.</w:t>
      </w:r>
    </w:p>
    <w:p w14:paraId="5FCCE7CE"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18D30722" w14:textId="6E354D55"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6.18</w:t>
      </w:r>
      <w:r w:rsidR="0019601D" w:rsidRPr="0019601D">
        <w:rPr>
          <w:rFonts w:ascii="Times New Roman" w:hAnsi="Times New Roman" w:cs="Times New Roman"/>
          <w:color w:val="000000" w:themeColor="text1"/>
        </w:rPr>
        <w:t>.7 Контроль соответствия</w:t>
      </w:r>
    </w:p>
    <w:p w14:paraId="72C5704D"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Соответствие требованиям настоящего раздела проверяется путем визуального осмотра и проверки функционирования системы контроля доступа.</w:t>
      </w:r>
    </w:p>
    <w:p w14:paraId="1B7228B8"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590E028" w14:textId="71AFDB22"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lastRenderedPageBreak/>
        <w:t xml:space="preserve">6.19 </w:t>
      </w:r>
      <w:r w:rsidR="0019601D" w:rsidRPr="00D51E64">
        <w:rPr>
          <w:rFonts w:ascii="Times New Roman" w:hAnsi="Times New Roman" w:cs="Times New Roman"/>
          <w:b/>
          <w:bCs/>
          <w:color w:val="000000" w:themeColor="text1"/>
        </w:rPr>
        <w:t>Требования к системе видеонаблюдения</w:t>
      </w:r>
    </w:p>
    <w:p w14:paraId="21F412AF"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B7D873C" w14:textId="31301AC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6.19</w:t>
      </w:r>
      <w:r w:rsidR="0019601D" w:rsidRPr="0019601D">
        <w:rPr>
          <w:rFonts w:ascii="Times New Roman" w:hAnsi="Times New Roman" w:cs="Times New Roman"/>
          <w:color w:val="000000" w:themeColor="text1"/>
        </w:rPr>
        <w:t>.1 Общие требования</w:t>
      </w:r>
    </w:p>
    <w:p w14:paraId="09B9E377" w14:textId="1D7F9A30"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быть оборудована системой видеонаблюдения, обеспечивающей непрерывную фиксацию процесса проведения проверки транспортных средств.</w:t>
      </w:r>
    </w:p>
    <w:p w14:paraId="3B57F777" w14:textId="434AD3C4"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Система видеонаблюдения должна обеспечивать возможность идентификации транспортного средства, действий специалистов испытательной лаборатории и последовательности проведения проверки.</w:t>
      </w:r>
    </w:p>
    <w:p w14:paraId="38BD62A7" w14:textId="28AAE61D"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Система видеонаблюдения должна функционировать круглосуточно.</w:t>
      </w:r>
    </w:p>
    <w:p w14:paraId="547E7303" w14:textId="3F4AAD31"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 проведение проверки транспортного средства при неисправной системе видеонаблюдения.</w:t>
      </w:r>
    </w:p>
    <w:p w14:paraId="120F2BD6" w14:textId="738DAA1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6.19</w:t>
      </w:r>
      <w:r w:rsidR="0019601D" w:rsidRPr="0019601D">
        <w:rPr>
          <w:rFonts w:ascii="Times New Roman" w:hAnsi="Times New Roman" w:cs="Times New Roman"/>
          <w:color w:val="000000" w:themeColor="text1"/>
        </w:rPr>
        <w:t>.2 Зоны обязательного видеонаблюдения</w:t>
      </w:r>
    </w:p>
    <w:p w14:paraId="6B1159E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Видеонаблюдением должны быть охвачены:</w:t>
      </w:r>
    </w:p>
    <w:p w14:paraId="13B1DBDE" w14:textId="082AC9D9"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въезд на территорию испытательной лаборатории; </w:t>
      </w:r>
    </w:p>
    <w:p w14:paraId="294C7FEF" w14:textId="00ADBAB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выезд с территории испытательной лаборатории; </w:t>
      </w:r>
    </w:p>
    <w:p w14:paraId="76D4B4B6" w14:textId="03D2348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въезд в испытательный бокс; </w:t>
      </w:r>
    </w:p>
    <w:p w14:paraId="59258F7E" w14:textId="17B5DF05"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выезд из испытательного бокса; </w:t>
      </w:r>
    </w:p>
    <w:p w14:paraId="10FECBD6" w14:textId="7E2069C8"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испытательный бокс; </w:t>
      </w:r>
    </w:p>
    <w:p w14:paraId="19DE9C46" w14:textId="67A679F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0E383C">
        <w:rPr>
          <w:rFonts w:ascii="Times New Roman" w:hAnsi="Times New Roman" w:cs="Times New Roman"/>
          <w:color w:val="000000" w:themeColor="text1"/>
        </w:rPr>
        <w:t>осмотровая канава</w:t>
      </w:r>
      <w:r w:rsidR="0019601D" w:rsidRPr="0019601D">
        <w:rPr>
          <w:rFonts w:ascii="Times New Roman" w:hAnsi="Times New Roman" w:cs="Times New Roman"/>
          <w:color w:val="000000" w:themeColor="text1"/>
        </w:rPr>
        <w:t xml:space="preserve">; </w:t>
      </w:r>
    </w:p>
    <w:p w14:paraId="0C1DE081" w14:textId="18DB2963"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испытательная площадка; </w:t>
      </w:r>
    </w:p>
    <w:p w14:paraId="713A7BBE" w14:textId="24035115"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помещение оформления результатов проверки (при необходимости). </w:t>
      </w:r>
    </w:p>
    <w:p w14:paraId="6A8BAA4F"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75CEA4AE" w14:textId="01E9A7AE" w:rsidR="00D51E64" w:rsidRPr="0019601D" w:rsidRDefault="00D51E64" w:rsidP="00D51E64">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6.19</w:t>
      </w:r>
      <w:r w:rsidR="0019601D" w:rsidRPr="0019601D">
        <w:rPr>
          <w:rFonts w:ascii="Times New Roman" w:hAnsi="Times New Roman" w:cs="Times New Roman"/>
          <w:color w:val="000000" w:themeColor="text1"/>
        </w:rPr>
        <w:t>.3 Требования к видеокамерам</w:t>
      </w:r>
    </w:p>
    <w:p w14:paraId="78DED5F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Видеокамеры должны обеспечивать:</w:t>
      </w:r>
    </w:p>
    <w:p w14:paraId="17C241C4" w14:textId="0EA972E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цветную видеозапись; </w:t>
      </w:r>
    </w:p>
    <w:p w14:paraId="1261AD22" w14:textId="10701CC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непрерывную запись; </w:t>
      </w:r>
    </w:p>
    <w:p w14:paraId="483BBC48" w14:textId="0436254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отображение даты и времени; </w:t>
      </w:r>
    </w:p>
    <w:p w14:paraId="36B2E236" w14:textId="43359978"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возможность идентификации транспортного средства; </w:t>
      </w:r>
    </w:p>
    <w:p w14:paraId="079CF31C" w14:textId="69066F6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возможность идентификации государственных регистрационных знаков (при наличии); </w:t>
      </w:r>
    </w:p>
    <w:p w14:paraId="2B272335" w14:textId="576A60E9"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возможность идентификации специалистов, проводящих проверку. </w:t>
      </w:r>
    </w:p>
    <w:p w14:paraId="5CE8C6E0"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177E7E46" w14:textId="77A270CE"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6.19</w:t>
      </w:r>
      <w:r w:rsidR="0019601D" w:rsidRPr="0019601D">
        <w:rPr>
          <w:rFonts w:ascii="Times New Roman" w:hAnsi="Times New Roman" w:cs="Times New Roman"/>
          <w:color w:val="000000" w:themeColor="text1"/>
        </w:rPr>
        <w:t>.4 Размещение видеокамер</w:t>
      </w:r>
    </w:p>
    <w:p w14:paraId="6ABF0AFC"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Размещение видеокамер должно исключать образование не просматриваемых зон.</w:t>
      </w:r>
    </w:p>
    <w:p w14:paraId="3E15514B"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Минимальное количество камер определяется приложением Д.</w:t>
      </w:r>
    </w:p>
    <w:p w14:paraId="647B309B"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52DC8BBA" w14:textId="088FD7C5"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6.19</w:t>
      </w:r>
      <w:r w:rsidR="0019601D" w:rsidRPr="0019601D">
        <w:rPr>
          <w:rFonts w:ascii="Times New Roman" w:hAnsi="Times New Roman" w:cs="Times New Roman"/>
          <w:color w:val="000000" w:themeColor="text1"/>
        </w:rPr>
        <w:t>.5 Качество видеозаписи</w:t>
      </w:r>
    </w:p>
    <w:p w14:paraId="71E94478"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Система видеонаблюдения должна обеспечивать качество изображения, достаточное для:</w:t>
      </w:r>
    </w:p>
    <w:p w14:paraId="1CF4B0FF" w14:textId="69C23C4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распознавания марки и модели транспортного средства; </w:t>
      </w:r>
    </w:p>
    <w:p w14:paraId="7236F4C9" w14:textId="1C51BCDC"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визуального определения регистрационного знака (при наличии); </w:t>
      </w:r>
    </w:p>
    <w:p w14:paraId="4159AE2B" w14:textId="4D2011D1"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идентификации специалистов испытательной лаборатории; </w:t>
      </w:r>
    </w:p>
    <w:p w14:paraId="287B77B9" w14:textId="7FC77505"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подтверждения факта проведения проверки. </w:t>
      </w:r>
    </w:p>
    <w:p w14:paraId="5B935706"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23ACAE5A" w14:textId="4C34BDF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6.19</w:t>
      </w:r>
      <w:r w:rsidR="0019601D" w:rsidRPr="0019601D">
        <w:rPr>
          <w:rFonts w:ascii="Times New Roman" w:hAnsi="Times New Roman" w:cs="Times New Roman"/>
          <w:color w:val="000000" w:themeColor="text1"/>
        </w:rPr>
        <w:t>.6 Непрерывность записи</w:t>
      </w:r>
    </w:p>
    <w:p w14:paraId="32A98ABD"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Видеозапись должна осуществляться непрерывно без возможности отключения отдельных камер во время проведения проверки.</w:t>
      </w:r>
    </w:p>
    <w:p w14:paraId="3A4D5071" w14:textId="77777777" w:rsidR="00D51E64" w:rsidRDefault="00D51E64" w:rsidP="0019601D">
      <w:pPr>
        <w:pStyle w:val="Style23"/>
        <w:ind w:firstLine="567"/>
        <w:jc w:val="both"/>
        <w:rPr>
          <w:rFonts w:ascii="Times New Roman" w:hAnsi="Times New Roman" w:cs="Times New Roman"/>
          <w:color w:val="000000" w:themeColor="text1"/>
        </w:rPr>
      </w:pPr>
    </w:p>
    <w:p w14:paraId="35FC093A" w14:textId="77777777" w:rsidR="000B3C5E" w:rsidRPr="0019601D" w:rsidRDefault="000B3C5E" w:rsidP="0019601D">
      <w:pPr>
        <w:pStyle w:val="Style23"/>
        <w:ind w:firstLine="567"/>
        <w:jc w:val="both"/>
        <w:rPr>
          <w:rFonts w:ascii="Times New Roman" w:hAnsi="Times New Roman" w:cs="Times New Roman"/>
          <w:color w:val="000000" w:themeColor="text1"/>
        </w:rPr>
      </w:pPr>
    </w:p>
    <w:p w14:paraId="2D3C388C" w14:textId="697FF39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6.19</w:t>
      </w:r>
      <w:r w:rsidR="0019601D" w:rsidRPr="0019601D">
        <w:rPr>
          <w:rFonts w:ascii="Times New Roman" w:hAnsi="Times New Roman" w:cs="Times New Roman"/>
          <w:color w:val="000000" w:themeColor="text1"/>
        </w:rPr>
        <w:t>.7 Контроль работоспособности</w:t>
      </w:r>
    </w:p>
    <w:p w14:paraId="7A521C1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ежедневно осуществлять проверку работоспособности системы видеонаблюдения.</w:t>
      </w:r>
    </w:p>
    <w:p w14:paraId="3B0B7D69"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42D6F8B1" w14:textId="5F60F1E5"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t>6.20</w:t>
      </w:r>
      <w:r w:rsidR="0019601D" w:rsidRPr="00D51E64">
        <w:rPr>
          <w:rFonts w:ascii="Times New Roman" w:hAnsi="Times New Roman" w:cs="Times New Roman"/>
          <w:b/>
          <w:bCs/>
          <w:color w:val="000000" w:themeColor="text1"/>
        </w:rPr>
        <w:t xml:space="preserve"> Требования к онлайн-трансляции</w:t>
      </w:r>
    </w:p>
    <w:p w14:paraId="4C0F6615"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5CC0DEC" w14:textId="35D77C81"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6.20</w:t>
      </w:r>
      <w:r w:rsidR="0019601D" w:rsidRPr="0019601D">
        <w:rPr>
          <w:rFonts w:ascii="Times New Roman" w:hAnsi="Times New Roman" w:cs="Times New Roman"/>
          <w:color w:val="000000" w:themeColor="text1"/>
        </w:rPr>
        <w:t>.1 Общие требования</w:t>
      </w:r>
    </w:p>
    <w:p w14:paraId="003EC57E"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обеспечивать онлайн-трансляцию видеопотока с камер, установленных:</w:t>
      </w:r>
    </w:p>
    <w:p w14:paraId="032B3371" w14:textId="6C70E418"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 въезде на территорию; </w:t>
      </w:r>
    </w:p>
    <w:p w14:paraId="2B61202A" w14:textId="4D21147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 выезде с территории; </w:t>
      </w:r>
    </w:p>
    <w:p w14:paraId="481BB041" w14:textId="3298D49D"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перед въездом в испытательный бокс; </w:t>
      </w:r>
    </w:p>
    <w:p w14:paraId="694592BA" w14:textId="042921F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перед выездом из испытательного бокса. </w:t>
      </w:r>
    </w:p>
    <w:p w14:paraId="2D1ADB63" w14:textId="5BACB1A3"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6.20</w:t>
      </w:r>
      <w:r w:rsidR="0019601D" w:rsidRPr="0019601D">
        <w:rPr>
          <w:rFonts w:ascii="Times New Roman" w:hAnsi="Times New Roman" w:cs="Times New Roman"/>
          <w:color w:val="000000" w:themeColor="text1"/>
        </w:rPr>
        <w:t>.2 Доступ к трансляции</w:t>
      </w:r>
    </w:p>
    <w:p w14:paraId="7A5F3B6E"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Онлайн-трансляция должна быть доступна уполномоченному органу и (или) организации, осуществляющей мониторинг деятельности испытательных лабораторий.</w:t>
      </w:r>
    </w:p>
    <w:p w14:paraId="0D24B830"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3277DC54" w14:textId="7BB6B21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6.20</w:t>
      </w:r>
      <w:r w:rsidR="0019601D" w:rsidRPr="0019601D">
        <w:rPr>
          <w:rFonts w:ascii="Times New Roman" w:hAnsi="Times New Roman" w:cs="Times New Roman"/>
          <w:color w:val="000000" w:themeColor="text1"/>
        </w:rPr>
        <w:t>.3 Непрерывность</w:t>
      </w:r>
    </w:p>
    <w:p w14:paraId="3B4C559D"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Онлайн-трансляция должна осуществляться в режиме реального времени.</w:t>
      </w:r>
    </w:p>
    <w:p w14:paraId="41C70036"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7A7D2C5E" w14:textId="70801653"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6.20</w:t>
      </w:r>
      <w:r w:rsidR="0019601D" w:rsidRPr="0019601D">
        <w:rPr>
          <w:rFonts w:ascii="Times New Roman" w:hAnsi="Times New Roman" w:cs="Times New Roman"/>
          <w:color w:val="000000" w:themeColor="text1"/>
        </w:rPr>
        <w:t>.4 Прерывание трансляции</w:t>
      </w:r>
    </w:p>
    <w:p w14:paraId="2F1C052A"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отсутствии онлайн-трансляции проведение проверки транспортных средств не допускается, за исключением случаев аварийного отключения каналов связи, подтвержденных документально.</w:t>
      </w:r>
    </w:p>
    <w:p w14:paraId="60FEEF34"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2F2B7AA7" w14:textId="068C9BA4"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t>6.21</w:t>
      </w:r>
      <w:r w:rsidR="0019601D" w:rsidRPr="00D51E64">
        <w:rPr>
          <w:rFonts w:ascii="Times New Roman" w:hAnsi="Times New Roman" w:cs="Times New Roman"/>
          <w:b/>
          <w:bCs/>
          <w:color w:val="000000" w:themeColor="text1"/>
        </w:rPr>
        <w:t xml:space="preserve"> Требования к хранению видеозаписей</w:t>
      </w:r>
    </w:p>
    <w:p w14:paraId="320D2D90"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E99BF6F" w14:textId="24EB47BB"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6.21</w:t>
      </w:r>
      <w:r w:rsidR="0019601D" w:rsidRPr="0019601D">
        <w:rPr>
          <w:rFonts w:ascii="Times New Roman" w:hAnsi="Times New Roman" w:cs="Times New Roman"/>
          <w:color w:val="000000" w:themeColor="text1"/>
        </w:rPr>
        <w:t>.1 Видеозаписи должны храниться в электронном виде</w:t>
      </w:r>
      <w:r w:rsidR="00D36EB9">
        <w:rPr>
          <w:rFonts w:ascii="Times New Roman" w:hAnsi="Times New Roman" w:cs="Times New Roman"/>
          <w:color w:val="000000" w:themeColor="text1"/>
        </w:rPr>
        <w:t>.</w:t>
      </w:r>
    </w:p>
    <w:p w14:paraId="2B51E229" w14:textId="20D18E2B" w:rsidR="0019601D" w:rsidRPr="0019601D" w:rsidRDefault="00D36EB9"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6.21.2 </w:t>
      </w:r>
      <w:r w:rsidR="0019601D" w:rsidRPr="0019601D">
        <w:rPr>
          <w:rFonts w:ascii="Times New Roman" w:hAnsi="Times New Roman" w:cs="Times New Roman"/>
          <w:color w:val="000000" w:themeColor="text1"/>
        </w:rPr>
        <w:t>Минимальный срок хранения видеозаписей должен составлять не менее 6 месяцев со дня проведения проверки транспортного средства.</w:t>
      </w:r>
    </w:p>
    <w:p w14:paraId="7F5E1AC1" w14:textId="1FF5646E" w:rsidR="0019601D" w:rsidRPr="0019601D" w:rsidRDefault="00D36EB9"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6.21.3 </w:t>
      </w:r>
      <w:r w:rsidR="0019601D" w:rsidRPr="0019601D">
        <w:rPr>
          <w:rFonts w:ascii="Times New Roman" w:hAnsi="Times New Roman" w:cs="Times New Roman"/>
          <w:color w:val="000000" w:themeColor="text1"/>
        </w:rPr>
        <w:t>Видеозаписи должны быть защищены от:</w:t>
      </w:r>
    </w:p>
    <w:p w14:paraId="5835527A" w14:textId="5EC6EA33"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удаления; </w:t>
      </w:r>
    </w:p>
    <w:p w14:paraId="10A9EF9C" w14:textId="5D3A21E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изменения; </w:t>
      </w:r>
    </w:p>
    <w:p w14:paraId="3B50BF1F" w14:textId="13EE083C" w:rsidR="00D51E64" w:rsidRPr="0019601D" w:rsidRDefault="00D51E64" w:rsidP="00D51E64">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несанкционированного доступа. </w:t>
      </w:r>
    </w:p>
    <w:p w14:paraId="2ED7450A" w14:textId="7A3D1225"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6.21</w:t>
      </w:r>
      <w:r w:rsidR="0019601D" w:rsidRPr="0019601D">
        <w:rPr>
          <w:rFonts w:ascii="Times New Roman" w:hAnsi="Times New Roman" w:cs="Times New Roman"/>
          <w:color w:val="000000" w:themeColor="text1"/>
        </w:rPr>
        <w:t>.4 При выходе оборудования из строя испытательная лаборатория должна обеспечить сохранность ранее записанных видеоматериалов.</w:t>
      </w:r>
    </w:p>
    <w:p w14:paraId="138049BB" w14:textId="2450628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6.21</w:t>
      </w:r>
      <w:r w:rsidR="0019601D" w:rsidRPr="0019601D">
        <w:rPr>
          <w:rFonts w:ascii="Times New Roman" w:hAnsi="Times New Roman" w:cs="Times New Roman"/>
          <w:color w:val="000000" w:themeColor="text1"/>
        </w:rPr>
        <w:t>.5 Допускается хранение видеозаписей:</w:t>
      </w:r>
    </w:p>
    <w:p w14:paraId="3B994E25" w14:textId="5171EB62"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 локальном сервере; </w:t>
      </w:r>
    </w:p>
    <w:p w14:paraId="0357B8A9" w14:textId="17AA44F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 сетевом сервере; </w:t>
      </w:r>
    </w:p>
    <w:p w14:paraId="5753EF5A" w14:textId="567CD4C3"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 специализированной системе хранения данных. </w:t>
      </w:r>
    </w:p>
    <w:p w14:paraId="4A12463B" w14:textId="7E50ED6C"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6.21</w:t>
      </w:r>
      <w:r w:rsidR="0019601D" w:rsidRPr="0019601D">
        <w:rPr>
          <w:rFonts w:ascii="Times New Roman" w:hAnsi="Times New Roman" w:cs="Times New Roman"/>
          <w:color w:val="000000" w:themeColor="text1"/>
        </w:rPr>
        <w:t>.6 Контроль соответствия</w:t>
      </w:r>
    </w:p>
    <w:p w14:paraId="3A1D2CE9"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просмотром архивных видеозаписей.</w:t>
      </w:r>
    </w:p>
    <w:p w14:paraId="0C50BA91"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101210F0" w14:textId="7BCB3836" w:rsidR="0019601D" w:rsidRPr="00D51E64" w:rsidRDefault="00D51E64" w:rsidP="0019601D">
      <w:pPr>
        <w:pStyle w:val="Style23"/>
        <w:ind w:firstLine="567"/>
        <w:jc w:val="both"/>
        <w:rPr>
          <w:rFonts w:ascii="Times New Roman" w:hAnsi="Times New Roman" w:cs="Times New Roman"/>
          <w:b/>
          <w:bCs/>
          <w:color w:val="000000" w:themeColor="text1"/>
        </w:rPr>
      </w:pPr>
      <w:r w:rsidRPr="00D51E64">
        <w:rPr>
          <w:rFonts w:ascii="Times New Roman" w:hAnsi="Times New Roman" w:cs="Times New Roman"/>
          <w:b/>
          <w:bCs/>
          <w:color w:val="000000" w:themeColor="text1"/>
        </w:rPr>
        <w:t xml:space="preserve">6.22 </w:t>
      </w:r>
      <w:r w:rsidR="0019601D" w:rsidRPr="00D51E64">
        <w:rPr>
          <w:rFonts w:ascii="Times New Roman" w:hAnsi="Times New Roman" w:cs="Times New Roman"/>
          <w:b/>
          <w:bCs/>
          <w:color w:val="000000" w:themeColor="text1"/>
        </w:rPr>
        <w:t>Требования к фотофиксации</w:t>
      </w:r>
    </w:p>
    <w:p w14:paraId="20208CE0"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1BC91E02" w14:textId="2E7D5291"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6.22</w:t>
      </w:r>
      <w:r w:rsidR="0019601D" w:rsidRPr="0019601D">
        <w:rPr>
          <w:rFonts w:ascii="Times New Roman" w:hAnsi="Times New Roman" w:cs="Times New Roman"/>
          <w:color w:val="000000" w:themeColor="text1"/>
        </w:rPr>
        <w:t>.1 Общие требования</w:t>
      </w:r>
    </w:p>
    <w:p w14:paraId="0D90E1C9"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Фотофиксация транспортного средства является обязательным этапом проведения проверки.</w:t>
      </w:r>
    </w:p>
    <w:p w14:paraId="49B500DD" w14:textId="77777777" w:rsidR="00D51E64" w:rsidRDefault="00D51E64" w:rsidP="0019601D">
      <w:pPr>
        <w:pStyle w:val="Style23"/>
        <w:ind w:firstLine="567"/>
        <w:jc w:val="both"/>
        <w:rPr>
          <w:rFonts w:ascii="Times New Roman" w:hAnsi="Times New Roman" w:cs="Times New Roman"/>
          <w:color w:val="000000" w:themeColor="text1"/>
        </w:rPr>
      </w:pPr>
    </w:p>
    <w:p w14:paraId="4CF65E22" w14:textId="77777777" w:rsidR="000B3C5E" w:rsidRPr="0019601D" w:rsidRDefault="000B3C5E" w:rsidP="0019601D">
      <w:pPr>
        <w:pStyle w:val="Style23"/>
        <w:ind w:firstLine="567"/>
        <w:jc w:val="both"/>
        <w:rPr>
          <w:rFonts w:ascii="Times New Roman" w:hAnsi="Times New Roman" w:cs="Times New Roman"/>
          <w:color w:val="000000" w:themeColor="text1"/>
        </w:rPr>
      </w:pPr>
    </w:p>
    <w:p w14:paraId="0A329232" w14:textId="46DF10FF"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6.22</w:t>
      </w:r>
      <w:r w:rsidR="0019601D" w:rsidRPr="0019601D">
        <w:rPr>
          <w:rFonts w:ascii="Times New Roman" w:hAnsi="Times New Roman" w:cs="Times New Roman"/>
          <w:color w:val="000000" w:themeColor="text1"/>
        </w:rPr>
        <w:t>.2 Минимальный перечень фотографий</w:t>
      </w:r>
    </w:p>
    <w:p w14:paraId="511F4827"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проведении проверки должны выполняться фотографии:</w:t>
      </w:r>
    </w:p>
    <w:p w14:paraId="381FDEA7" w14:textId="34B2007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общего вида спереди; </w:t>
      </w:r>
    </w:p>
    <w:p w14:paraId="39AD8862" w14:textId="3C50DF81"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общего вида сзади; </w:t>
      </w:r>
    </w:p>
    <w:p w14:paraId="5155D7AA" w14:textId="0D1FA36D"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общего вида слева; </w:t>
      </w:r>
    </w:p>
    <w:p w14:paraId="653F7A35" w14:textId="7214A2D4"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общего вида справа; </w:t>
      </w:r>
    </w:p>
    <w:p w14:paraId="4F404135" w14:textId="4971FAE7"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идентификационного номера (VIN); </w:t>
      </w:r>
    </w:p>
    <w:p w14:paraId="6F12750E" w14:textId="348BD31A"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маркировочной таблички изготовителя; </w:t>
      </w:r>
    </w:p>
    <w:p w14:paraId="32217C05" w14:textId="095C52C0"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одометра (при наличии); </w:t>
      </w:r>
    </w:p>
    <w:p w14:paraId="499F8EE1" w14:textId="7267219C"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моторного отсека (при наличии); </w:t>
      </w:r>
    </w:p>
    <w:p w14:paraId="09391706" w14:textId="01A1C6FF" w:rsidR="0019601D" w:rsidRP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6276A" w:rsidRPr="0016276A">
        <w:rPr>
          <w:rFonts w:ascii="Times New Roman" w:hAnsi="Times New Roman" w:cs="Times New Roman"/>
          <w:color w:val="000000" w:themeColor="text1"/>
        </w:rPr>
        <w:t>осмотров</w:t>
      </w:r>
      <w:r w:rsidR="0016276A">
        <w:rPr>
          <w:rFonts w:ascii="Times New Roman" w:hAnsi="Times New Roman" w:cs="Times New Roman"/>
          <w:color w:val="000000" w:themeColor="text1"/>
        </w:rPr>
        <w:t>ой</w:t>
      </w:r>
      <w:r w:rsidR="0016276A" w:rsidRPr="0016276A">
        <w:rPr>
          <w:rFonts w:ascii="Times New Roman" w:hAnsi="Times New Roman" w:cs="Times New Roman"/>
          <w:color w:val="000000" w:themeColor="text1"/>
        </w:rPr>
        <w:t xml:space="preserve"> канавы</w:t>
      </w:r>
      <w:r w:rsidR="0016276A" w:rsidRPr="0019601D">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 транспортным средством; </w:t>
      </w:r>
    </w:p>
    <w:p w14:paraId="6E34E704" w14:textId="6A533A86" w:rsidR="0019601D" w:rsidRDefault="00D51E6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транспортного средства в испытательном боксе. </w:t>
      </w:r>
    </w:p>
    <w:p w14:paraId="7BB31D5E" w14:textId="77777777" w:rsidR="00D51E64" w:rsidRPr="0019601D" w:rsidRDefault="00D51E64" w:rsidP="0019601D">
      <w:pPr>
        <w:pStyle w:val="Style23"/>
        <w:ind w:firstLine="567"/>
        <w:jc w:val="both"/>
        <w:rPr>
          <w:rFonts w:ascii="Times New Roman" w:hAnsi="Times New Roman" w:cs="Times New Roman"/>
          <w:color w:val="000000" w:themeColor="text1"/>
        </w:rPr>
      </w:pPr>
    </w:p>
    <w:p w14:paraId="7E8F7A3D" w14:textId="43E65077"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6.22</w:t>
      </w:r>
      <w:r w:rsidR="0019601D" w:rsidRPr="0019601D">
        <w:rPr>
          <w:rFonts w:ascii="Times New Roman" w:hAnsi="Times New Roman" w:cs="Times New Roman"/>
          <w:color w:val="000000" w:themeColor="text1"/>
        </w:rPr>
        <w:t>.3 Требования к фотографиям</w:t>
      </w:r>
    </w:p>
    <w:p w14:paraId="615164AD"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Фотографии должны:</w:t>
      </w:r>
    </w:p>
    <w:p w14:paraId="0A903E0E" w14:textId="087E9191"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быть цветными; </w:t>
      </w:r>
    </w:p>
    <w:p w14:paraId="5AA96691" w14:textId="5286A858"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быть четкими; </w:t>
      </w:r>
    </w:p>
    <w:p w14:paraId="2FD0AD75" w14:textId="78922003"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содержать дату и время съемки; </w:t>
      </w:r>
    </w:p>
    <w:p w14:paraId="739B20BE" w14:textId="0489E3A4"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обеспечивать возможность идентификации транспортного средства. </w:t>
      </w:r>
    </w:p>
    <w:p w14:paraId="39123B5D"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2143FE8E" w14:textId="6C26B2EF"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6.22</w:t>
      </w:r>
      <w:r w:rsidR="0019601D" w:rsidRPr="0019601D">
        <w:rPr>
          <w:rFonts w:ascii="Times New Roman" w:hAnsi="Times New Roman" w:cs="Times New Roman"/>
          <w:color w:val="000000" w:themeColor="text1"/>
        </w:rPr>
        <w:t>.4 Запреты</w:t>
      </w:r>
    </w:p>
    <w:p w14:paraId="488945DB"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Не допускается:</w:t>
      </w:r>
    </w:p>
    <w:p w14:paraId="5549CC35" w14:textId="24205648"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использование архивных фотографий; </w:t>
      </w:r>
    </w:p>
    <w:p w14:paraId="0B2BEB71" w14:textId="7F23D5C7"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использование фотографий, выполненных вне территории испытательной лаборатории; </w:t>
      </w:r>
    </w:p>
    <w:p w14:paraId="2EF40DE4" w14:textId="1F40BFB5"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редактирование фотографий после их создания, если такое редактирование изменяет содержание изображения. </w:t>
      </w:r>
    </w:p>
    <w:p w14:paraId="3CF421DC"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63C5B460" w14:textId="7EACC8FD"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6.22</w:t>
      </w:r>
      <w:r w:rsidR="0019601D" w:rsidRPr="0019601D">
        <w:rPr>
          <w:rFonts w:ascii="Times New Roman" w:hAnsi="Times New Roman" w:cs="Times New Roman"/>
          <w:color w:val="000000" w:themeColor="text1"/>
        </w:rPr>
        <w:t>.5 Контроль соответствия</w:t>
      </w:r>
    </w:p>
    <w:p w14:paraId="32A5AAD5"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анализом материалов проверки.</w:t>
      </w:r>
    </w:p>
    <w:p w14:paraId="18976CB2"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0431AECD" w14:textId="5F321078" w:rsidR="0019601D" w:rsidRPr="006A2DD4" w:rsidRDefault="006A2DD4" w:rsidP="0019601D">
      <w:pPr>
        <w:pStyle w:val="Style23"/>
        <w:ind w:firstLine="567"/>
        <w:jc w:val="both"/>
        <w:rPr>
          <w:rFonts w:ascii="Times New Roman" w:hAnsi="Times New Roman" w:cs="Times New Roman"/>
          <w:b/>
          <w:bCs/>
          <w:color w:val="000000" w:themeColor="text1"/>
        </w:rPr>
      </w:pPr>
      <w:r w:rsidRPr="006A2DD4">
        <w:rPr>
          <w:rFonts w:ascii="Times New Roman" w:hAnsi="Times New Roman" w:cs="Times New Roman"/>
          <w:b/>
          <w:bCs/>
          <w:color w:val="000000" w:themeColor="text1"/>
        </w:rPr>
        <w:t>6.23</w:t>
      </w:r>
      <w:r w:rsidR="0019601D" w:rsidRPr="006A2DD4">
        <w:rPr>
          <w:rFonts w:ascii="Times New Roman" w:hAnsi="Times New Roman" w:cs="Times New Roman"/>
          <w:b/>
          <w:bCs/>
          <w:color w:val="000000" w:themeColor="text1"/>
        </w:rPr>
        <w:t xml:space="preserve"> Требования к информационной безопасности</w:t>
      </w:r>
    </w:p>
    <w:p w14:paraId="010BA28D"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667B7EA" w14:textId="6FA1189D"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6.23.</w:t>
      </w:r>
      <w:r w:rsidR="0019601D" w:rsidRPr="0019601D">
        <w:rPr>
          <w:rFonts w:ascii="Times New Roman" w:hAnsi="Times New Roman" w:cs="Times New Roman"/>
          <w:color w:val="000000" w:themeColor="text1"/>
        </w:rPr>
        <w:t>1 Общие требования</w:t>
      </w:r>
    </w:p>
    <w:p w14:paraId="44076ACB"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Испытательная лаборатория должна обеспечивать защиту информации, используемой при проведении проверки транспортных средств.</w:t>
      </w:r>
    </w:p>
    <w:p w14:paraId="5EDE013D"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6B98CA6E" w14:textId="26C053E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6.23</w:t>
      </w:r>
      <w:r w:rsidR="0019601D" w:rsidRPr="0019601D">
        <w:rPr>
          <w:rFonts w:ascii="Times New Roman" w:hAnsi="Times New Roman" w:cs="Times New Roman"/>
          <w:color w:val="000000" w:themeColor="text1"/>
        </w:rPr>
        <w:t>.2 Защита информации</w:t>
      </w:r>
    </w:p>
    <w:p w14:paraId="5F9AD23F"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Должны быть обеспечены:</w:t>
      </w:r>
    </w:p>
    <w:p w14:paraId="5180B77E" w14:textId="56DB6AA3"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защита информации от несанкционированного доступа; </w:t>
      </w:r>
    </w:p>
    <w:p w14:paraId="520C393C" w14:textId="7E058CD8"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защита информации от уничтожения; </w:t>
      </w:r>
    </w:p>
    <w:p w14:paraId="39FC922E" w14:textId="66F82AAA"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резервное копирование электронных данных; </w:t>
      </w:r>
    </w:p>
    <w:p w14:paraId="2980D151" w14:textId="2C84565C"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защита серверного оборудования. </w:t>
      </w:r>
    </w:p>
    <w:p w14:paraId="35146A49"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7E4B87F1" w14:textId="38442433" w:rsidR="00E43325" w:rsidRPr="00E43325" w:rsidRDefault="00E43325" w:rsidP="00E43325">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6.23</w:t>
      </w:r>
      <w:r w:rsidRPr="0019601D">
        <w:rPr>
          <w:rFonts w:ascii="Times New Roman" w:hAnsi="Times New Roman" w:cs="Times New Roman"/>
          <w:color w:val="000000" w:themeColor="text1"/>
        </w:rPr>
        <w:t>.</w:t>
      </w:r>
      <w:r w:rsidRPr="00E43325">
        <w:rPr>
          <w:rFonts w:ascii="Times New Roman" w:hAnsi="Times New Roman" w:cs="Times New Roman"/>
          <w:color w:val="000000" w:themeColor="text1"/>
        </w:rPr>
        <w:t>3 Серверное оборудование и информационная инфраструктура</w:t>
      </w:r>
    </w:p>
    <w:p w14:paraId="486381CA" w14:textId="3DFC0D59" w:rsidR="0019601D" w:rsidRDefault="00E43325" w:rsidP="00E43325">
      <w:pPr>
        <w:pStyle w:val="Style23"/>
        <w:ind w:firstLine="567"/>
        <w:jc w:val="both"/>
        <w:rPr>
          <w:rFonts w:ascii="Times New Roman" w:hAnsi="Times New Roman" w:cs="Times New Roman"/>
          <w:color w:val="000000" w:themeColor="text1"/>
        </w:rPr>
      </w:pPr>
      <w:r w:rsidRPr="00E43325">
        <w:rPr>
          <w:rFonts w:ascii="Times New Roman" w:hAnsi="Times New Roman" w:cs="Times New Roman"/>
          <w:color w:val="000000" w:themeColor="text1"/>
        </w:rPr>
        <w:t xml:space="preserve">Хранение и обработка данных допускаются на локальном сервере, арендованном серверном оборудовании, в центре обработки данных либо с использованием внешней (в том числе облачной) информационной системы. При использовании внешнего поставщика лаборатория должна обеспечить договорно и технически установленные требования к доступности данных, защите от несанкционированного доступа, искажения </w:t>
      </w:r>
      <w:r w:rsidRPr="00E43325">
        <w:rPr>
          <w:rFonts w:ascii="Times New Roman" w:hAnsi="Times New Roman" w:cs="Times New Roman"/>
          <w:color w:val="000000" w:themeColor="text1"/>
        </w:rPr>
        <w:lastRenderedPageBreak/>
        <w:t>и потери, целостности данных, резервному копированию и выполнению установленного срока хранения. Локальное серверное оборудование должно размещаться с ограничением доступа (ГОСТ ISO/IEC 17025-2019, п. 7.11.1</w:t>
      </w:r>
      <w:r w:rsidR="000B3C5E">
        <w:rPr>
          <w:rFonts w:ascii="Times New Roman" w:hAnsi="Times New Roman" w:cs="Times New Roman"/>
          <w:color w:val="000000" w:themeColor="text1"/>
        </w:rPr>
        <w:t>-</w:t>
      </w:r>
      <w:r w:rsidRPr="00E43325">
        <w:rPr>
          <w:rFonts w:ascii="Times New Roman" w:hAnsi="Times New Roman" w:cs="Times New Roman"/>
          <w:color w:val="000000" w:themeColor="text1"/>
        </w:rPr>
        <w:t>7.11.5, особенно п. 7.11.3</w:t>
      </w:r>
      <w:r w:rsidR="000B3C5E">
        <w:rPr>
          <w:rFonts w:ascii="Times New Roman" w:hAnsi="Times New Roman" w:cs="Times New Roman"/>
          <w:color w:val="000000" w:themeColor="text1"/>
        </w:rPr>
        <w:t>-</w:t>
      </w:r>
      <w:r w:rsidRPr="00E43325">
        <w:rPr>
          <w:rFonts w:ascii="Times New Roman" w:hAnsi="Times New Roman" w:cs="Times New Roman"/>
          <w:color w:val="000000" w:themeColor="text1"/>
        </w:rPr>
        <w:t>7.11.4)</w:t>
      </w:r>
      <w:r w:rsidR="0019601D" w:rsidRPr="0019601D">
        <w:rPr>
          <w:rFonts w:ascii="Times New Roman" w:hAnsi="Times New Roman" w:cs="Times New Roman"/>
          <w:color w:val="000000" w:themeColor="text1"/>
        </w:rPr>
        <w:t>.</w:t>
      </w:r>
    </w:p>
    <w:p w14:paraId="0D57B6C0"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2C76F614" w14:textId="511D883C"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6.23</w:t>
      </w:r>
      <w:r w:rsidR="0019601D" w:rsidRPr="0019601D">
        <w:rPr>
          <w:rFonts w:ascii="Times New Roman" w:hAnsi="Times New Roman" w:cs="Times New Roman"/>
          <w:color w:val="000000" w:themeColor="text1"/>
        </w:rPr>
        <w:t>.4 Резервное копирование</w:t>
      </w:r>
    </w:p>
    <w:p w14:paraId="6ACB32FB"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Рекомендуется выполнять резервное копирование электронных данных не реже одного раза в сутки.</w:t>
      </w:r>
    </w:p>
    <w:p w14:paraId="2944F778"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106FBF99" w14:textId="1F2E418F"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6.23</w:t>
      </w:r>
      <w:r w:rsidR="0019601D" w:rsidRPr="0019601D">
        <w:rPr>
          <w:rFonts w:ascii="Times New Roman" w:hAnsi="Times New Roman" w:cs="Times New Roman"/>
          <w:color w:val="000000" w:themeColor="text1"/>
        </w:rPr>
        <w:t>.5 Доступ к информации</w:t>
      </w:r>
    </w:p>
    <w:p w14:paraId="2A16002A"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Доступ к электронным данным должен предоставляться только уполномоченным работникам испытательной лаборатории.</w:t>
      </w:r>
    </w:p>
    <w:p w14:paraId="27E52B34"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29110BD9" w14:textId="34773E1E"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6.23</w:t>
      </w:r>
      <w:r w:rsidR="0019601D" w:rsidRPr="0019601D">
        <w:rPr>
          <w:rFonts w:ascii="Times New Roman" w:hAnsi="Times New Roman" w:cs="Times New Roman"/>
          <w:color w:val="000000" w:themeColor="text1"/>
        </w:rPr>
        <w:t>.6 Контроль соответствия</w:t>
      </w:r>
    </w:p>
    <w:p w14:paraId="0E004D57"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Соответствие требованиям настоящего раздела проверяется путем анализа внутренних документов, осмотра серверного оборудования и проверки применяемых мер защиты информации.</w:t>
      </w:r>
    </w:p>
    <w:p w14:paraId="6273AC48"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70A3E8C1" w14:textId="211F6B1D" w:rsidR="0019601D" w:rsidRPr="006A2DD4" w:rsidRDefault="006A2DD4" w:rsidP="0019601D">
      <w:pPr>
        <w:pStyle w:val="Style23"/>
        <w:ind w:firstLine="567"/>
        <w:jc w:val="both"/>
        <w:rPr>
          <w:rFonts w:ascii="Times New Roman" w:hAnsi="Times New Roman" w:cs="Times New Roman"/>
          <w:b/>
          <w:bCs/>
          <w:color w:val="000000" w:themeColor="text1"/>
        </w:rPr>
      </w:pPr>
      <w:r w:rsidRPr="006A2DD4">
        <w:rPr>
          <w:rFonts w:ascii="Times New Roman" w:hAnsi="Times New Roman" w:cs="Times New Roman"/>
          <w:b/>
          <w:bCs/>
          <w:color w:val="000000" w:themeColor="text1"/>
        </w:rPr>
        <w:t>6.24</w:t>
      </w:r>
      <w:r w:rsidR="0019601D" w:rsidRPr="006A2DD4">
        <w:rPr>
          <w:rFonts w:ascii="Times New Roman" w:hAnsi="Times New Roman" w:cs="Times New Roman"/>
          <w:b/>
          <w:bCs/>
          <w:color w:val="000000" w:themeColor="text1"/>
        </w:rPr>
        <w:t xml:space="preserve"> Контроль соответствия</w:t>
      </w:r>
    </w:p>
    <w:p w14:paraId="5B2523C1" w14:textId="77777777" w:rsidR="0019601D" w:rsidRPr="0019601D" w:rsidRDefault="0019601D" w:rsidP="0019601D">
      <w:pPr>
        <w:pStyle w:val="Style23"/>
        <w:ind w:firstLine="567"/>
        <w:jc w:val="both"/>
        <w:rPr>
          <w:rFonts w:ascii="Times New Roman" w:hAnsi="Times New Roman" w:cs="Times New Roman"/>
          <w:color w:val="000000" w:themeColor="text1"/>
        </w:rPr>
      </w:pPr>
    </w:p>
    <w:p w14:paraId="3AD995AE" w14:textId="202E34A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.1 Общие положения</w:t>
      </w:r>
    </w:p>
    <w:p w14:paraId="485003A2" w14:textId="27A6F97C"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Контроль соответствия испытательной лаборатории требованиям настоящего стандарта осуществляется в целях подтверждения соответствия помещений, территории, материально-технической базы, инженерных систем и иных объектов требованиям настоящего стандарта.</w:t>
      </w:r>
    </w:p>
    <w:p w14:paraId="40A84C5F" w14:textId="4BBDC5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Контроль соответствия проводится:</w:t>
      </w:r>
    </w:p>
    <w:p w14:paraId="1386AF48" w14:textId="67FDD4B5"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при аккредитации испытательной лаборатории; </w:t>
      </w:r>
    </w:p>
    <w:p w14:paraId="30FF1DAC" w14:textId="708CFAB4"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при расширении области аккредитации; </w:t>
      </w:r>
    </w:p>
    <w:p w14:paraId="46221205" w14:textId="4A901993"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при инспекционной оценке; </w:t>
      </w:r>
    </w:p>
    <w:p w14:paraId="241A2F0C" w14:textId="250142E8"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при государственном контроле; </w:t>
      </w:r>
    </w:p>
    <w:p w14:paraId="1B8BA20C" w14:textId="5A19982A"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при мониторинге деятельности испытательной лаборатории; </w:t>
      </w:r>
    </w:p>
    <w:p w14:paraId="56D47329" w14:textId="14CC7D51"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 иных случаях, предусмотренных законодательством Республики Казахстан. </w:t>
      </w:r>
    </w:p>
    <w:p w14:paraId="2F52CCB4" w14:textId="03F0552F"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Контроль соответствия осуществляется путем проверки фактического состояния испытательной лаборатории.</w:t>
      </w:r>
    </w:p>
    <w:p w14:paraId="531ABD31"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1683E2F2" w14:textId="556BCB4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.2 Методы контроля</w:t>
      </w:r>
    </w:p>
    <w:p w14:paraId="5CA61150"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проведении контроля соответствия могут применяться следующие методы:</w:t>
      </w:r>
    </w:p>
    <w:p w14:paraId="69F31B21" w14:textId="605EFAD7"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визуальный осмотр; </w:t>
      </w:r>
    </w:p>
    <w:p w14:paraId="2E649E80" w14:textId="23002685"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инструментальные измерения; </w:t>
      </w:r>
    </w:p>
    <w:p w14:paraId="65216259" w14:textId="4518C03B"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анализ документации; </w:t>
      </w:r>
    </w:p>
    <w:p w14:paraId="4CC6E5F8" w14:textId="250FD3A0"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проверка работоспособности инженерных систем; </w:t>
      </w:r>
    </w:p>
    <w:p w14:paraId="05713BAE" w14:textId="73C132BA"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проверка функционирования системы видеонаблюдения; </w:t>
      </w:r>
    </w:p>
    <w:p w14:paraId="640B3ADB" w14:textId="3DC624FB"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просмотр архивных видеозаписей; </w:t>
      </w:r>
    </w:p>
    <w:p w14:paraId="1DDDC9B0" w14:textId="1ABDF1BD"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проверка фотофиксации; </w:t>
      </w:r>
    </w:p>
    <w:p w14:paraId="608F2E84" w14:textId="676B691A"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анализ электронных данных; </w:t>
      </w:r>
    </w:p>
    <w:p w14:paraId="6FF86607" w14:textId="5E66B3D1"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опробование оборудования. </w:t>
      </w:r>
    </w:p>
    <w:p w14:paraId="0A7A8BAD"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276EFFD9" w14:textId="4209606B"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.3 Объекты контроля</w:t>
      </w:r>
    </w:p>
    <w:p w14:paraId="6859F17C"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Контролю подлежат:</w:t>
      </w:r>
    </w:p>
    <w:p w14:paraId="5D921117" w14:textId="3AD3108B"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территория испытательной лаборатории; </w:t>
      </w:r>
    </w:p>
    <w:p w14:paraId="47A6808A" w14:textId="13337EB4"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испытательная площадка; </w:t>
      </w:r>
    </w:p>
    <w:p w14:paraId="599DF829" w14:textId="5A60099C"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19601D" w:rsidRPr="0019601D">
        <w:rPr>
          <w:rFonts w:ascii="Times New Roman" w:hAnsi="Times New Roman" w:cs="Times New Roman"/>
          <w:color w:val="000000" w:themeColor="text1"/>
        </w:rPr>
        <w:t xml:space="preserve">испытательный бокс; </w:t>
      </w:r>
    </w:p>
    <w:p w14:paraId="1C46286B" w14:textId="3049D0A7"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0E383C">
        <w:rPr>
          <w:rFonts w:ascii="Times New Roman" w:hAnsi="Times New Roman" w:cs="Times New Roman"/>
          <w:color w:val="000000" w:themeColor="text1"/>
        </w:rPr>
        <w:t>осмотровая канава</w:t>
      </w:r>
      <w:r w:rsidR="0019601D" w:rsidRPr="0019601D">
        <w:rPr>
          <w:rFonts w:ascii="Times New Roman" w:hAnsi="Times New Roman" w:cs="Times New Roman"/>
          <w:color w:val="000000" w:themeColor="text1"/>
        </w:rPr>
        <w:t xml:space="preserve">; </w:t>
      </w:r>
    </w:p>
    <w:p w14:paraId="4A895D73" w14:textId="7AC28186"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ворота; </w:t>
      </w:r>
    </w:p>
    <w:p w14:paraId="12D2D0AF" w14:textId="41DD8C06"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инженерные системы; </w:t>
      </w:r>
    </w:p>
    <w:p w14:paraId="3C9C7D20" w14:textId="2AB7FEFC"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помещения хранения оборудования; </w:t>
      </w:r>
    </w:p>
    <w:p w14:paraId="5A790D44" w14:textId="35551D92"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архив; </w:t>
      </w:r>
    </w:p>
    <w:p w14:paraId="70FEBEF8" w14:textId="259004C2"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помещения специалистов; </w:t>
      </w:r>
    </w:p>
    <w:p w14:paraId="77F1250E" w14:textId="72F58093"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помещения ожидания заявителей; </w:t>
      </w:r>
    </w:p>
    <w:p w14:paraId="792778C0" w14:textId="240B2CE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система видеонаблюдения; </w:t>
      </w:r>
    </w:p>
    <w:p w14:paraId="7A5068E3" w14:textId="37CA5F8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система контроля доступа; </w:t>
      </w:r>
    </w:p>
    <w:p w14:paraId="79D4D881" w14:textId="3D3796C4"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средства измерений; </w:t>
      </w:r>
    </w:p>
    <w:p w14:paraId="7582B96E" w14:textId="12269BCC"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испытательное оборудование. </w:t>
      </w:r>
    </w:p>
    <w:p w14:paraId="4D509F39"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3310B8CF" w14:textId="3FB7D16F"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.4 Проверка размеров помещений</w:t>
      </w:r>
    </w:p>
    <w:p w14:paraId="238E9CD1" w14:textId="27A3BF68"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 xml:space="preserve">Размеры помещений, ворот, </w:t>
      </w:r>
      <w:r w:rsidR="005D3AA4" w:rsidRPr="0016276A">
        <w:rPr>
          <w:rFonts w:ascii="Times New Roman" w:hAnsi="Times New Roman" w:cs="Times New Roman"/>
          <w:color w:val="000000" w:themeColor="text1"/>
        </w:rPr>
        <w:t>осмотров</w:t>
      </w:r>
      <w:r w:rsidR="005D3AA4">
        <w:rPr>
          <w:rFonts w:ascii="Times New Roman" w:hAnsi="Times New Roman" w:cs="Times New Roman"/>
          <w:color w:val="000000" w:themeColor="text1"/>
        </w:rPr>
        <w:t>ых</w:t>
      </w:r>
      <w:r w:rsidR="005D3AA4" w:rsidRPr="0016276A">
        <w:rPr>
          <w:rFonts w:ascii="Times New Roman" w:hAnsi="Times New Roman" w:cs="Times New Roman"/>
          <w:color w:val="000000" w:themeColor="text1"/>
        </w:rPr>
        <w:t xml:space="preserve"> канав</w:t>
      </w:r>
      <w:r w:rsidRPr="0019601D">
        <w:rPr>
          <w:rFonts w:ascii="Times New Roman" w:hAnsi="Times New Roman" w:cs="Times New Roman"/>
          <w:color w:val="000000" w:themeColor="text1"/>
        </w:rPr>
        <w:t>, испытательных боксов и испытательной площадки проверяются путем инструментальных измерений.</w:t>
      </w:r>
    </w:p>
    <w:p w14:paraId="01A3187E"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3122B992" w14:textId="2FB30256"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.5 Проверка инженерных систем</w:t>
      </w:r>
    </w:p>
    <w:p w14:paraId="1C35DFFF"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Работоспособность инженерных систем проверяется путем их фактического функционирования во время проведения контроля.</w:t>
      </w:r>
    </w:p>
    <w:p w14:paraId="5F645377"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59DEF7D3" w14:textId="79BE1BC6"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.6 Проверка видеонаблюдения</w:t>
      </w:r>
    </w:p>
    <w:p w14:paraId="59D650B6"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проведении контроля соответствия осуществляется проверка:</w:t>
      </w:r>
    </w:p>
    <w:p w14:paraId="0DE34803" w14:textId="7F027591"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расположения видеокамер; </w:t>
      </w:r>
    </w:p>
    <w:p w14:paraId="634E5229" w14:textId="58DA2DFF"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качества изображения; </w:t>
      </w:r>
    </w:p>
    <w:p w14:paraId="4EB2DC24" w14:textId="78D57D9A"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непрерывности видеозаписи; </w:t>
      </w:r>
    </w:p>
    <w:p w14:paraId="3EB42479" w14:textId="7E8F881A"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наличия архивных записей; </w:t>
      </w:r>
    </w:p>
    <w:p w14:paraId="1FE8162B" w14:textId="4C2599B2"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отображения даты и времени; </w:t>
      </w:r>
    </w:p>
    <w:p w14:paraId="25A72BCA" w14:textId="24572344"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функционирования онлайн-трансляции. </w:t>
      </w:r>
    </w:p>
    <w:p w14:paraId="53109EC9"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1947B8C1" w14:textId="17AF8D43"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.7 Проверка фотофиксации</w:t>
      </w:r>
    </w:p>
    <w:p w14:paraId="6F878BD1"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 наличие полного комплекта фотографий, предусмотренного настоящим стандартом.</w:t>
      </w:r>
    </w:p>
    <w:p w14:paraId="39013D63"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3E0BCA9C" w14:textId="42DF5CD0"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.8 Проверка испытательного оборудования</w:t>
      </w:r>
    </w:p>
    <w:p w14:paraId="65689BE9"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w:t>
      </w:r>
    </w:p>
    <w:p w14:paraId="7932204B" w14:textId="056D424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наличие оборудования; </w:t>
      </w:r>
    </w:p>
    <w:p w14:paraId="130DD79B" w14:textId="51C11AB5"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комплектность оборудования; </w:t>
      </w:r>
    </w:p>
    <w:p w14:paraId="1515209D" w14:textId="2D5FC637"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техническое состояние оборудования; </w:t>
      </w:r>
    </w:p>
    <w:p w14:paraId="6690EF90" w14:textId="636476B6"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наличие идентификационной маркировки; </w:t>
      </w:r>
    </w:p>
    <w:p w14:paraId="614360EB" w14:textId="041F3BF6"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документы, подтверждающие проведение поверки или калибровки, в случаях, предусмотренных законодательством Республики Казахстан. </w:t>
      </w:r>
    </w:p>
    <w:p w14:paraId="279473CA"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70EA1001" w14:textId="61D17182"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.9 Проверка помещений</w:t>
      </w:r>
    </w:p>
    <w:p w14:paraId="5E74E122"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w:t>
      </w:r>
    </w:p>
    <w:p w14:paraId="44EDCF69" w14:textId="10CABE36"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соответствие назначения помещений; </w:t>
      </w:r>
    </w:p>
    <w:p w14:paraId="723AC4DC" w14:textId="6DCC8357"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наличие обязательных помещений; </w:t>
      </w:r>
    </w:p>
    <w:p w14:paraId="539F2455" w14:textId="21A7E27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состояние помещений; </w:t>
      </w:r>
    </w:p>
    <w:p w14:paraId="1B41A6D3" w14:textId="79EBF95E"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соблюдение требований настоящего стандарта. </w:t>
      </w:r>
    </w:p>
    <w:p w14:paraId="2FE97D89"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40A9AD3E" w14:textId="004D3550"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6.24</w:t>
      </w:r>
      <w:r w:rsidR="0019601D" w:rsidRPr="0019601D">
        <w:rPr>
          <w:rFonts w:ascii="Times New Roman" w:hAnsi="Times New Roman" w:cs="Times New Roman"/>
          <w:color w:val="000000" w:themeColor="text1"/>
        </w:rPr>
        <w:t>.10 Проверка территории</w:t>
      </w:r>
    </w:p>
    <w:p w14:paraId="4867ED07"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Проверяется:</w:t>
      </w:r>
    </w:p>
    <w:p w14:paraId="55FD06A6" w14:textId="45B75F2B"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состояние покрытия; </w:t>
      </w:r>
    </w:p>
    <w:p w14:paraId="66F4F7BA" w14:textId="3665EE49"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ограждение; </w:t>
      </w:r>
    </w:p>
    <w:p w14:paraId="5ED08A36" w14:textId="530277E0"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освещение; </w:t>
      </w:r>
    </w:p>
    <w:p w14:paraId="01532C30" w14:textId="181967D2"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организация движения; </w:t>
      </w:r>
    </w:p>
    <w:p w14:paraId="6ED2D67F" w14:textId="5CD0AD7B"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дорожная разметка; </w:t>
      </w:r>
    </w:p>
    <w:p w14:paraId="297BB4A9" w14:textId="69FE978D"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наличие въезда и выезда; </w:t>
      </w:r>
    </w:p>
    <w:p w14:paraId="09CE7344" w14:textId="37310EC0" w:rsid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соответствие территории требованиям настоящего стандарта. </w:t>
      </w:r>
    </w:p>
    <w:p w14:paraId="24F2BC53"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5028B033" w14:textId="6E99BD05"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.11 Результаты контроля</w:t>
      </w:r>
    </w:p>
    <w:p w14:paraId="43FC6CB8" w14:textId="77777777" w:rsid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Результаты контроля оформляются актом (отчетом, заключением) в соответствии с требованиями законодательства Республики Казахстан и документами органа, проводившего контроль.</w:t>
      </w:r>
    </w:p>
    <w:p w14:paraId="50F65727" w14:textId="77777777" w:rsidR="006A2DD4" w:rsidRPr="0019601D" w:rsidRDefault="006A2DD4" w:rsidP="0019601D">
      <w:pPr>
        <w:pStyle w:val="Style23"/>
        <w:ind w:firstLine="567"/>
        <w:jc w:val="both"/>
        <w:rPr>
          <w:rFonts w:ascii="Times New Roman" w:hAnsi="Times New Roman" w:cs="Times New Roman"/>
          <w:color w:val="000000" w:themeColor="text1"/>
        </w:rPr>
      </w:pPr>
    </w:p>
    <w:p w14:paraId="45E3A0AA" w14:textId="32A3BD4C"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6.24</w:t>
      </w:r>
      <w:r w:rsidR="0019601D" w:rsidRPr="0019601D">
        <w:rPr>
          <w:rFonts w:ascii="Times New Roman" w:hAnsi="Times New Roman" w:cs="Times New Roman"/>
          <w:color w:val="000000" w:themeColor="text1"/>
        </w:rPr>
        <w:t>.12 Несоответствия</w:t>
      </w:r>
    </w:p>
    <w:p w14:paraId="48978115" w14:textId="77777777" w:rsidR="0019601D" w:rsidRPr="0019601D" w:rsidRDefault="0019601D" w:rsidP="0019601D">
      <w:pPr>
        <w:pStyle w:val="Style23"/>
        <w:ind w:firstLine="567"/>
        <w:jc w:val="both"/>
        <w:rPr>
          <w:rFonts w:ascii="Times New Roman" w:hAnsi="Times New Roman" w:cs="Times New Roman"/>
          <w:color w:val="000000" w:themeColor="text1"/>
        </w:rPr>
      </w:pPr>
      <w:r w:rsidRPr="0019601D">
        <w:rPr>
          <w:rFonts w:ascii="Times New Roman" w:hAnsi="Times New Roman" w:cs="Times New Roman"/>
          <w:color w:val="000000" w:themeColor="text1"/>
        </w:rPr>
        <w:t>При выявлении несоответствий в акте контроля указываются:</w:t>
      </w:r>
    </w:p>
    <w:p w14:paraId="773FEEF9" w14:textId="63307363" w:rsidR="0019601D" w:rsidRPr="0019601D" w:rsidRDefault="006A2DD4" w:rsidP="0019601D">
      <w:pPr>
        <w:pStyle w:val="Style23"/>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 xml:space="preserve">пункт настоящего стандарта; </w:t>
      </w:r>
    </w:p>
    <w:p w14:paraId="70260288" w14:textId="450C39BE" w:rsidR="0019601D" w:rsidRDefault="006A2DD4" w:rsidP="0019601D">
      <w:pPr>
        <w:pStyle w:val="Style23"/>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19601D" w:rsidRPr="0019601D">
        <w:rPr>
          <w:rFonts w:ascii="Times New Roman" w:hAnsi="Times New Roman" w:cs="Times New Roman"/>
          <w:color w:val="000000" w:themeColor="text1"/>
        </w:rPr>
        <w:t>описание выявленного несоответствия.</w:t>
      </w:r>
    </w:p>
    <w:p w14:paraId="206B7731" w14:textId="77777777" w:rsidR="006A2DD4" w:rsidRDefault="006A2DD4" w:rsidP="0019601D">
      <w:pPr>
        <w:pStyle w:val="Style23"/>
        <w:widowControl/>
        <w:ind w:firstLine="567"/>
        <w:jc w:val="both"/>
        <w:rPr>
          <w:rFonts w:ascii="Times New Roman" w:hAnsi="Times New Roman" w:cs="Times New Roman"/>
          <w:color w:val="000000" w:themeColor="text1"/>
        </w:rPr>
      </w:pPr>
    </w:p>
    <w:p w14:paraId="0150AB8B" w14:textId="77777777" w:rsidR="006A2DD4" w:rsidRDefault="006A2DD4" w:rsidP="0019601D">
      <w:pPr>
        <w:pStyle w:val="Style23"/>
        <w:widowControl/>
        <w:ind w:firstLine="567"/>
        <w:jc w:val="both"/>
        <w:rPr>
          <w:rFonts w:ascii="Times New Roman" w:hAnsi="Times New Roman" w:cs="Times New Roman"/>
          <w:color w:val="000000" w:themeColor="text1"/>
        </w:rPr>
      </w:pPr>
    </w:p>
    <w:p w14:paraId="1CA90881" w14:textId="77777777" w:rsidR="006A2DD4" w:rsidRDefault="006A2DD4" w:rsidP="0019601D">
      <w:pPr>
        <w:pStyle w:val="Style23"/>
        <w:widowControl/>
        <w:ind w:firstLine="567"/>
        <w:jc w:val="both"/>
        <w:rPr>
          <w:rFonts w:ascii="Times New Roman" w:hAnsi="Times New Roman" w:cs="Times New Roman"/>
          <w:color w:val="000000" w:themeColor="text1"/>
        </w:rPr>
      </w:pPr>
    </w:p>
    <w:p w14:paraId="7A42BE92" w14:textId="77777777" w:rsidR="006A2DD4" w:rsidRDefault="006A2DD4" w:rsidP="0019601D">
      <w:pPr>
        <w:pStyle w:val="Style23"/>
        <w:widowControl/>
        <w:ind w:firstLine="567"/>
        <w:jc w:val="both"/>
        <w:rPr>
          <w:rFonts w:ascii="Times New Roman" w:hAnsi="Times New Roman" w:cs="Times New Roman"/>
          <w:color w:val="000000" w:themeColor="text1"/>
        </w:rPr>
      </w:pPr>
    </w:p>
    <w:p w14:paraId="2C23E82B" w14:textId="77777777" w:rsidR="006A2DD4" w:rsidRDefault="006A2DD4" w:rsidP="0019601D">
      <w:pPr>
        <w:pStyle w:val="Style23"/>
        <w:widowControl/>
        <w:ind w:firstLine="567"/>
        <w:jc w:val="both"/>
        <w:rPr>
          <w:rFonts w:ascii="Times New Roman" w:hAnsi="Times New Roman" w:cs="Times New Roman"/>
          <w:color w:val="000000" w:themeColor="text1"/>
        </w:rPr>
      </w:pPr>
    </w:p>
    <w:p w14:paraId="0E3DC441" w14:textId="77777777" w:rsidR="006A2DD4" w:rsidRDefault="006A2DD4" w:rsidP="0019601D">
      <w:pPr>
        <w:pStyle w:val="Style23"/>
        <w:widowControl/>
        <w:ind w:firstLine="567"/>
        <w:jc w:val="both"/>
        <w:rPr>
          <w:rFonts w:ascii="Times New Roman" w:hAnsi="Times New Roman" w:cs="Times New Roman"/>
          <w:color w:val="000000" w:themeColor="text1"/>
        </w:rPr>
      </w:pPr>
    </w:p>
    <w:p w14:paraId="4A3EBFE4" w14:textId="77777777" w:rsidR="006A2DD4" w:rsidRDefault="006A2DD4" w:rsidP="0019601D">
      <w:pPr>
        <w:pStyle w:val="Style23"/>
        <w:widowControl/>
        <w:ind w:firstLine="567"/>
        <w:jc w:val="both"/>
        <w:rPr>
          <w:rFonts w:ascii="Times New Roman" w:hAnsi="Times New Roman" w:cs="Times New Roman"/>
          <w:color w:val="000000" w:themeColor="text1"/>
        </w:rPr>
      </w:pPr>
    </w:p>
    <w:p w14:paraId="152B1C05" w14:textId="77777777" w:rsidR="006A2DD4" w:rsidRDefault="006A2DD4" w:rsidP="0019601D">
      <w:pPr>
        <w:pStyle w:val="Style23"/>
        <w:widowControl/>
        <w:ind w:firstLine="567"/>
        <w:jc w:val="both"/>
        <w:rPr>
          <w:rFonts w:ascii="Times New Roman" w:hAnsi="Times New Roman" w:cs="Times New Roman"/>
          <w:color w:val="000000" w:themeColor="text1"/>
        </w:rPr>
      </w:pPr>
    </w:p>
    <w:p w14:paraId="468BBB28" w14:textId="77777777" w:rsidR="006A2DD4" w:rsidRDefault="006A2DD4" w:rsidP="0019601D">
      <w:pPr>
        <w:pStyle w:val="Style23"/>
        <w:widowControl/>
        <w:ind w:firstLine="567"/>
        <w:jc w:val="both"/>
        <w:rPr>
          <w:rFonts w:ascii="Times New Roman" w:hAnsi="Times New Roman" w:cs="Times New Roman"/>
          <w:color w:val="000000" w:themeColor="text1"/>
        </w:rPr>
      </w:pPr>
    </w:p>
    <w:p w14:paraId="4F4113C0" w14:textId="77777777" w:rsidR="006A2DD4" w:rsidRDefault="006A2DD4" w:rsidP="0019601D">
      <w:pPr>
        <w:pStyle w:val="Style23"/>
        <w:widowControl/>
        <w:ind w:firstLine="567"/>
        <w:jc w:val="both"/>
        <w:rPr>
          <w:rFonts w:ascii="Times New Roman" w:hAnsi="Times New Roman" w:cs="Times New Roman"/>
          <w:color w:val="000000" w:themeColor="text1"/>
        </w:rPr>
      </w:pPr>
    </w:p>
    <w:p w14:paraId="1BB880F9" w14:textId="77777777" w:rsidR="006A2DD4" w:rsidRDefault="006A2DD4" w:rsidP="0019601D">
      <w:pPr>
        <w:pStyle w:val="Style23"/>
        <w:widowControl/>
        <w:ind w:firstLine="567"/>
        <w:jc w:val="both"/>
        <w:rPr>
          <w:rFonts w:ascii="Times New Roman" w:hAnsi="Times New Roman" w:cs="Times New Roman"/>
          <w:color w:val="000000" w:themeColor="text1"/>
        </w:rPr>
      </w:pPr>
    </w:p>
    <w:p w14:paraId="67A24606" w14:textId="77777777" w:rsidR="006A2DD4" w:rsidRDefault="006A2DD4" w:rsidP="0019601D">
      <w:pPr>
        <w:pStyle w:val="Style23"/>
        <w:widowControl/>
        <w:ind w:firstLine="567"/>
        <w:jc w:val="both"/>
        <w:rPr>
          <w:rFonts w:ascii="Times New Roman" w:hAnsi="Times New Roman" w:cs="Times New Roman"/>
          <w:color w:val="000000" w:themeColor="text1"/>
        </w:rPr>
      </w:pPr>
    </w:p>
    <w:p w14:paraId="60FC37F8" w14:textId="77777777" w:rsidR="006A2DD4" w:rsidRDefault="006A2DD4" w:rsidP="0019601D">
      <w:pPr>
        <w:pStyle w:val="Style23"/>
        <w:widowControl/>
        <w:ind w:firstLine="567"/>
        <w:jc w:val="both"/>
        <w:rPr>
          <w:rFonts w:ascii="Times New Roman" w:hAnsi="Times New Roman" w:cs="Times New Roman"/>
          <w:color w:val="000000" w:themeColor="text1"/>
        </w:rPr>
      </w:pPr>
    </w:p>
    <w:p w14:paraId="4CFFA208" w14:textId="77777777" w:rsidR="006A2DD4" w:rsidRDefault="006A2DD4" w:rsidP="0019601D">
      <w:pPr>
        <w:pStyle w:val="Style23"/>
        <w:widowControl/>
        <w:ind w:firstLine="567"/>
        <w:jc w:val="both"/>
        <w:rPr>
          <w:rFonts w:ascii="Times New Roman" w:hAnsi="Times New Roman" w:cs="Times New Roman"/>
          <w:color w:val="000000" w:themeColor="text1"/>
        </w:rPr>
      </w:pPr>
    </w:p>
    <w:p w14:paraId="10289869" w14:textId="77777777" w:rsidR="006A2DD4" w:rsidRDefault="006A2DD4" w:rsidP="0019601D">
      <w:pPr>
        <w:pStyle w:val="Style23"/>
        <w:widowControl/>
        <w:ind w:firstLine="567"/>
        <w:jc w:val="both"/>
        <w:rPr>
          <w:rFonts w:ascii="Times New Roman" w:hAnsi="Times New Roman" w:cs="Times New Roman"/>
          <w:color w:val="000000" w:themeColor="text1"/>
        </w:rPr>
      </w:pPr>
    </w:p>
    <w:p w14:paraId="3D498D97" w14:textId="77777777" w:rsidR="006A2DD4" w:rsidRDefault="006A2DD4" w:rsidP="0019601D">
      <w:pPr>
        <w:pStyle w:val="Style23"/>
        <w:widowControl/>
        <w:ind w:firstLine="567"/>
        <w:jc w:val="both"/>
        <w:rPr>
          <w:rFonts w:ascii="Times New Roman" w:hAnsi="Times New Roman" w:cs="Times New Roman"/>
          <w:color w:val="000000" w:themeColor="text1"/>
        </w:rPr>
      </w:pPr>
    </w:p>
    <w:p w14:paraId="57D7A9A1" w14:textId="77777777" w:rsidR="006A2DD4" w:rsidRDefault="006A2DD4" w:rsidP="0019601D">
      <w:pPr>
        <w:pStyle w:val="Style23"/>
        <w:widowControl/>
        <w:ind w:firstLine="567"/>
        <w:jc w:val="both"/>
        <w:rPr>
          <w:rFonts w:ascii="Times New Roman" w:hAnsi="Times New Roman" w:cs="Times New Roman"/>
          <w:color w:val="000000" w:themeColor="text1"/>
        </w:rPr>
      </w:pPr>
    </w:p>
    <w:p w14:paraId="3E0FF06B" w14:textId="77777777" w:rsidR="006A2DD4" w:rsidRDefault="006A2DD4" w:rsidP="0019601D">
      <w:pPr>
        <w:pStyle w:val="Style23"/>
        <w:widowControl/>
        <w:ind w:firstLine="567"/>
        <w:jc w:val="both"/>
        <w:rPr>
          <w:rFonts w:ascii="Times New Roman" w:hAnsi="Times New Roman" w:cs="Times New Roman"/>
          <w:color w:val="000000" w:themeColor="text1"/>
        </w:rPr>
      </w:pPr>
    </w:p>
    <w:p w14:paraId="4B789237" w14:textId="77777777" w:rsidR="006A2DD4" w:rsidRDefault="006A2DD4" w:rsidP="0019601D">
      <w:pPr>
        <w:pStyle w:val="Style23"/>
        <w:widowControl/>
        <w:ind w:firstLine="567"/>
        <w:jc w:val="both"/>
        <w:rPr>
          <w:rFonts w:ascii="Times New Roman" w:hAnsi="Times New Roman" w:cs="Times New Roman"/>
          <w:color w:val="000000" w:themeColor="text1"/>
        </w:rPr>
      </w:pPr>
    </w:p>
    <w:p w14:paraId="4494FF67" w14:textId="77777777" w:rsidR="006A2DD4" w:rsidRDefault="006A2DD4" w:rsidP="0019601D">
      <w:pPr>
        <w:pStyle w:val="Style23"/>
        <w:widowControl/>
        <w:ind w:firstLine="567"/>
        <w:jc w:val="both"/>
        <w:rPr>
          <w:rFonts w:ascii="Times New Roman" w:hAnsi="Times New Roman" w:cs="Times New Roman"/>
          <w:color w:val="000000" w:themeColor="text1"/>
        </w:rPr>
      </w:pPr>
    </w:p>
    <w:p w14:paraId="43219E40" w14:textId="77777777" w:rsidR="006A2DD4" w:rsidRDefault="006A2DD4" w:rsidP="0019601D">
      <w:pPr>
        <w:pStyle w:val="Style23"/>
        <w:widowControl/>
        <w:ind w:firstLine="567"/>
        <w:jc w:val="both"/>
        <w:rPr>
          <w:rFonts w:ascii="Times New Roman" w:hAnsi="Times New Roman" w:cs="Times New Roman"/>
          <w:color w:val="000000" w:themeColor="text1"/>
        </w:rPr>
      </w:pPr>
    </w:p>
    <w:p w14:paraId="2F50674E" w14:textId="77777777" w:rsidR="006A2DD4" w:rsidRDefault="006A2DD4" w:rsidP="0019601D">
      <w:pPr>
        <w:pStyle w:val="Style23"/>
        <w:widowControl/>
        <w:ind w:firstLine="567"/>
        <w:jc w:val="both"/>
        <w:rPr>
          <w:rFonts w:ascii="Times New Roman" w:hAnsi="Times New Roman" w:cs="Times New Roman"/>
          <w:color w:val="000000" w:themeColor="text1"/>
        </w:rPr>
      </w:pPr>
    </w:p>
    <w:p w14:paraId="71DC5A12" w14:textId="77777777" w:rsidR="006A2DD4" w:rsidRDefault="006A2DD4" w:rsidP="0019601D">
      <w:pPr>
        <w:pStyle w:val="Style23"/>
        <w:widowControl/>
        <w:ind w:firstLine="567"/>
        <w:jc w:val="both"/>
        <w:rPr>
          <w:rFonts w:ascii="Times New Roman" w:hAnsi="Times New Roman" w:cs="Times New Roman"/>
          <w:color w:val="000000" w:themeColor="text1"/>
        </w:rPr>
      </w:pPr>
    </w:p>
    <w:p w14:paraId="7BE93F5B" w14:textId="77777777" w:rsidR="006A2DD4" w:rsidRDefault="006A2DD4" w:rsidP="0019601D">
      <w:pPr>
        <w:pStyle w:val="Style23"/>
        <w:widowControl/>
        <w:ind w:firstLine="567"/>
        <w:jc w:val="both"/>
        <w:rPr>
          <w:rFonts w:ascii="Times New Roman" w:hAnsi="Times New Roman" w:cs="Times New Roman"/>
          <w:color w:val="000000" w:themeColor="text1"/>
        </w:rPr>
      </w:pPr>
    </w:p>
    <w:p w14:paraId="67FD1A1A" w14:textId="77777777" w:rsidR="006A2DD4" w:rsidRDefault="006A2DD4" w:rsidP="0019601D">
      <w:pPr>
        <w:pStyle w:val="Style23"/>
        <w:widowControl/>
        <w:ind w:firstLine="567"/>
        <w:jc w:val="both"/>
        <w:rPr>
          <w:rFonts w:ascii="Times New Roman" w:hAnsi="Times New Roman" w:cs="Times New Roman"/>
          <w:color w:val="000000" w:themeColor="text1"/>
        </w:rPr>
      </w:pPr>
    </w:p>
    <w:p w14:paraId="58E7BBD9" w14:textId="77777777" w:rsidR="006A2DD4" w:rsidRDefault="006A2DD4" w:rsidP="0019601D">
      <w:pPr>
        <w:pStyle w:val="Style23"/>
        <w:widowControl/>
        <w:ind w:firstLine="567"/>
        <w:jc w:val="both"/>
        <w:rPr>
          <w:rFonts w:ascii="Times New Roman" w:hAnsi="Times New Roman" w:cs="Times New Roman"/>
          <w:color w:val="000000" w:themeColor="text1"/>
        </w:rPr>
      </w:pPr>
    </w:p>
    <w:p w14:paraId="20907A66" w14:textId="77777777" w:rsidR="006A2DD4" w:rsidRDefault="006A2DD4" w:rsidP="0019601D">
      <w:pPr>
        <w:pStyle w:val="Style23"/>
        <w:widowControl/>
        <w:ind w:firstLine="567"/>
        <w:jc w:val="both"/>
        <w:rPr>
          <w:rFonts w:ascii="Times New Roman" w:hAnsi="Times New Roman" w:cs="Times New Roman"/>
          <w:color w:val="000000" w:themeColor="text1"/>
        </w:rPr>
      </w:pPr>
    </w:p>
    <w:p w14:paraId="5DAE43A5" w14:textId="77777777" w:rsidR="006A2DD4" w:rsidRDefault="006A2DD4" w:rsidP="0019601D">
      <w:pPr>
        <w:pStyle w:val="Style23"/>
        <w:widowControl/>
        <w:ind w:firstLine="567"/>
        <w:jc w:val="both"/>
        <w:rPr>
          <w:rFonts w:ascii="Times New Roman" w:hAnsi="Times New Roman" w:cs="Times New Roman"/>
          <w:color w:val="000000" w:themeColor="text1"/>
        </w:rPr>
      </w:pPr>
    </w:p>
    <w:p w14:paraId="40AA2CC6" w14:textId="77777777" w:rsidR="006A2DD4" w:rsidRDefault="006A2DD4" w:rsidP="0019601D">
      <w:pPr>
        <w:pStyle w:val="Style23"/>
        <w:widowControl/>
        <w:ind w:firstLine="567"/>
        <w:jc w:val="both"/>
        <w:rPr>
          <w:rFonts w:ascii="Times New Roman" w:hAnsi="Times New Roman" w:cs="Times New Roman"/>
          <w:color w:val="000000" w:themeColor="text1"/>
        </w:rPr>
      </w:pPr>
    </w:p>
    <w:p w14:paraId="042B8E73" w14:textId="77777777" w:rsidR="006A2DD4" w:rsidRDefault="006A2DD4" w:rsidP="0019601D">
      <w:pPr>
        <w:pStyle w:val="Style23"/>
        <w:widowControl/>
        <w:ind w:firstLine="567"/>
        <w:jc w:val="both"/>
        <w:rPr>
          <w:rFonts w:ascii="Times New Roman" w:hAnsi="Times New Roman" w:cs="Times New Roman"/>
          <w:color w:val="000000" w:themeColor="text1"/>
        </w:rPr>
      </w:pPr>
    </w:p>
    <w:p w14:paraId="469E3E9B" w14:textId="77777777" w:rsidR="006A2DD4" w:rsidRDefault="006A2DD4" w:rsidP="0019601D">
      <w:pPr>
        <w:pStyle w:val="Style23"/>
        <w:widowControl/>
        <w:ind w:firstLine="567"/>
        <w:jc w:val="both"/>
        <w:rPr>
          <w:rFonts w:ascii="Times New Roman" w:hAnsi="Times New Roman" w:cs="Times New Roman"/>
          <w:color w:val="000000" w:themeColor="text1"/>
        </w:rPr>
      </w:pPr>
    </w:p>
    <w:p w14:paraId="7E7E65E1" w14:textId="77777777" w:rsidR="006A2DD4" w:rsidRPr="006A2DD4" w:rsidRDefault="006A2DD4" w:rsidP="006A2DD4">
      <w:pPr>
        <w:pStyle w:val="1"/>
        <w:spacing w:before="0"/>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lastRenderedPageBreak/>
        <w:t>Приложение А</w:t>
      </w:r>
    </w:p>
    <w:p w14:paraId="5217577B" w14:textId="77777777" w:rsidR="006A2DD4" w:rsidRPr="006A2DD4" w:rsidRDefault="006A2DD4" w:rsidP="006A2DD4">
      <w:pPr>
        <w:pStyle w:val="2"/>
        <w:spacing w:before="0"/>
        <w:jc w:val="center"/>
        <w:rPr>
          <w:rFonts w:ascii="Times New Roman" w:hAnsi="Times New Roman"/>
          <w:b w:val="0"/>
          <w:bCs w:val="0"/>
          <w:i/>
          <w:iCs/>
          <w:color w:val="000000" w:themeColor="text1"/>
          <w:sz w:val="24"/>
          <w:szCs w:val="24"/>
        </w:rPr>
      </w:pPr>
      <w:r w:rsidRPr="006A2DD4">
        <w:rPr>
          <w:rStyle w:val="afa"/>
          <w:rFonts w:ascii="Times New Roman" w:hAnsi="Times New Roman"/>
          <w:i/>
          <w:iCs/>
          <w:color w:val="000000" w:themeColor="text1"/>
          <w:sz w:val="24"/>
          <w:szCs w:val="24"/>
        </w:rPr>
        <w:t>(обязательное)</w:t>
      </w:r>
    </w:p>
    <w:p w14:paraId="6483F55B" w14:textId="77777777" w:rsidR="006A2DD4" w:rsidRPr="006A2DD4" w:rsidRDefault="006A2DD4" w:rsidP="006A2DD4">
      <w:pPr>
        <w:pStyle w:val="1"/>
        <w:spacing w:before="0"/>
        <w:jc w:val="both"/>
        <w:rPr>
          <w:rStyle w:val="afa"/>
          <w:rFonts w:ascii="Times New Roman" w:hAnsi="Times New Roman" w:cs="Times New Roman"/>
          <w:color w:val="000000" w:themeColor="text1"/>
          <w:sz w:val="24"/>
          <w:szCs w:val="24"/>
        </w:rPr>
      </w:pPr>
    </w:p>
    <w:p w14:paraId="35687E93" w14:textId="77777777" w:rsidR="006A2DD4" w:rsidRPr="006A2DD4" w:rsidRDefault="006A2DD4" w:rsidP="006A2DD4">
      <w:pPr>
        <w:pStyle w:val="1"/>
        <w:spacing w:before="0"/>
        <w:jc w:val="center"/>
        <w:rPr>
          <w:rStyle w:val="afa"/>
          <w:rFonts w:ascii="Times New Roman" w:hAnsi="Times New Roman" w:cs="Times New Roman"/>
          <w:b w:val="0"/>
          <w:bCs w:val="0"/>
          <w:color w:val="000000" w:themeColor="text1"/>
          <w:sz w:val="24"/>
          <w:szCs w:val="24"/>
        </w:rPr>
      </w:pPr>
      <w:r w:rsidRPr="006A2DD4">
        <w:rPr>
          <w:rStyle w:val="afa"/>
          <w:rFonts w:ascii="Times New Roman" w:hAnsi="Times New Roman" w:cs="Times New Roman"/>
          <w:color w:val="000000" w:themeColor="text1"/>
          <w:sz w:val="24"/>
          <w:szCs w:val="24"/>
        </w:rPr>
        <w:t>Минимальный состав помещений испытательной лаборатории</w:t>
      </w:r>
    </w:p>
    <w:p w14:paraId="04CC9111" w14:textId="77777777" w:rsidR="006A2DD4" w:rsidRPr="006A2DD4" w:rsidRDefault="006A2DD4" w:rsidP="006A2DD4">
      <w:pPr>
        <w:pStyle w:val="1"/>
        <w:spacing w:before="0"/>
        <w:jc w:val="center"/>
        <w:rPr>
          <w:rFonts w:ascii="Times New Roman" w:hAnsi="Times New Roman" w:cs="Times New Roman"/>
          <w:b/>
          <w:bCs/>
          <w:color w:val="000000" w:themeColor="text1"/>
          <w:sz w:val="24"/>
          <w:szCs w:val="24"/>
        </w:rPr>
      </w:pPr>
    </w:p>
    <w:p w14:paraId="36E5ED7A" w14:textId="59344BC6"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А.1 Общие положения</w:t>
      </w:r>
    </w:p>
    <w:p w14:paraId="2DD432EB" w14:textId="77777777" w:rsidR="006A2DD4" w:rsidRPr="006A2DD4" w:rsidRDefault="006A2DD4" w:rsidP="006A2DD4">
      <w:pPr>
        <w:pStyle w:val="af8"/>
        <w:ind w:firstLine="709"/>
        <w:jc w:val="both"/>
        <w:rPr>
          <w:color w:val="000000" w:themeColor="text1"/>
        </w:rPr>
      </w:pPr>
      <w:r w:rsidRPr="006A2DD4">
        <w:rPr>
          <w:color w:val="000000" w:themeColor="text1"/>
        </w:rPr>
        <w:t>Настоящее приложение устанавливает минимальный состав помещений испытательной лаборатории в зависимости от типа испытательной лаборатории.</w:t>
      </w:r>
    </w:p>
    <w:p w14:paraId="40B233CB" w14:textId="77777777" w:rsidR="006A2DD4" w:rsidRPr="006A2DD4" w:rsidRDefault="006A2DD4" w:rsidP="006A2DD4">
      <w:pPr>
        <w:pStyle w:val="af8"/>
        <w:ind w:firstLine="709"/>
        <w:jc w:val="both"/>
        <w:rPr>
          <w:color w:val="000000" w:themeColor="text1"/>
        </w:rPr>
      </w:pPr>
      <w:r w:rsidRPr="006A2DD4">
        <w:rPr>
          <w:color w:val="000000" w:themeColor="text1"/>
        </w:rPr>
        <w:t>Испытательная лаборатория должна иметь помещения, обеспечивающие проведение проверки транспортных средств, хранение оборудования, оформление результатов проверки и выполнение административных функций.</w:t>
      </w:r>
    </w:p>
    <w:p w14:paraId="0F79C518" w14:textId="77777777" w:rsidR="006A2DD4" w:rsidRDefault="006A2DD4" w:rsidP="006A2DD4">
      <w:pPr>
        <w:pStyle w:val="af8"/>
        <w:ind w:firstLine="709"/>
        <w:jc w:val="both"/>
        <w:rPr>
          <w:color w:val="000000" w:themeColor="text1"/>
        </w:rPr>
      </w:pPr>
      <w:r w:rsidRPr="006A2DD4">
        <w:rPr>
          <w:color w:val="000000" w:themeColor="text1"/>
        </w:rPr>
        <w:t>Не допускается отсутствие помещений, указанных в настоящем приложении как обязательные.</w:t>
      </w:r>
    </w:p>
    <w:p w14:paraId="412F00DF" w14:textId="77777777" w:rsidR="0016276A" w:rsidRPr="006A2DD4" w:rsidRDefault="0016276A" w:rsidP="006A2DD4">
      <w:pPr>
        <w:pStyle w:val="af8"/>
        <w:ind w:firstLine="709"/>
        <w:jc w:val="both"/>
        <w:rPr>
          <w:color w:val="000000" w:themeColor="text1"/>
        </w:rPr>
      </w:pPr>
    </w:p>
    <w:p w14:paraId="4D8AF519" w14:textId="464BD2A1"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А.2 Минимальный состав помещений</w:t>
      </w:r>
    </w:p>
    <w:p w14:paraId="66E98F94" w14:textId="77777777" w:rsidR="006A2DD4" w:rsidRPr="006A2DD4" w:rsidRDefault="006A2DD4" w:rsidP="006A2DD4">
      <w:pPr>
        <w:pStyle w:val="3"/>
        <w:spacing w:before="0" w:line="240" w:lineRule="auto"/>
        <w:ind w:right="-2" w:hanging="142"/>
        <w:rPr>
          <w:rFonts w:ascii="Times New Roman" w:hAnsi="Times New Roman" w:cs="Times New Roman"/>
          <w:color w:val="000000" w:themeColor="text1"/>
        </w:rPr>
      </w:pPr>
      <w:r w:rsidRPr="006A2DD4">
        <w:rPr>
          <w:rFonts w:ascii="Times New Roman" w:hAnsi="Times New Roman" w:cs="Times New Roman"/>
          <w:color w:val="000000" w:themeColor="text1"/>
        </w:rPr>
        <w:t>Таблица А.1</w:t>
      </w:r>
    </w:p>
    <w:tbl>
      <w:tblPr>
        <w:tblStyle w:val="a9"/>
        <w:tblW w:w="0" w:type="auto"/>
        <w:tblLook w:val="04A0" w:firstRow="1" w:lastRow="0" w:firstColumn="1" w:lastColumn="0" w:noHBand="0" w:noVBand="1"/>
      </w:tblPr>
      <w:tblGrid>
        <w:gridCol w:w="675"/>
        <w:gridCol w:w="7230"/>
      </w:tblGrid>
      <w:tr w:rsidR="006A2DD4" w:rsidRPr="006A2DD4" w14:paraId="7F5E6139" w14:textId="77777777" w:rsidTr="00337301">
        <w:tc>
          <w:tcPr>
            <w:tcW w:w="675" w:type="dxa"/>
            <w:vAlign w:val="center"/>
          </w:tcPr>
          <w:p w14:paraId="29361641" w14:textId="77777777" w:rsidR="006A2DD4" w:rsidRPr="006A2DD4" w:rsidRDefault="006A2DD4" w:rsidP="00337301">
            <w:pPr>
              <w:jc w:val="center"/>
              <w:rPr>
                <w:color w:val="000000" w:themeColor="text1"/>
              </w:rPr>
            </w:pPr>
            <w:r w:rsidRPr="006A2DD4">
              <w:rPr>
                <w:color w:val="000000" w:themeColor="text1"/>
              </w:rPr>
              <w:t>№ п/п</w:t>
            </w:r>
          </w:p>
        </w:tc>
        <w:tc>
          <w:tcPr>
            <w:tcW w:w="7230" w:type="dxa"/>
            <w:vAlign w:val="center"/>
          </w:tcPr>
          <w:p w14:paraId="1B008E43" w14:textId="77777777" w:rsidR="006A2DD4" w:rsidRPr="006A2DD4" w:rsidRDefault="006A2DD4" w:rsidP="00337301">
            <w:pPr>
              <w:jc w:val="center"/>
              <w:rPr>
                <w:color w:val="000000" w:themeColor="text1"/>
              </w:rPr>
            </w:pPr>
            <w:r w:rsidRPr="006A2DD4">
              <w:rPr>
                <w:color w:val="000000" w:themeColor="text1"/>
              </w:rPr>
              <w:t>Наименование помещения</w:t>
            </w:r>
          </w:p>
        </w:tc>
      </w:tr>
      <w:tr w:rsidR="006A2DD4" w:rsidRPr="006A2DD4" w14:paraId="34221AD9" w14:textId="77777777" w:rsidTr="00337301">
        <w:trPr>
          <w:trHeight w:val="389"/>
        </w:trPr>
        <w:tc>
          <w:tcPr>
            <w:tcW w:w="675" w:type="dxa"/>
            <w:vAlign w:val="center"/>
          </w:tcPr>
          <w:p w14:paraId="62C4D372" w14:textId="08B6F8A8" w:rsidR="006A2DD4" w:rsidRPr="006A2DD4" w:rsidRDefault="006A2DD4" w:rsidP="00337301">
            <w:pPr>
              <w:jc w:val="center"/>
              <w:rPr>
                <w:color w:val="000000" w:themeColor="text1"/>
              </w:rPr>
            </w:pPr>
            <w:r w:rsidRPr="006A2DD4">
              <w:rPr>
                <w:color w:val="000000" w:themeColor="text1"/>
              </w:rPr>
              <w:t>1</w:t>
            </w:r>
          </w:p>
        </w:tc>
        <w:tc>
          <w:tcPr>
            <w:tcW w:w="7230" w:type="dxa"/>
            <w:vAlign w:val="center"/>
          </w:tcPr>
          <w:p w14:paraId="33F0B37A" w14:textId="77777777" w:rsidR="006A2DD4" w:rsidRPr="006A2DD4" w:rsidRDefault="006A2DD4" w:rsidP="00337301">
            <w:pPr>
              <w:jc w:val="both"/>
              <w:rPr>
                <w:color w:val="000000" w:themeColor="text1"/>
              </w:rPr>
            </w:pPr>
            <w:r w:rsidRPr="006A2DD4">
              <w:rPr>
                <w:color w:val="000000" w:themeColor="text1"/>
              </w:rPr>
              <w:t>Испытательный бокс</w:t>
            </w:r>
          </w:p>
        </w:tc>
      </w:tr>
      <w:tr w:rsidR="006A2DD4" w:rsidRPr="006A2DD4" w14:paraId="6DDB3AAC" w14:textId="77777777" w:rsidTr="00337301">
        <w:trPr>
          <w:trHeight w:val="422"/>
        </w:trPr>
        <w:tc>
          <w:tcPr>
            <w:tcW w:w="675" w:type="dxa"/>
            <w:vAlign w:val="center"/>
          </w:tcPr>
          <w:p w14:paraId="1B6CD445" w14:textId="4F40EC52" w:rsidR="006A2DD4" w:rsidRPr="006A2DD4" w:rsidRDefault="006A2DD4" w:rsidP="00337301">
            <w:pPr>
              <w:jc w:val="center"/>
              <w:rPr>
                <w:color w:val="000000" w:themeColor="text1"/>
              </w:rPr>
            </w:pPr>
            <w:r w:rsidRPr="006A2DD4">
              <w:rPr>
                <w:color w:val="000000" w:themeColor="text1"/>
              </w:rPr>
              <w:t>2</w:t>
            </w:r>
          </w:p>
        </w:tc>
        <w:tc>
          <w:tcPr>
            <w:tcW w:w="7230" w:type="dxa"/>
            <w:vAlign w:val="center"/>
          </w:tcPr>
          <w:p w14:paraId="391821F3" w14:textId="2CAD3F2C" w:rsidR="006A2DD4" w:rsidRPr="006A2DD4" w:rsidRDefault="000E383C" w:rsidP="00337301">
            <w:pPr>
              <w:jc w:val="both"/>
              <w:rPr>
                <w:color w:val="000000" w:themeColor="text1"/>
              </w:rPr>
            </w:pPr>
            <w:r>
              <w:rPr>
                <w:color w:val="000000" w:themeColor="text1"/>
              </w:rPr>
              <w:t>Осмотровая канава</w:t>
            </w:r>
          </w:p>
        </w:tc>
      </w:tr>
      <w:tr w:rsidR="006A2DD4" w:rsidRPr="006A2DD4" w14:paraId="3E6BFFC0" w14:textId="77777777" w:rsidTr="00337301">
        <w:trPr>
          <w:trHeight w:val="415"/>
        </w:trPr>
        <w:tc>
          <w:tcPr>
            <w:tcW w:w="675" w:type="dxa"/>
            <w:vAlign w:val="center"/>
          </w:tcPr>
          <w:p w14:paraId="0E66B8B2" w14:textId="6278CC42" w:rsidR="006A2DD4" w:rsidRPr="006A2DD4" w:rsidRDefault="006A2DD4" w:rsidP="00337301">
            <w:pPr>
              <w:jc w:val="center"/>
              <w:rPr>
                <w:color w:val="000000" w:themeColor="text1"/>
              </w:rPr>
            </w:pPr>
            <w:r w:rsidRPr="006A2DD4">
              <w:rPr>
                <w:color w:val="000000" w:themeColor="text1"/>
              </w:rPr>
              <w:t>3</w:t>
            </w:r>
          </w:p>
        </w:tc>
        <w:tc>
          <w:tcPr>
            <w:tcW w:w="7230" w:type="dxa"/>
            <w:vAlign w:val="center"/>
          </w:tcPr>
          <w:p w14:paraId="15C840D6" w14:textId="77777777" w:rsidR="006A2DD4" w:rsidRPr="006A2DD4" w:rsidRDefault="006A2DD4" w:rsidP="00337301">
            <w:pPr>
              <w:jc w:val="both"/>
              <w:rPr>
                <w:color w:val="000000" w:themeColor="text1"/>
              </w:rPr>
            </w:pPr>
            <w:r w:rsidRPr="006A2DD4">
              <w:rPr>
                <w:color w:val="000000" w:themeColor="text1"/>
              </w:rPr>
              <w:t>Испытательная площадка</w:t>
            </w:r>
          </w:p>
        </w:tc>
      </w:tr>
      <w:tr w:rsidR="006A2DD4" w:rsidRPr="006A2DD4" w14:paraId="6EC236E4" w14:textId="77777777" w:rsidTr="00337301">
        <w:trPr>
          <w:trHeight w:val="407"/>
        </w:trPr>
        <w:tc>
          <w:tcPr>
            <w:tcW w:w="675" w:type="dxa"/>
            <w:vAlign w:val="center"/>
          </w:tcPr>
          <w:p w14:paraId="503F3075" w14:textId="31F36BBC" w:rsidR="006A2DD4" w:rsidRPr="006A2DD4" w:rsidRDefault="006A2DD4" w:rsidP="00337301">
            <w:pPr>
              <w:jc w:val="center"/>
              <w:rPr>
                <w:color w:val="000000" w:themeColor="text1"/>
              </w:rPr>
            </w:pPr>
            <w:r w:rsidRPr="006A2DD4">
              <w:rPr>
                <w:color w:val="000000" w:themeColor="text1"/>
              </w:rPr>
              <w:t>4</w:t>
            </w:r>
          </w:p>
        </w:tc>
        <w:tc>
          <w:tcPr>
            <w:tcW w:w="7230" w:type="dxa"/>
            <w:vAlign w:val="center"/>
          </w:tcPr>
          <w:p w14:paraId="2332CBD4" w14:textId="77777777" w:rsidR="006A2DD4" w:rsidRPr="006A2DD4" w:rsidRDefault="006A2DD4" w:rsidP="00337301">
            <w:pPr>
              <w:jc w:val="both"/>
              <w:rPr>
                <w:color w:val="000000" w:themeColor="text1"/>
              </w:rPr>
            </w:pPr>
            <w:r w:rsidRPr="006A2DD4">
              <w:rPr>
                <w:color w:val="000000" w:themeColor="text1"/>
              </w:rPr>
              <w:t>Помещение хранения оборудования</w:t>
            </w:r>
          </w:p>
        </w:tc>
      </w:tr>
      <w:tr w:rsidR="006A2DD4" w:rsidRPr="006A2DD4" w14:paraId="45CA3F70" w14:textId="77777777" w:rsidTr="00337301">
        <w:trPr>
          <w:trHeight w:val="427"/>
        </w:trPr>
        <w:tc>
          <w:tcPr>
            <w:tcW w:w="675" w:type="dxa"/>
            <w:vAlign w:val="center"/>
          </w:tcPr>
          <w:p w14:paraId="2BC0AF7B" w14:textId="4E5870FD" w:rsidR="006A2DD4" w:rsidRPr="006A2DD4" w:rsidRDefault="006A2DD4" w:rsidP="00337301">
            <w:pPr>
              <w:jc w:val="center"/>
              <w:rPr>
                <w:color w:val="000000" w:themeColor="text1"/>
              </w:rPr>
            </w:pPr>
            <w:r w:rsidRPr="006A2DD4">
              <w:rPr>
                <w:color w:val="000000" w:themeColor="text1"/>
              </w:rPr>
              <w:t>5</w:t>
            </w:r>
          </w:p>
        </w:tc>
        <w:tc>
          <w:tcPr>
            <w:tcW w:w="7230" w:type="dxa"/>
            <w:vAlign w:val="center"/>
          </w:tcPr>
          <w:p w14:paraId="1A18D5AE" w14:textId="77777777" w:rsidR="006A2DD4" w:rsidRPr="006A2DD4" w:rsidRDefault="006A2DD4" w:rsidP="00337301">
            <w:pPr>
              <w:jc w:val="both"/>
              <w:rPr>
                <w:color w:val="000000" w:themeColor="text1"/>
              </w:rPr>
            </w:pPr>
            <w:r w:rsidRPr="006A2DD4">
              <w:rPr>
                <w:color w:val="000000" w:themeColor="text1"/>
              </w:rPr>
              <w:t>Архив</w:t>
            </w:r>
          </w:p>
        </w:tc>
      </w:tr>
      <w:tr w:rsidR="006A2DD4" w:rsidRPr="006A2DD4" w14:paraId="2DB0D251" w14:textId="77777777" w:rsidTr="00337301">
        <w:trPr>
          <w:trHeight w:val="405"/>
        </w:trPr>
        <w:tc>
          <w:tcPr>
            <w:tcW w:w="675" w:type="dxa"/>
            <w:vAlign w:val="center"/>
          </w:tcPr>
          <w:p w14:paraId="7AF0939C" w14:textId="498D573C" w:rsidR="006A2DD4" w:rsidRPr="006A2DD4" w:rsidRDefault="006A2DD4" w:rsidP="00337301">
            <w:pPr>
              <w:jc w:val="center"/>
              <w:rPr>
                <w:color w:val="000000" w:themeColor="text1"/>
              </w:rPr>
            </w:pPr>
            <w:r w:rsidRPr="006A2DD4">
              <w:rPr>
                <w:color w:val="000000" w:themeColor="text1"/>
              </w:rPr>
              <w:t>6</w:t>
            </w:r>
          </w:p>
        </w:tc>
        <w:tc>
          <w:tcPr>
            <w:tcW w:w="7230" w:type="dxa"/>
            <w:vAlign w:val="center"/>
          </w:tcPr>
          <w:p w14:paraId="7A5BC566" w14:textId="77777777" w:rsidR="006A2DD4" w:rsidRPr="006A2DD4" w:rsidRDefault="006A2DD4" w:rsidP="00337301">
            <w:pPr>
              <w:jc w:val="both"/>
              <w:rPr>
                <w:color w:val="000000" w:themeColor="text1"/>
              </w:rPr>
            </w:pPr>
            <w:r w:rsidRPr="006A2DD4">
              <w:rPr>
                <w:color w:val="000000" w:themeColor="text1"/>
              </w:rPr>
              <w:t>Рабочее помещение специалистов</w:t>
            </w:r>
          </w:p>
        </w:tc>
      </w:tr>
      <w:tr w:rsidR="006A2DD4" w:rsidRPr="006A2DD4" w14:paraId="72384349" w14:textId="77777777" w:rsidTr="00337301">
        <w:trPr>
          <w:trHeight w:val="425"/>
        </w:trPr>
        <w:tc>
          <w:tcPr>
            <w:tcW w:w="675" w:type="dxa"/>
            <w:vAlign w:val="center"/>
          </w:tcPr>
          <w:p w14:paraId="7381356E" w14:textId="553E13E0" w:rsidR="006A2DD4" w:rsidRPr="006A2DD4" w:rsidRDefault="006A2DD4" w:rsidP="00337301">
            <w:pPr>
              <w:jc w:val="center"/>
              <w:rPr>
                <w:color w:val="000000" w:themeColor="text1"/>
              </w:rPr>
            </w:pPr>
            <w:r w:rsidRPr="006A2DD4">
              <w:rPr>
                <w:color w:val="000000" w:themeColor="text1"/>
              </w:rPr>
              <w:t>7</w:t>
            </w:r>
          </w:p>
        </w:tc>
        <w:tc>
          <w:tcPr>
            <w:tcW w:w="7230" w:type="dxa"/>
            <w:vAlign w:val="center"/>
          </w:tcPr>
          <w:p w14:paraId="3EEBAC28" w14:textId="77777777" w:rsidR="006A2DD4" w:rsidRPr="006A2DD4" w:rsidRDefault="006A2DD4" w:rsidP="00337301">
            <w:pPr>
              <w:jc w:val="both"/>
              <w:rPr>
                <w:color w:val="000000" w:themeColor="text1"/>
              </w:rPr>
            </w:pPr>
            <w:r w:rsidRPr="006A2DD4">
              <w:rPr>
                <w:color w:val="000000" w:themeColor="text1"/>
              </w:rPr>
              <w:t>Помещение ожидания заявителей</w:t>
            </w:r>
          </w:p>
        </w:tc>
      </w:tr>
      <w:tr w:rsidR="006A2DD4" w:rsidRPr="006A2DD4" w14:paraId="2186AB4D" w14:textId="77777777" w:rsidTr="00337301">
        <w:trPr>
          <w:trHeight w:val="417"/>
        </w:trPr>
        <w:tc>
          <w:tcPr>
            <w:tcW w:w="675" w:type="dxa"/>
            <w:vAlign w:val="center"/>
          </w:tcPr>
          <w:p w14:paraId="737A2FAB" w14:textId="49F4F3E9" w:rsidR="006A2DD4" w:rsidRPr="006A2DD4" w:rsidRDefault="006A2DD4" w:rsidP="00337301">
            <w:pPr>
              <w:jc w:val="center"/>
              <w:rPr>
                <w:color w:val="000000" w:themeColor="text1"/>
              </w:rPr>
            </w:pPr>
            <w:r w:rsidRPr="006A2DD4">
              <w:rPr>
                <w:color w:val="000000" w:themeColor="text1"/>
              </w:rPr>
              <w:t>8</w:t>
            </w:r>
          </w:p>
        </w:tc>
        <w:tc>
          <w:tcPr>
            <w:tcW w:w="7230" w:type="dxa"/>
            <w:vAlign w:val="center"/>
          </w:tcPr>
          <w:p w14:paraId="31839F65" w14:textId="77777777" w:rsidR="006A2DD4" w:rsidRPr="006A2DD4" w:rsidRDefault="006A2DD4" w:rsidP="00337301">
            <w:pPr>
              <w:jc w:val="both"/>
              <w:rPr>
                <w:color w:val="000000" w:themeColor="text1"/>
              </w:rPr>
            </w:pPr>
            <w:r w:rsidRPr="006A2DD4">
              <w:rPr>
                <w:color w:val="000000" w:themeColor="text1"/>
              </w:rPr>
              <w:t>Серверная (или серверный шкаф)</w:t>
            </w:r>
          </w:p>
        </w:tc>
      </w:tr>
      <w:tr w:rsidR="006A2DD4" w:rsidRPr="006A2DD4" w14:paraId="060CA283" w14:textId="77777777" w:rsidTr="00337301">
        <w:trPr>
          <w:trHeight w:val="409"/>
        </w:trPr>
        <w:tc>
          <w:tcPr>
            <w:tcW w:w="675" w:type="dxa"/>
            <w:vAlign w:val="center"/>
          </w:tcPr>
          <w:p w14:paraId="466678FF" w14:textId="5DA97B88" w:rsidR="006A2DD4" w:rsidRPr="006A2DD4" w:rsidRDefault="006A2DD4" w:rsidP="00337301">
            <w:pPr>
              <w:jc w:val="center"/>
              <w:rPr>
                <w:color w:val="000000" w:themeColor="text1"/>
              </w:rPr>
            </w:pPr>
            <w:r w:rsidRPr="006A2DD4">
              <w:rPr>
                <w:color w:val="000000" w:themeColor="text1"/>
              </w:rPr>
              <w:t>9</w:t>
            </w:r>
          </w:p>
        </w:tc>
        <w:tc>
          <w:tcPr>
            <w:tcW w:w="7230" w:type="dxa"/>
            <w:vAlign w:val="center"/>
          </w:tcPr>
          <w:p w14:paraId="643CA82D" w14:textId="77777777" w:rsidR="006A2DD4" w:rsidRPr="006A2DD4" w:rsidRDefault="006A2DD4" w:rsidP="00337301">
            <w:pPr>
              <w:jc w:val="both"/>
              <w:rPr>
                <w:color w:val="000000" w:themeColor="text1"/>
              </w:rPr>
            </w:pPr>
            <w:r w:rsidRPr="006A2DD4">
              <w:rPr>
                <w:color w:val="000000" w:themeColor="text1"/>
              </w:rPr>
              <w:t>Санитарно-бытовое помещение</w:t>
            </w:r>
          </w:p>
        </w:tc>
      </w:tr>
      <w:tr w:rsidR="006A2DD4" w:rsidRPr="006A2DD4" w14:paraId="7F5F92D2" w14:textId="77777777" w:rsidTr="00337301">
        <w:trPr>
          <w:trHeight w:val="428"/>
        </w:trPr>
        <w:tc>
          <w:tcPr>
            <w:tcW w:w="675" w:type="dxa"/>
            <w:vAlign w:val="center"/>
          </w:tcPr>
          <w:p w14:paraId="2DC33F1A" w14:textId="280B8992" w:rsidR="006A2DD4" w:rsidRPr="006A2DD4" w:rsidRDefault="006A2DD4" w:rsidP="00337301">
            <w:pPr>
              <w:jc w:val="center"/>
              <w:rPr>
                <w:color w:val="000000" w:themeColor="text1"/>
              </w:rPr>
            </w:pPr>
            <w:r w:rsidRPr="006A2DD4">
              <w:rPr>
                <w:color w:val="000000" w:themeColor="text1"/>
              </w:rPr>
              <w:t>10</w:t>
            </w:r>
          </w:p>
        </w:tc>
        <w:tc>
          <w:tcPr>
            <w:tcW w:w="7230" w:type="dxa"/>
            <w:vAlign w:val="center"/>
          </w:tcPr>
          <w:p w14:paraId="3658952C" w14:textId="77777777" w:rsidR="006A2DD4" w:rsidRPr="006A2DD4" w:rsidRDefault="006A2DD4" w:rsidP="00337301">
            <w:pPr>
              <w:jc w:val="both"/>
              <w:rPr>
                <w:color w:val="000000" w:themeColor="text1"/>
              </w:rPr>
            </w:pPr>
            <w:r w:rsidRPr="006A2DD4">
              <w:rPr>
                <w:color w:val="000000" w:themeColor="text1"/>
              </w:rPr>
              <w:t>Помещение руководителя лаборатории (допускается совмещенное)</w:t>
            </w:r>
          </w:p>
        </w:tc>
      </w:tr>
      <w:tr w:rsidR="006A2DD4" w:rsidRPr="006A2DD4" w14:paraId="65A8F1B8" w14:textId="77777777" w:rsidTr="00337301">
        <w:trPr>
          <w:trHeight w:val="407"/>
        </w:trPr>
        <w:tc>
          <w:tcPr>
            <w:tcW w:w="675" w:type="dxa"/>
            <w:vAlign w:val="center"/>
          </w:tcPr>
          <w:p w14:paraId="10907A54" w14:textId="63289C92" w:rsidR="006A2DD4" w:rsidRPr="006A2DD4" w:rsidRDefault="006A2DD4" w:rsidP="00337301">
            <w:pPr>
              <w:jc w:val="center"/>
              <w:rPr>
                <w:color w:val="000000" w:themeColor="text1"/>
              </w:rPr>
            </w:pPr>
            <w:r w:rsidRPr="006A2DD4">
              <w:rPr>
                <w:color w:val="000000" w:themeColor="text1"/>
              </w:rPr>
              <w:t>11</w:t>
            </w:r>
          </w:p>
        </w:tc>
        <w:tc>
          <w:tcPr>
            <w:tcW w:w="7230" w:type="dxa"/>
            <w:vAlign w:val="center"/>
          </w:tcPr>
          <w:p w14:paraId="11B19B8C" w14:textId="77777777" w:rsidR="006A2DD4" w:rsidRPr="006A2DD4" w:rsidRDefault="006A2DD4" w:rsidP="00337301">
            <w:pPr>
              <w:jc w:val="both"/>
              <w:rPr>
                <w:color w:val="000000" w:themeColor="text1"/>
              </w:rPr>
            </w:pPr>
            <w:r w:rsidRPr="006A2DD4">
              <w:rPr>
                <w:color w:val="000000" w:themeColor="text1"/>
              </w:rPr>
              <w:t>Помещение для хранения документации</w:t>
            </w:r>
          </w:p>
        </w:tc>
      </w:tr>
      <w:tr w:rsidR="00E43325" w:rsidRPr="006A2DD4" w14:paraId="05346BA2" w14:textId="77777777" w:rsidTr="00337301">
        <w:trPr>
          <w:trHeight w:val="413"/>
        </w:trPr>
        <w:tc>
          <w:tcPr>
            <w:tcW w:w="675" w:type="dxa"/>
            <w:vAlign w:val="center"/>
          </w:tcPr>
          <w:p w14:paraId="47EEC914" w14:textId="1D438EF0" w:rsidR="00E43325" w:rsidRPr="006A2DD4" w:rsidRDefault="00E43325" w:rsidP="00337301">
            <w:pPr>
              <w:jc w:val="center"/>
              <w:rPr>
                <w:color w:val="000000" w:themeColor="text1"/>
              </w:rPr>
            </w:pPr>
            <w:r>
              <w:rPr>
                <w:color w:val="000000" w:themeColor="text1"/>
              </w:rPr>
              <w:t>1</w:t>
            </w:r>
            <w:r w:rsidR="000E383C">
              <w:rPr>
                <w:color w:val="000000" w:themeColor="text1"/>
              </w:rPr>
              <w:t>2</w:t>
            </w:r>
          </w:p>
        </w:tc>
        <w:tc>
          <w:tcPr>
            <w:tcW w:w="7230" w:type="dxa"/>
            <w:vAlign w:val="center"/>
          </w:tcPr>
          <w:p w14:paraId="2EA4D963" w14:textId="3095D5D1" w:rsidR="00E43325" w:rsidRPr="006A2DD4" w:rsidRDefault="00E43325" w:rsidP="00337301">
            <w:pPr>
              <w:jc w:val="both"/>
              <w:rPr>
                <w:color w:val="000000" w:themeColor="text1"/>
              </w:rPr>
            </w:pPr>
            <w:r w:rsidRPr="00E43325">
              <w:rPr>
                <w:color w:val="000000" w:themeColor="text1"/>
              </w:rPr>
              <w:t>Испытательный дорожный участок (разгонно-тормозная полоса) — при применимости дорожных методов испытаний</w:t>
            </w:r>
          </w:p>
        </w:tc>
      </w:tr>
      <w:tr w:rsidR="00E43325" w:rsidRPr="006A2DD4" w14:paraId="02287B45" w14:textId="77777777" w:rsidTr="00337301">
        <w:trPr>
          <w:trHeight w:val="413"/>
        </w:trPr>
        <w:tc>
          <w:tcPr>
            <w:tcW w:w="675" w:type="dxa"/>
            <w:vAlign w:val="center"/>
          </w:tcPr>
          <w:p w14:paraId="27D07DE9" w14:textId="03C20AF9" w:rsidR="00E43325" w:rsidRPr="006A2DD4" w:rsidRDefault="00E43325" w:rsidP="00337301">
            <w:pPr>
              <w:jc w:val="center"/>
              <w:rPr>
                <w:color w:val="000000" w:themeColor="text1"/>
              </w:rPr>
            </w:pPr>
            <w:r>
              <w:rPr>
                <w:color w:val="000000" w:themeColor="text1"/>
              </w:rPr>
              <w:t>1</w:t>
            </w:r>
            <w:r w:rsidR="000E383C">
              <w:rPr>
                <w:color w:val="000000" w:themeColor="text1"/>
              </w:rPr>
              <w:t>3</w:t>
            </w:r>
          </w:p>
        </w:tc>
        <w:tc>
          <w:tcPr>
            <w:tcW w:w="7230" w:type="dxa"/>
            <w:vAlign w:val="center"/>
          </w:tcPr>
          <w:p w14:paraId="047B1D87" w14:textId="5986E02A" w:rsidR="00E43325" w:rsidRPr="006A2DD4" w:rsidRDefault="00E43325" w:rsidP="00337301">
            <w:pPr>
              <w:jc w:val="both"/>
              <w:rPr>
                <w:color w:val="000000" w:themeColor="text1"/>
              </w:rPr>
            </w:pPr>
            <w:r w:rsidRPr="00E43325">
              <w:rPr>
                <w:color w:val="000000" w:themeColor="text1"/>
              </w:rPr>
              <w:t>Рабочий пост проверки света фар</w:t>
            </w:r>
          </w:p>
        </w:tc>
      </w:tr>
      <w:tr w:rsidR="00E43325" w:rsidRPr="006A2DD4" w14:paraId="4C4E5F27" w14:textId="77777777" w:rsidTr="00337301">
        <w:trPr>
          <w:trHeight w:val="413"/>
        </w:trPr>
        <w:tc>
          <w:tcPr>
            <w:tcW w:w="675" w:type="dxa"/>
            <w:vAlign w:val="center"/>
          </w:tcPr>
          <w:p w14:paraId="41957F7F" w14:textId="13AEF1D1" w:rsidR="00E43325" w:rsidRPr="006A2DD4" w:rsidRDefault="00E43325" w:rsidP="00337301">
            <w:pPr>
              <w:jc w:val="center"/>
              <w:rPr>
                <w:color w:val="000000" w:themeColor="text1"/>
              </w:rPr>
            </w:pPr>
            <w:r>
              <w:rPr>
                <w:color w:val="000000" w:themeColor="text1"/>
              </w:rPr>
              <w:t>1</w:t>
            </w:r>
            <w:r w:rsidR="000E383C">
              <w:rPr>
                <w:color w:val="000000" w:themeColor="text1"/>
              </w:rPr>
              <w:t>4</w:t>
            </w:r>
          </w:p>
        </w:tc>
        <w:tc>
          <w:tcPr>
            <w:tcW w:w="7230" w:type="dxa"/>
            <w:vAlign w:val="center"/>
          </w:tcPr>
          <w:p w14:paraId="1F48F0E6" w14:textId="64A7FE8D" w:rsidR="00E43325" w:rsidRPr="006A2DD4" w:rsidRDefault="00E43325" w:rsidP="00337301">
            <w:pPr>
              <w:jc w:val="both"/>
              <w:rPr>
                <w:color w:val="000000" w:themeColor="text1"/>
              </w:rPr>
            </w:pPr>
            <w:r w:rsidRPr="00E43325">
              <w:rPr>
                <w:color w:val="000000"/>
              </w:rPr>
              <w:t>Зона проверки шума выпуска отработавших газов</w:t>
            </w:r>
          </w:p>
        </w:tc>
      </w:tr>
    </w:tbl>
    <w:p w14:paraId="7442A7D2" w14:textId="76FBF399" w:rsidR="000E383C" w:rsidRPr="00CB52DE" w:rsidRDefault="006A2DD4" w:rsidP="00CB52DE">
      <w:pPr>
        <w:ind w:firstLine="709"/>
        <w:jc w:val="both"/>
        <w:rPr>
          <w:b/>
          <w:bCs/>
          <w:color w:val="000000" w:themeColor="text1"/>
        </w:rPr>
      </w:pPr>
      <w:r w:rsidRPr="0016276A">
        <w:rPr>
          <w:b/>
          <w:bCs/>
          <w:color w:val="000000" w:themeColor="text1"/>
        </w:rPr>
        <w:t>А.3 Дополнительные помещения для лабораторий Типа II</w:t>
      </w:r>
    </w:p>
    <w:p w14:paraId="3E048B73" w14:textId="13C3C94D" w:rsidR="00E43325" w:rsidRDefault="006A2DD4" w:rsidP="00CB52DE">
      <w:pPr>
        <w:pStyle w:val="af8"/>
        <w:ind w:firstLine="709"/>
        <w:jc w:val="both"/>
        <w:rPr>
          <w:color w:val="000000" w:themeColor="text1"/>
        </w:rPr>
      </w:pPr>
      <w:r w:rsidRPr="006A2DD4">
        <w:rPr>
          <w:color w:val="000000" w:themeColor="text1"/>
        </w:rPr>
        <w:t>Испытательные лаборатории Типа II дополнительно должны иметь:</w:t>
      </w:r>
    </w:p>
    <w:p w14:paraId="07474DC8" w14:textId="6CD4E28F" w:rsidR="006A2DD4" w:rsidRPr="006A2DD4" w:rsidRDefault="006A2DD4" w:rsidP="00CB52DE">
      <w:pPr>
        <w:pStyle w:val="3"/>
        <w:spacing w:before="0" w:line="240" w:lineRule="auto"/>
        <w:ind w:right="706" w:hanging="142"/>
        <w:rPr>
          <w:rFonts w:ascii="Times New Roman" w:hAnsi="Times New Roman" w:cs="Times New Roman"/>
          <w:color w:val="000000" w:themeColor="text1"/>
        </w:rPr>
      </w:pPr>
      <w:r w:rsidRPr="006A2DD4">
        <w:rPr>
          <w:rFonts w:ascii="Times New Roman" w:hAnsi="Times New Roman" w:cs="Times New Roman"/>
          <w:color w:val="000000" w:themeColor="text1"/>
        </w:rPr>
        <w:t>Таблица А.2</w:t>
      </w:r>
    </w:p>
    <w:tbl>
      <w:tblPr>
        <w:tblStyle w:val="a9"/>
        <w:tblW w:w="0" w:type="auto"/>
        <w:tblLook w:val="04A0" w:firstRow="1" w:lastRow="0" w:firstColumn="1" w:lastColumn="0" w:noHBand="0" w:noVBand="1"/>
      </w:tblPr>
      <w:tblGrid>
        <w:gridCol w:w="1242"/>
        <w:gridCol w:w="7230"/>
      </w:tblGrid>
      <w:tr w:rsidR="006A2DD4" w:rsidRPr="006A2DD4" w14:paraId="7E769A2E" w14:textId="77777777" w:rsidTr="00CB52DE">
        <w:trPr>
          <w:trHeight w:val="47"/>
        </w:trPr>
        <w:tc>
          <w:tcPr>
            <w:tcW w:w="1242" w:type="dxa"/>
            <w:vAlign w:val="center"/>
          </w:tcPr>
          <w:p w14:paraId="557FAC40" w14:textId="77777777" w:rsidR="006A2DD4" w:rsidRPr="006A2DD4" w:rsidRDefault="006A2DD4" w:rsidP="00CB52DE">
            <w:pPr>
              <w:jc w:val="center"/>
              <w:rPr>
                <w:color w:val="000000" w:themeColor="text1"/>
              </w:rPr>
            </w:pPr>
            <w:r w:rsidRPr="006A2DD4">
              <w:rPr>
                <w:color w:val="000000" w:themeColor="text1"/>
              </w:rPr>
              <w:t>№ п/п</w:t>
            </w:r>
          </w:p>
        </w:tc>
        <w:tc>
          <w:tcPr>
            <w:tcW w:w="7230" w:type="dxa"/>
            <w:vAlign w:val="center"/>
          </w:tcPr>
          <w:p w14:paraId="1DFFEEBD" w14:textId="77777777" w:rsidR="006A2DD4" w:rsidRPr="006A2DD4" w:rsidRDefault="006A2DD4" w:rsidP="00CB52DE">
            <w:pPr>
              <w:jc w:val="center"/>
              <w:rPr>
                <w:color w:val="000000" w:themeColor="text1"/>
              </w:rPr>
            </w:pPr>
            <w:r w:rsidRPr="006A2DD4">
              <w:rPr>
                <w:color w:val="000000" w:themeColor="text1"/>
              </w:rPr>
              <w:t>Наименование помещения</w:t>
            </w:r>
          </w:p>
        </w:tc>
      </w:tr>
      <w:tr w:rsidR="006A2DD4" w:rsidRPr="006A2DD4" w14:paraId="7EDE8176" w14:textId="77777777" w:rsidTr="00CB52DE">
        <w:trPr>
          <w:trHeight w:val="47"/>
        </w:trPr>
        <w:tc>
          <w:tcPr>
            <w:tcW w:w="1242" w:type="dxa"/>
            <w:vAlign w:val="center"/>
          </w:tcPr>
          <w:p w14:paraId="2705C887" w14:textId="77777777" w:rsidR="006A2DD4" w:rsidRPr="006A2DD4" w:rsidRDefault="006A2DD4" w:rsidP="00CB52DE">
            <w:pPr>
              <w:jc w:val="center"/>
              <w:rPr>
                <w:color w:val="000000" w:themeColor="text1"/>
              </w:rPr>
            </w:pPr>
            <w:r w:rsidRPr="006A2DD4">
              <w:rPr>
                <w:color w:val="000000" w:themeColor="text1"/>
              </w:rPr>
              <w:t>1.</w:t>
            </w:r>
          </w:p>
        </w:tc>
        <w:tc>
          <w:tcPr>
            <w:tcW w:w="7230" w:type="dxa"/>
            <w:vAlign w:val="center"/>
          </w:tcPr>
          <w:p w14:paraId="23EAB996" w14:textId="77777777" w:rsidR="006A2DD4" w:rsidRPr="006A2DD4" w:rsidRDefault="006A2DD4" w:rsidP="00CB52DE">
            <w:pPr>
              <w:jc w:val="both"/>
              <w:rPr>
                <w:color w:val="000000" w:themeColor="text1"/>
              </w:rPr>
            </w:pPr>
            <w:r w:rsidRPr="006A2DD4">
              <w:rPr>
                <w:color w:val="000000" w:themeColor="text1"/>
              </w:rPr>
              <w:t>Помещение подготовки крупногабаритных транспортных средств</w:t>
            </w:r>
          </w:p>
        </w:tc>
      </w:tr>
      <w:tr w:rsidR="006A2DD4" w:rsidRPr="006A2DD4" w14:paraId="7E954CD6" w14:textId="77777777" w:rsidTr="00CB52DE">
        <w:trPr>
          <w:trHeight w:val="47"/>
        </w:trPr>
        <w:tc>
          <w:tcPr>
            <w:tcW w:w="1242" w:type="dxa"/>
            <w:vAlign w:val="center"/>
          </w:tcPr>
          <w:p w14:paraId="39198121" w14:textId="77777777" w:rsidR="006A2DD4" w:rsidRPr="006A2DD4" w:rsidRDefault="006A2DD4" w:rsidP="00CB52DE">
            <w:pPr>
              <w:jc w:val="center"/>
              <w:rPr>
                <w:color w:val="000000" w:themeColor="text1"/>
              </w:rPr>
            </w:pPr>
            <w:r w:rsidRPr="006A2DD4">
              <w:rPr>
                <w:color w:val="000000" w:themeColor="text1"/>
              </w:rPr>
              <w:t>2.</w:t>
            </w:r>
          </w:p>
        </w:tc>
        <w:tc>
          <w:tcPr>
            <w:tcW w:w="7230" w:type="dxa"/>
            <w:vAlign w:val="center"/>
          </w:tcPr>
          <w:p w14:paraId="227BB32B" w14:textId="77777777" w:rsidR="006A2DD4" w:rsidRPr="006A2DD4" w:rsidRDefault="006A2DD4" w:rsidP="00CB52DE">
            <w:pPr>
              <w:jc w:val="both"/>
              <w:rPr>
                <w:color w:val="000000" w:themeColor="text1"/>
              </w:rPr>
            </w:pPr>
            <w:r w:rsidRPr="006A2DD4">
              <w:rPr>
                <w:color w:val="000000" w:themeColor="text1"/>
              </w:rPr>
              <w:t>Дополнительную зону маневрирования</w:t>
            </w:r>
          </w:p>
        </w:tc>
      </w:tr>
      <w:tr w:rsidR="006A2DD4" w:rsidRPr="006A2DD4" w14:paraId="7F6D6891" w14:textId="77777777" w:rsidTr="00CB52DE">
        <w:trPr>
          <w:trHeight w:val="47"/>
        </w:trPr>
        <w:tc>
          <w:tcPr>
            <w:tcW w:w="1242" w:type="dxa"/>
            <w:vAlign w:val="center"/>
          </w:tcPr>
          <w:p w14:paraId="40B1B43D" w14:textId="77777777" w:rsidR="006A2DD4" w:rsidRPr="006A2DD4" w:rsidRDefault="006A2DD4" w:rsidP="00CB52DE">
            <w:pPr>
              <w:jc w:val="center"/>
              <w:rPr>
                <w:color w:val="000000" w:themeColor="text1"/>
              </w:rPr>
            </w:pPr>
            <w:r w:rsidRPr="006A2DD4">
              <w:rPr>
                <w:color w:val="000000" w:themeColor="text1"/>
              </w:rPr>
              <w:t>3.</w:t>
            </w:r>
          </w:p>
        </w:tc>
        <w:tc>
          <w:tcPr>
            <w:tcW w:w="7230" w:type="dxa"/>
            <w:vAlign w:val="center"/>
          </w:tcPr>
          <w:p w14:paraId="7C5C63CB" w14:textId="77777777" w:rsidR="006A2DD4" w:rsidRPr="006A2DD4" w:rsidRDefault="006A2DD4" w:rsidP="00CB52DE">
            <w:pPr>
              <w:jc w:val="both"/>
              <w:rPr>
                <w:color w:val="000000" w:themeColor="text1"/>
              </w:rPr>
            </w:pPr>
            <w:r w:rsidRPr="006A2DD4">
              <w:rPr>
                <w:color w:val="000000" w:themeColor="text1"/>
              </w:rPr>
              <w:t>Сквозной испытательный бокс</w:t>
            </w:r>
          </w:p>
        </w:tc>
      </w:tr>
      <w:tr w:rsidR="006A2DD4" w:rsidRPr="006A2DD4" w14:paraId="3245616D" w14:textId="77777777" w:rsidTr="00CB52DE">
        <w:trPr>
          <w:trHeight w:val="127"/>
        </w:trPr>
        <w:tc>
          <w:tcPr>
            <w:tcW w:w="1242" w:type="dxa"/>
            <w:vAlign w:val="center"/>
          </w:tcPr>
          <w:p w14:paraId="23516C40" w14:textId="77777777" w:rsidR="006A2DD4" w:rsidRPr="006A2DD4" w:rsidRDefault="006A2DD4" w:rsidP="00CB52DE">
            <w:pPr>
              <w:jc w:val="center"/>
              <w:rPr>
                <w:color w:val="000000" w:themeColor="text1"/>
              </w:rPr>
            </w:pPr>
            <w:r w:rsidRPr="006A2DD4">
              <w:rPr>
                <w:color w:val="000000" w:themeColor="text1"/>
              </w:rPr>
              <w:t>4.</w:t>
            </w:r>
          </w:p>
        </w:tc>
        <w:tc>
          <w:tcPr>
            <w:tcW w:w="7230" w:type="dxa"/>
            <w:vAlign w:val="center"/>
          </w:tcPr>
          <w:p w14:paraId="05B2AA8C" w14:textId="77777777" w:rsidR="006A2DD4" w:rsidRPr="006A2DD4" w:rsidRDefault="006A2DD4" w:rsidP="00CB52DE">
            <w:pPr>
              <w:jc w:val="both"/>
              <w:rPr>
                <w:color w:val="000000" w:themeColor="text1"/>
              </w:rPr>
            </w:pPr>
            <w:r w:rsidRPr="006A2DD4">
              <w:rPr>
                <w:color w:val="000000" w:themeColor="text1"/>
              </w:rPr>
              <w:t>Дополнительное помещение хранения крупногабаритного оборудования</w:t>
            </w:r>
          </w:p>
        </w:tc>
      </w:tr>
    </w:tbl>
    <w:p w14:paraId="275570D6" w14:textId="77777777" w:rsidR="0016276A" w:rsidRDefault="0016276A" w:rsidP="00CB52DE">
      <w:pPr>
        <w:pStyle w:val="2"/>
        <w:spacing w:before="0"/>
        <w:ind w:firstLine="709"/>
        <w:jc w:val="both"/>
        <w:rPr>
          <w:rFonts w:ascii="Times New Roman" w:hAnsi="Times New Roman"/>
          <w:b w:val="0"/>
          <w:bCs w:val="0"/>
          <w:color w:val="000000" w:themeColor="text1"/>
          <w:sz w:val="24"/>
          <w:szCs w:val="24"/>
        </w:rPr>
      </w:pPr>
    </w:p>
    <w:p w14:paraId="2AB75EA7" w14:textId="13D68E66"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А.4 Допускаемые совмещения помещений</w:t>
      </w:r>
    </w:p>
    <w:p w14:paraId="57B6EE27" w14:textId="77777777" w:rsidR="006A2DD4" w:rsidRPr="006A2DD4" w:rsidRDefault="006A2DD4" w:rsidP="006A2DD4">
      <w:pPr>
        <w:pStyle w:val="af8"/>
        <w:ind w:firstLine="709"/>
        <w:jc w:val="both"/>
        <w:rPr>
          <w:color w:val="000000" w:themeColor="text1"/>
        </w:rPr>
      </w:pPr>
      <w:r w:rsidRPr="006A2DD4">
        <w:rPr>
          <w:color w:val="000000" w:themeColor="text1"/>
        </w:rPr>
        <w:t>Допускается объединение следующих помещений:</w:t>
      </w:r>
    </w:p>
    <w:p w14:paraId="1FDB44EE" w14:textId="14D44691" w:rsidR="006A2DD4" w:rsidRPr="006A2DD4" w:rsidRDefault="006A2DD4" w:rsidP="006A2DD4">
      <w:pPr>
        <w:tabs>
          <w:tab w:val="num" w:pos="1134"/>
        </w:tabs>
        <w:ind w:left="709"/>
        <w:jc w:val="both"/>
        <w:rPr>
          <w:color w:val="000000" w:themeColor="text1"/>
        </w:rPr>
      </w:pPr>
      <w:r>
        <w:rPr>
          <w:color w:val="000000" w:themeColor="text1"/>
        </w:rPr>
        <w:t xml:space="preserve">- </w:t>
      </w:r>
      <w:r w:rsidRPr="006A2DD4">
        <w:rPr>
          <w:color w:val="000000" w:themeColor="text1"/>
        </w:rPr>
        <w:t xml:space="preserve">кабинета руководителя и рабочего помещения специалистов; </w:t>
      </w:r>
    </w:p>
    <w:p w14:paraId="39F0347B" w14:textId="61A01A8D" w:rsidR="006A2DD4" w:rsidRPr="006A2DD4" w:rsidRDefault="006A2DD4" w:rsidP="006A2DD4">
      <w:pPr>
        <w:tabs>
          <w:tab w:val="num" w:pos="1134"/>
        </w:tabs>
        <w:ind w:left="709"/>
        <w:jc w:val="both"/>
        <w:rPr>
          <w:color w:val="000000" w:themeColor="text1"/>
        </w:rPr>
      </w:pPr>
      <w:r>
        <w:rPr>
          <w:color w:val="000000" w:themeColor="text1"/>
        </w:rPr>
        <w:t xml:space="preserve">- </w:t>
      </w:r>
      <w:r w:rsidRPr="006A2DD4">
        <w:rPr>
          <w:color w:val="000000" w:themeColor="text1"/>
        </w:rPr>
        <w:t xml:space="preserve">архива и помещения хранения документации; </w:t>
      </w:r>
    </w:p>
    <w:p w14:paraId="4F1A1A3D" w14:textId="436A1B25" w:rsidR="006A2DD4" w:rsidRPr="006A2DD4" w:rsidRDefault="006A2DD4" w:rsidP="006A2DD4">
      <w:pPr>
        <w:tabs>
          <w:tab w:val="num" w:pos="1134"/>
        </w:tabs>
        <w:ind w:left="709"/>
        <w:jc w:val="both"/>
        <w:rPr>
          <w:color w:val="000000" w:themeColor="text1"/>
        </w:rPr>
      </w:pPr>
      <w:r>
        <w:rPr>
          <w:color w:val="000000" w:themeColor="text1"/>
        </w:rPr>
        <w:t xml:space="preserve">- </w:t>
      </w:r>
      <w:r w:rsidRPr="006A2DD4">
        <w:rPr>
          <w:color w:val="000000" w:themeColor="text1"/>
        </w:rPr>
        <w:t xml:space="preserve">серверной и помещения хранения сетевого оборудования (при соблюдении требований информационной безопасности). </w:t>
      </w:r>
    </w:p>
    <w:p w14:paraId="376D81E8" w14:textId="77777777" w:rsidR="006A2DD4" w:rsidRPr="006A2DD4" w:rsidRDefault="006A2DD4" w:rsidP="006A2DD4">
      <w:pPr>
        <w:pStyle w:val="af8"/>
        <w:ind w:firstLine="709"/>
        <w:jc w:val="both"/>
        <w:rPr>
          <w:color w:val="000000" w:themeColor="text1"/>
        </w:rPr>
      </w:pPr>
      <w:r w:rsidRPr="006A2DD4">
        <w:rPr>
          <w:color w:val="000000" w:themeColor="text1"/>
        </w:rPr>
        <w:t>Не допускается совмещать:</w:t>
      </w:r>
    </w:p>
    <w:p w14:paraId="7F1D82C2" w14:textId="16868E5F" w:rsidR="006A2DD4" w:rsidRPr="006A2DD4" w:rsidRDefault="006A2DD4" w:rsidP="006A2DD4">
      <w:pPr>
        <w:tabs>
          <w:tab w:val="left" w:pos="1134"/>
        </w:tabs>
        <w:ind w:left="709"/>
        <w:jc w:val="both"/>
        <w:rPr>
          <w:color w:val="000000" w:themeColor="text1"/>
        </w:rPr>
      </w:pPr>
      <w:r>
        <w:rPr>
          <w:color w:val="000000" w:themeColor="text1"/>
        </w:rPr>
        <w:t xml:space="preserve">- </w:t>
      </w:r>
      <w:r w:rsidRPr="006A2DD4">
        <w:rPr>
          <w:color w:val="000000" w:themeColor="text1"/>
        </w:rPr>
        <w:t xml:space="preserve">испытательный бокс с помещением хранения оборудования; </w:t>
      </w:r>
    </w:p>
    <w:p w14:paraId="2A2E58BE" w14:textId="6EBCCC61" w:rsidR="006A2DD4" w:rsidRPr="006A2DD4" w:rsidRDefault="006A2DD4" w:rsidP="006A2DD4">
      <w:pPr>
        <w:tabs>
          <w:tab w:val="left" w:pos="1134"/>
        </w:tabs>
        <w:ind w:left="709"/>
        <w:jc w:val="both"/>
        <w:rPr>
          <w:color w:val="000000" w:themeColor="text1"/>
        </w:rPr>
      </w:pPr>
      <w:r>
        <w:rPr>
          <w:color w:val="000000" w:themeColor="text1"/>
        </w:rPr>
        <w:t xml:space="preserve">- </w:t>
      </w:r>
      <w:r w:rsidRPr="006A2DD4">
        <w:rPr>
          <w:color w:val="000000" w:themeColor="text1"/>
        </w:rPr>
        <w:t xml:space="preserve">испытательный бокс со складским помещением; </w:t>
      </w:r>
    </w:p>
    <w:p w14:paraId="4F0F4C10" w14:textId="0EEE8409" w:rsidR="006A2DD4" w:rsidRPr="006A2DD4" w:rsidRDefault="006A2DD4" w:rsidP="006A2DD4">
      <w:pPr>
        <w:tabs>
          <w:tab w:val="left" w:pos="1134"/>
        </w:tabs>
        <w:ind w:left="709"/>
        <w:jc w:val="both"/>
        <w:rPr>
          <w:color w:val="000000" w:themeColor="text1"/>
        </w:rPr>
      </w:pPr>
      <w:r>
        <w:rPr>
          <w:color w:val="000000" w:themeColor="text1"/>
        </w:rPr>
        <w:t xml:space="preserve">- </w:t>
      </w:r>
      <w:r w:rsidRPr="006A2DD4">
        <w:rPr>
          <w:color w:val="000000" w:themeColor="text1"/>
        </w:rPr>
        <w:t xml:space="preserve">испытательный бокс с помещением ожидания заявителей; </w:t>
      </w:r>
    </w:p>
    <w:p w14:paraId="18E5CFE4" w14:textId="507ADFEE" w:rsidR="006A2DD4" w:rsidRDefault="006A2DD4" w:rsidP="006A2DD4">
      <w:pPr>
        <w:tabs>
          <w:tab w:val="left" w:pos="1134"/>
        </w:tabs>
        <w:ind w:left="709"/>
        <w:jc w:val="both"/>
        <w:rPr>
          <w:color w:val="000000" w:themeColor="text1"/>
        </w:rPr>
      </w:pPr>
      <w:r>
        <w:rPr>
          <w:color w:val="000000" w:themeColor="text1"/>
        </w:rPr>
        <w:t xml:space="preserve">- </w:t>
      </w:r>
      <w:r w:rsidRPr="006A2DD4">
        <w:rPr>
          <w:color w:val="000000" w:themeColor="text1"/>
        </w:rPr>
        <w:t xml:space="preserve">архив с помещением хранения химических веществ или горюче-смазочных материалов. </w:t>
      </w:r>
    </w:p>
    <w:p w14:paraId="06F3E91C" w14:textId="77777777" w:rsidR="0016276A" w:rsidRPr="0016276A" w:rsidRDefault="0016276A" w:rsidP="006A2DD4">
      <w:pPr>
        <w:tabs>
          <w:tab w:val="left" w:pos="1134"/>
        </w:tabs>
        <w:ind w:left="709"/>
        <w:jc w:val="both"/>
        <w:rPr>
          <w:b/>
          <w:bCs/>
          <w:color w:val="000000" w:themeColor="text1"/>
        </w:rPr>
      </w:pPr>
    </w:p>
    <w:p w14:paraId="43651BA5" w14:textId="564289D3"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А.5 Требования к взаимному расположению помещений</w:t>
      </w:r>
    </w:p>
    <w:p w14:paraId="18E25D2A" w14:textId="77777777" w:rsidR="006A2DD4" w:rsidRPr="006A2DD4" w:rsidRDefault="006A2DD4" w:rsidP="006A2DD4">
      <w:pPr>
        <w:pStyle w:val="af8"/>
        <w:ind w:firstLine="709"/>
        <w:jc w:val="both"/>
        <w:rPr>
          <w:color w:val="000000" w:themeColor="text1"/>
        </w:rPr>
      </w:pPr>
      <w:r w:rsidRPr="006A2DD4">
        <w:rPr>
          <w:color w:val="000000" w:themeColor="text1"/>
        </w:rPr>
        <w:t>Планировка испытательной лаборатории должна обеспечивать последовательное выполнение операций по проверке транспортного средства.</w:t>
      </w:r>
    </w:p>
    <w:p w14:paraId="3F1CCE07" w14:textId="77777777" w:rsidR="006A2DD4" w:rsidRPr="006A2DD4" w:rsidRDefault="006A2DD4" w:rsidP="006A2DD4">
      <w:pPr>
        <w:pStyle w:val="af8"/>
        <w:ind w:firstLine="709"/>
        <w:jc w:val="both"/>
        <w:rPr>
          <w:color w:val="000000" w:themeColor="text1"/>
        </w:rPr>
      </w:pPr>
      <w:r w:rsidRPr="006A2DD4">
        <w:rPr>
          <w:color w:val="000000" w:themeColor="text1"/>
        </w:rPr>
        <w:t>Рекомендуемая последовательность расположения помещений и зон:</w:t>
      </w:r>
    </w:p>
    <w:p w14:paraId="4F18BE1B" w14:textId="75A37C80" w:rsidR="006A2DD4" w:rsidRPr="006A2DD4" w:rsidRDefault="006A2DD4" w:rsidP="006A2DD4">
      <w:pPr>
        <w:tabs>
          <w:tab w:val="left" w:pos="1134"/>
        </w:tabs>
        <w:ind w:left="720"/>
        <w:jc w:val="both"/>
        <w:rPr>
          <w:color w:val="000000" w:themeColor="text1"/>
        </w:rPr>
      </w:pPr>
      <w:r>
        <w:rPr>
          <w:color w:val="000000" w:themeColor="text1"/>
        </w:rPr>
        <w:t xml:space="preserve">- </w:t>
      </w:r>
      <w:r w:rsidRPr="006A2DD4">
        <w:rPr>
          <w:color w:val="000000" w:themeColor="text1"/>
        </w:rPr>
        <w:t xml:space="preserve">контрольно-пропускной пункт (при наличии). </w:t>
      </w:r>
    </w:p>
    <w:p w14:paraId="0341EA4E" w14:textId="0E2F3AC1" w:rsidR="006A2DD4" w:rsidRPr="006A2DD4" w:rsidRDefault="002361BA" w:rsidP="006A2DD4">
      <w:pPr>
        <w:tabs>
          <w:tab w:val="left" w:pos="1134"/>
        </w:tabs>
        <w:ind w:left="720"/>
        <w:jc w:val="both"/>
        <w:rPr>
          <w:color w:val="000000" w:themeColor="text1"/>
        </w:rPr>
      </w:pPr>
      <w:r>
        <w:rPr>
          <w:color w:val="000000" w:themeColor="text1"/>
        </w:rPr>
        <w:t xml:space="preserve">- </w:t>
      </w:r>
      <w:r w:rsidR="006A2DD4" w:rsidRPr="006A2DD4">
        <w:rPr>
          <w:color w:val="000000" w:themeColor="text1"/>
        </w:rPr>
        <w:t xml:space="preserve">испытательная площадка (зона ожидания). </w:t>
      </w:r>
    </w:p>
    <w:p w14:paraId="12C6534F" w14:textId="6F6C2C62" w:rsidR="006A2DD4" w:rsidRPr="006A2DD4" w:rsidRDefault="002361BA" w:rsidP="002361BA">
      <w:pPr>
        <w:tabs>
          <w:tab w:val="left" w:pos="1134"/>
        </w:tabs>
        <w:ind w:left="720"/>
        <w:jc w:val="both"/>
        <w:rPr>
          <w:color w:val="000000" w:themeColor="text1"/>
        </w:rPr>
      </w:pPr>
      <w:r>
        <w:rPr>
          <w:color w:val="000000" w:themeColor="text1"/>
        </w:rPr>
        <w:t xml:space="preserve">- </w:t>
      </w:r>
      <w:r w:rsidR="006A2DD4" w:rsidRPr="006A2DD4">
        <w:rPr>
          <w:color w:val="000000" w:themeColor="text1"/>
        </w:rPr>
        <w:t xml:space="preserve">въезд в испытательный бокс. </w:t>
      </w:r>
    </w:p>
    <w:p w14:paraId="5D76AE2E" w14:textId="3D2309A2" w:rsidR="006A2DD4" w:rsidRPr="006A2DD4" w:rsidRDefault="002361BA" w:rsidP="002361BA">
      <w:pPr>
        <w:tabs>
          <w:tab w:val="left" w:pos="1134"/>
        </w:tabs>
        <w:ind w:left="720"/>
        <w:jc w:val="both"/>
        <w:rPr>
          <w:color w:val="000000" w:themeColor="text1"/>
        </w:rPr>
      </w:pPr>
      <w:r>
        <w:rPr>
          <w:color w:val="000000" w:themeColor="text1"/>
        </w:rPr>
        <w:t xml:space="preserve">- </w:t>
      </w:r>
      <w:r w:rsidR="006A2DD4" w:rsidRPr="006A2DD4">
        <w:rPr>
          <w:color w:val="000000" w:themeColor="text1"/>
        </w:rPr>
        <w:t xml:space="preserve">испытательный бокс. </w:t>
      </w:r>
    </w:p>
    <w:p w14:paraId="2D04F932" w14:textId="2015B368" w:rsidR="006A2DD4" w:rsidRPr="006A2DD4" w:rsidRDefault="002361BA" w:rsidP="002361BA">
      <w:pPr>
        <w:tabs>
          <w:tab w:val="left" w:pos="1134"/>
        </w:tabs>
        <w:ind w:left="720"/>
        <w:jc w:val="both"/>
        <w:rPr>
          <w:color w:val="000000" w:themeColor="text1"/>
        </w:rPr>
      </w:pPr>
      <w:r>
        <w:rPr>
          <w:color w:val="000000" w:themeColor="text1"/>
        </w:rPr>
        <w:t xml:space="preserve">- </w:t>
      </w:r>
      <w:r w:rsidR="000E383C">
        <w:rPr>
          <w:color w:val="000000" w:themeColor="text1"/>
        </w:rPr>
        <w:t>осмотровая канава</w:t>
      </w:r>
      <w:r w:rsidR="006A2DD4" w:rsidRPr="006A2DD4">
        <w:rPr>
          <w:color w:val="000000" w:themeColor="text1"/>
        </w:rPr>
        <w:t xml:space="preserve">. </w:t>
      </w:r>
    </w:p>
    <w:p w14:paraId="32D8CEE1" w14:textId="416E27C8" w:rsidR="006A2DD4" w:rsidRPr="006A2DD4" w:rsidRDefault="002361BA" w:rsidP="002361BA">
      <w:pPr>
        <w:tabs>
          <w:tab w:val="left" w:pos="1134"/>
        </w:tabs>
        <w:ind w:left="720"/>
        <w:jc w:val="both"/>
        <w:rPr>
          <w:color w:val="000000" w:themeColor="text1"/>
        </w:rPr>
      </w:pPr>
      <w:r>
        <w:rPr>
          <w:color w:val="000000" w:themeColor="text1"/>
        </w:rPr>
        <w:t xml:space="preserve">- </w:t>
      </w:r>
      <w:r w:rsidR="006A2DD4" w:rsidRPr="006A2DD4">
        <w:rPr>
          <w:color w:val="000000" w:themeColor="text1"/>
        </w:rPr>
        <w:t xml:space="preserve">выезд из испытательного бокса. </w:t>
      </w:r>
    </w:p>
    <w:p w14:paraId="42854DCD" w14:textId="1F83A9EC" w:rsidR="006A2DD4" w:rsidRPr="006A2DD4" w:rsidRDefault="002361BA" w:rsidP="002361BA">
      <w:pPr>
        <w:tabs>
          <w:tab w:val="left" w:pos="1134"/>
        </w:tabs>
        <w:ind w:left="720"/>
        <w:jc w:val="both"/>
        <w:rPr>
          <w:color w:val="000000" w:themeColor="text1"/>
        </w:rPr>
      </w:pPr>
      <w:r>
        <w:rPr>
          <w:color w:val="000000" w:themeColor="text1"/>
        </w:rPr>
        <w:t xml:space="preserve">- </w:t>
      </w:r>
      <w:r w:rsidR="006A2DD4" w:rsidRPr="006A2DD4">
        <w:rPr>
          <w:color w:val="000000" w:themeColor="text1"/>
        </w:rPr>
        <w:t xml:space="preserve">зона заключительной фотофиксации. </w:t>
      </w:r>
    </w:p>
    <w:p w14:paraId="0F0696EE" w14:textId="2C5D2BEE" w:rsidR="006A2DD4" w:rsidRPr="006A2DD4" w:rsidRDefault="002361BA" w:rsidP="002361BA">
      <w:pPr>
        <w:tabs>
          <w:tab w:val="left" w:pos="1134"/>
        </w:tabs>
        <w:ind w:left="720"/>
        <w:jc w:val="both"/>
        <w:rPr>
          <w:color w:val="000000" w:themeColor="text1"/>
        </w:rPr>
      </w:pPr>
      <w:r>
        <w:rPr>
          <w:color w:val="000000" w:themeColor="text1"/>
        </w:rPr>
        <w:t xml:space="preserve">- </w:t>
      </w:r>
      <w:r w:rsidR="006A2DD4" w:rsidRPr="006A2DD4">
        <w:rPr>
          <w:color w:val="000000" w:themeColor="text1"/>
        </w:rPr>
        <w:t xml:space="preserve">выезд с территории испытательной лаборатории. </w:t>
      </w:r>
    </w:p>
    <w:p w14:paraId="0AD8D9B1" w14:textId="18F040E4" w:rsidR="006A2DD4" w:rsidRDefault="002361BA" w:rsidP="002361BA">
      <w:pPr>
        <w:tabs>
          <w:tab w:val="left" w:pos="1134"/>
        </w:tabs>
        <w:ind w:left="720"/>
        <w:jc w:val="both"/>
        <w:rPr>
          <w:color w:val="000000" w:themeColor="text1"/>
        </w:rPr>
      </w:pPr>
      <w:r>
        <w:rPr>
          <w:color w:val="000000" w:themeColor="text1"/>
        </w:rPr>
        <w:t xml:space="preserve">- </w:t>
      </w:r>
      <w:r w:rsidR="006A2DD4" w:rsidRPr="006A2DD4">
        <w:rPr>
          <w:color w:val="000000" w:themeColor="text1"/>
        </w:rPr>
        <w:t xml:space="preserve">рабочие помещения специалистов. </w:t>
      </w:r>
    </w:p>
    <w:p w14:paraId="23436A6A" w14:textId="77777777" w:rsidR="0016276A" w:rsidRPr="006A2DD4" w:rsidRDefault="0016276A" w:rsidP="002361BA">
      <w:pPr>
        <w:tabs>
          <w:tab w:val="left" w:pos="1134"/>
        </w:tabs>
        <w:ind w:left="720"/>
        <w:jc w:val="both"/>
        <w:rPr>
          <w:color w:val="000000" w:themeColor="text1"/>
        </w:rPr>
      </w:pPr>
    </w:p>
    <w:p w14:paraId="3C241BBD" w14:textId="6C562E9C"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А.6 Требования к доступности помещений</w:t>
      </w:r>
    </w:p>
    <w:p w14:paraId="50490397" w14:textId="77777777" w:rsidR="006A2DD4" w:rsidRPr="006A2DD4" w:rsidRDefault="006A2DD4" w:rsidP="006A2DD4">
      <w:pPr>
        <w:pStyle w:val="af8"/>
        <w:ind w:firstLine="709"/>
        <w:jc w:val="both"/>
        <w:rPr>
          <w:color w:val="000000" w:themeColor="text1"/>
        </w:rPr>
      </w:pPr>
      <w:r w:rsidRPr="006A2DD4">
        <w:rPr>
          <w:color w:val="000000" w:themeColor="text1"/>
        </w:rPr>
        <w:t>Помещения должны обеспечивать безопасное и беспрепятственное перемещение:</w:t>
      </w:r>
    </w:p>
    <w:p w14:paraId="1C1BA135" w14:textId="276DA00C"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транспортных средств; </w:t>
      </w:r>
    </w:p>
    <w:p w14:paraId="6B043090" w14:textId="5F0F91C7"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работников испытательной лаборатории; </w:t>
      </w:r>
    </w:p>
    <w:p w14:paraId="1AC7FB00" w14:textId="20EA0D4F"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представителей органов государственного контроля; </w:t>
      </w:r>
    </w:p>
    <w:p w14:paraId="04F4FE0E" w14:textId="6F6954E9"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представителей органа по аккредитации; </w:t>
      </w:r>
    </w:p>
    <w:p w14:paraId="45C30466" w14:textId="00BD8FF2"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заявителей (в пределах разрешенных зон). </w:t>
      </w:r>
    </w:p>
    <w:p w14:paraId="658CA86D" w14:textId="4147092A"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А.7 Минимальный перечень вспомогательных помещений</w:t>
      </w:r>
    </w:p>
    <w:p w14:paraId="60264299" w14:textId="77777777" w:rsidR="006A2DD4" w:rsidRPr="006A2DD4" w:rsidRDefault="006A2DD4" w:rsidP="006A2DD4">
      <w:pPr>
        <w:pStyle w:val="af8"/>
        <w:ind w:firstLine="709"/>
        <w:jc w:val="both"/>
        <w:rPr>
          <w:color w:val="000000" w:themeColor="text1"/>
        </w:rPr>
      </w:pPr>
      <w:r w:rsidRPr="006A2DD4">
        <w:rPr>
          <w:color w:val="000000" w:themeColor="text1"/>
        </w:rPr>
        <w:t>Испытательная лаборатория должна иметь:</w:t>
      </w:r>
    </w:p>
    <w:p w14:paraId="36D5E217" w14:textId="78C13275"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помещение для уборочного инвентаря; </w:t>
      </w:r>
    </w:p>
    <w:p w14:paraId="464F6585" w14:textId="392E20CF"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санитарный узел; </w:t>
      </w:r>
    </w:p>
    <w:p w14:paraId="6EF67EFF" w14:textId="5020521B"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место хранения средств пожаротушения; </w:t>
      </w:r>
    </w:p>
    <w:p w14:paraId="0172FB1F" w14:textId="671FDA3E"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помещение или шкаф для хранения средств индивидуальной защиты. </w:t>
      </w:r>
    </w:p>
    <w:p w14:paraId="2F5330C2" w14:textId="77777777" w:rsidR="0016276A" w:rsidRPr="0016276A" w:rsidRDefault="0016276A" w:rsidP="002361BA">
      <w:pPr>
        <w:tabs>
          <w:tab w:val="num" w:pos="1134"/>
        </w:tabs>
        <w:ind w:left="709"/>
        <w:jc w:val="both"/>
        <w:rPr>
          <w:b/>
          <w:bCs/>
          <w:color w:val="000000" w:themeColor="text1"/>
        </w:rPr>
      </w:pPr>
    </w:p>
    <w:p w14:paraId="331878C1" w14:textId="258258DF"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А.8 Маркировка помещений</w:t>
      </w:r>
    </w:p>
    <w:p w14:paraId="4CDD4933" w14:textId="77777777" w:rsidR="006A2DD4" w:rsidRPr="006A2DD4" w:rsidRDefault="006A2DD4" w:rsidP="006A2DD4">
      <w:pPr>
        <w:pStyle w:val="af8"/>
        <w:ind w:firstLine="709"/>
        <w:jc w:val="both"/>
        <w:rPr>
          <w:color w:val="000000" w:themeColor="text1"/>
        </w:rPr>
      </w:pPr>
      <w:r w:rsidRPr="006A2DD4">
        <w:rPr>
          <w:color w:val="000000" w:themeColor="text1"/>
        </w:rPr>
        <w:t>Все помещения должны иметь таблички с указанием их назначения.</w:t>
      </w:r>
    </w:p>
    <w:p w14:paraId="604DFAA3" w14:textId="77777777" w:rsidR="006A2DD4" w:rsidRDefault="006A2DD4" w:rsidP="006A2DD4">
      <w:pPr>
        <w:pStyle w:val="af8"/>
        <w:ind w:firstLine="709"/>
        <w:jc w:val="both"/>
        <w:rPr>
          <w:color w:val="000000" w:themeColor="text1"/>
        </w:rPr>
      </w:pPr>
      <w:r w:rsidRPr="006A2DD4">
        <w:rPr>
          <w:color w:val="000000" w:themeColor="text1"/>
        </w:rPr>
        <w:t>На дверях помещений ограниченного доступа дополнительно должны размещаться предупреждающие надписи.</w:t>
      </w:r>
    </w:p>
    <w:p w14:paraId="2C1ECE81" w14:textId="77777777" w:rsidR="0016276A" w:rsidRPr="006A2DD4" w:rsidRDefault="0016276A" w:rsidP="006A2DD4">
      <w:pPr>
        <w:pStyle w:val="af8"/>
        <w:ind w:firstLine="709"/>
        <w:jc w:val="both"/>
        <w:rPr>
          <w:color w:val="000000" w:themeColor="text1"/>
        </w:rPr>
      </w:pPr>
    </w:p>
    <w:p w14:paraId="2A951DED" w14:textId="34E4E7DB" w:rsidR="006A2DD4" w:rsidRPr="0016276A" w:rsidRDefault="006A2DD4" w:rsidP="006A2DD4">
      <w:pPr>
        <w:pStyle w:val="2"/>
        <w:spacing w:before="0"/>
        <w:ind w:firstLine="709"/>
        <w:jc w:val="both"/>
        <w:rPr>
          <w:rFonts w:ascii="Times New Roman" w:hAnsi="Times New Roman"/>
          <w:color w:val="000000" w:themeColor="text1"/>
          <w:sz w:val="24"/>
          <w:szCs w:val="24"/>
        </w:rPr>
      </w:pPr>
      <w:r w:rsidRPr="0016276A">
        <w:rPr>
          <w:rFonts w:ascii="Times New Roman" w:hAnsi="Times New Roman"/>
          <w:color w:val="000000" w:themeColor="text1"/>
          <w:sz w:val="24"/>
          <w:szCs w:val="24"/>
        </w:rPr>
        <w:t>А.9 План помещений</w:t>
      </w:r>
    </w:p>
    <w:p w14:paraId="35A9D75A" w14:textId="77777777" w:rsidR="006A2DD4" w:rsidRPr="006A2DD4" w:rsidRDefault="006A2DD4" w:rsidP="006A2DD4">
      <w:pPr>
        <w:pStyle w:val="af8"/>
        <w:ind w:firstLine="709"/>
        <w:jc w:val="both"/>
        <w:rPr>
          <w:color w:val="000000" w:themeColor="text1"/>
        </w:rPr>
      </w:pPr>
      <w:r w:rsidRPr="006A2DD4">
        <w:rPr>
          <w:color w:val="000000" w:themeColor="text1"/>
        </w:rPr>
        <w:t>План помещений испытательной лаборатории должен обеспечивать возможность:</w:t>
      </w:r>
    </w:p>
    <w:p w14:paraId="4FB771C2" w14:textId="5DDC71AC"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безопасного движения транспортных средств; </w:t>
      </w:r>
    </w:p>
    <w:p w14:paraId="4B94060E" w14:textId="78DB2759" w:rsidR="006A2DD4" w:rsidRPr="006A2DD4" w:rsidRDefault="002361BA" w:rsidP="002361BA">
      <w:pPr>
        <w:tabs>
          <w:tab w:val="num" w:pos="1134"/>
        </w:tabs>
        <w:ind w:left="709"/>
        <w:jc w:val="both"/>
        <w:rPr>
          <w:color w:val="000000" w:themeColor="text1"/>
        </w:rPr>
      </w:pPr>
      <w:r>
        <w:rPr>
          <w:color w:val="000000" w:themeColor="text1"/>
        </w:rPr>
        <w:lastRenderedPageBreak/>
        <w:t xml:space="preserve">- </w:t>
      </w:r>
      <w:r w:rsidR="006A2DD4" w:rsidRPr="006A2DD4">
        <w:rPr>
          <w:color w:val="000000" w:themeColor="text1"/>
        </w:rPr>
        <w:t xml:space="preserve">проведения проверки; </w:t>
      </w:r>
    </w:p>
    <w:p w14:paraId="08B9141E" w14:textId="26AC2700"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размещения оборудования; </w:t>
      </w:r>
    </w:p>
    <w:p w14:paraId="3F456BE2" w14:textId="61DECD7F"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эвакуации людей; </w:t>
      </w:r>
    </w:p>
    <w:p w14:paraId="6548A4A7" w14:textId="7D0FB0FA"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доступа к инженерным коммуникациям. </w:t>
      </w:r>
    </w:p>
    <w:p w14:paraId="2EE1758F" w14:textId="77777777" w:rsidR="006A2DD4" w:rsidRPr="006A2DD4" w:rsidRDefault="006A2DD4" w:rsidP="006A2DD4">
      <w:pPr>
        <w:jc w:val="both"/>
        <w:rPr>
          <w:color w:val="000000" w:themeColor="text1"/>
        </w:rPr>
      </w:pPr>
    </w:p>
    <w:p w14:paraId="1A67AF17" w14:textId="77777777" w:rsidR="006A2DD4" w:rsidRPr="006A2DD4" w:rsidRDefault="006A2DD4" w:rsidP="006A2DD4">
      <w:pPr>
        <w:jc w:val="both"/>
        <w:rPr>
          <w:color w:val="000000" w:themeColor="text1"/>
        </w:rPr>
      </w:pPr>
    </w:p>
    <w:p w14:paraId="5390F9F3" w14:textId="77777777" w:rsidR="006A2DD4" w:rsidRDefault="006A2DD4" w:rsidP="006A2DD4">
      <w:pPr>
        <w:jc w:val="both"/>
        <w:rPr>
          <w:color w:val="000000" w:themeColor="text1"/>
        </w:rPr>
      </w:pPr>
    </w:p>
    <w:p w14:paraId="2C1E518E" w14:textId="77777777" w:rsidR="00E43325" w:rsidRDefault="00E43325" w:rsidP="006A2DD4">
      <w:pPr>
        <w:jc w:val="both"/>
        <w:rPr>
          <w:color w:val="000000" w:themeColor="text1"/>
        </w:rPr>
      </w:pPr>
    </w:p>
    <w:p w14:paraId="7C207BF9" w14:textId="77777777" w:rsidR="00E43325" w:rsidRDefault="00E43325" w:rsidP="006A2DD4">
      <w:pPr>
        <w:jc w:val="both"/>
        <w:rPr>
          <w:color w:val="000000" w:themeColor="text1"/>
        </w:rPr>
      </w:pPr>
    </w:p>
    <w:p w14:paraId="291E4DD5" w14:textId="77777777" w:rsidR="00E43325" w:rsidRDefault="00E43325" w:rsidP="006A2DD4">
      <w:pPr>
        <w:jc w:val="both"/>
        <w:rPr>
          <w:color w:val="000000" w:themeColor="text1"/>
        </w:rPr>
      </w:pPr>
    </w:p>
    <w:p w14:paraId="39A1E2DF" w14:textId="77777777" w:rsidR="00E43325" w:rsidRDefault="00E43325" w:rsidP="006A2DD4">
      <w:pPr>
        <w:jc w:val="both"/>
        <w:rPr>
          <w:color w:val="000000" w:themeColor="text1"/>
        </w:rPr>
      </w:pPr>
    </w:p>
    <w:p w14:paraId="393417F3" w14:textId="77777777" w:rsidR="00E43325" w:rsidRDefault="00E43325" w:rsidP="006A2DD4">
      <w:pPr>
        <w:jc w:val="both"/>
        <w:rPr>
          <w:color w:val="000000" w:themeColor="text1"/>
        </w:rPr>
      </w:pPr>
    </w:p>
    <w:p w14:paraId="510D54CE" w14:textId="77777777" w:rsidR="00E43325" w:rsidRDefault="00E43325" w:rsidP="006A2DD4">
      <w:pPr>
        <w:jc w:val="both"/>
        <w:rPr>
          <w:color w:val="000000" w:themeColor="text1"/>
        </w:rPr>
      </w:pPr>
    </w:p>
    <w:p w14:paraId="21404314" w14:textId="77777777" w:rsidR="00E43325" w:rsidRDefault="00E43325" w:rsidP="006A2DD4">
      <w:pPr>
        <w:jc w:val="both"/>
        <w:rPr>
          <w:color w:val="000000" w:themeColor="text1"/>
        </w:rPr>
      </w:pPr>
    </w:p>
    <w:p w14:paraId="4F7F20D2" w14:textId="77777777" w:rsidR="00E43325" w:rsidRDefault="00E43325" w:rsidP="006A2DD4">
      <w:pPr>
        <w:jc w:val="both"/>
        <w:rPr>
          <w:color w:val="000000" w:themeColor="text1"/>
        </w:rPr>
      </w:pPr>
    </w:p>
    <w:p w14:paraId="376DE3A1" w14:textId="77777777" w:rsidR="00E43325" w:rsidRDefault="00E43325" w:rsidP="006A2DD4">
      <w:pPr>
        <w:jc w:val="both"/>
        <w:rPr>
          <w:color w:val="000000" w:themeColor="text1"/>
        </w:rPr>
      </w:pPr>
    </w:p>
    <w:p w14:paraId="77F29024" w14:textId="77777777" w:rsidR="00E43325" w:rsidRDefault="00E43325" w:rsidP="006A2DD4">
      <w:pPr>
        <w:jc w:val="both"/>
        <w:rPr>
          <w:color w:val="000000" w:themeColor="text1"/>
        </w:rPr>
      </w:pPr>
    </w:p>
    <w:p w14:paraId="5C5F4A26" w14:textId="77777777" w:rsidR="00E43325" w:rsidRDefault="00E43325" w:rsidP="006A2DD4">
      <w:pPr>
        <w:jc w:val="both"/>
        <w:rPr>
          <w:color w:val="000000" w:themeColor="text1"/>
        </w:rPr>
      </w:pPr>
    </w:p>
    <w:p w14:paraId="4844C11F" w14:textId="77777777" w:rsidR="00E43325" w:rsidRDefault="00E43325" w:rsidP="006A2DD4">
      <w:pPr>
        <w:jc w:val="both"/>
        <w:rPr>
          <w:color w:val="000000" w:themeColor="text1"/>
        </w:rPr>
      </w:pPr>
    </w:p>
    <w:p w14:paraId="093FBD4D" w14:textId="77777777" w:rsidR="00E43325" w:rsidRDefault="00E43325" w:rsidP="006A2DD4">
      <w:pPr>
        <w:jc w:val="both"/>
        <w:rPr>
          <w:color w:val="000000" w:themeColor="text1"/>
        </w:rPr>
      </w:pPr>
    </w:p>
    <w:p w14:paraId="6171B13B" w14:textId="77777777" w:rsidR="00E43325" w:rsidRDefault="00E43325" w:rsidP="006A2DD4">
      <w:pPr>
        <w:jc w:val="both"/>
        <w:rPr>
          <w:color w:val="000000" w:themeColor="text1"/>
        </w:rPr>
      </w:pPr>
    </w:p>
    <w:p w14:paraId="2E1533BD" w14:textId="77777777" w:rsidR="00E43325" w:rsidRDefault="00E43325" w:rsidP="006A2DD4">
      <w:pPr>
        <w:jc w:val="both"/>
        <w:rPr>
          <w:color w:val="000000" w:themeColor="text1"/>
        </w:rPr>
      </w:pPr>
    </w:p>
    <w:p w14:paraId="73BBB747" w14:textId="77777777" w:rsidR="00E43325" w:rsidRDefault="00E43325" w:rsidP="006A2DD4">
      <w:pPr>
        <w:jc w:val="both"/>
        <w:rPr>
          <w:color w:val="000000" w:themeColor="text1"/>
        </w:rPr>
      </w:pPr>
    </w:p>
    <w:p w14:paraId="722E31BE" w14:textId="77777777" w:rsidR="00E43325" w:rsidRDefault="00E43325" w:rsidP="006A2DD4">
      <w:pPr>
        <w:jc w:val="both"/>
        <w:rPr>
          <w:color w:val="000000" w:themeColor="text1"/>
        </w:rPr>
      </w:pPr>
    </w:p>
    <w:p w14:paraId="70575332" w14:textId="77777777" w:rsidR="00E43325" w:rsidRDefault="00E43325" w:rsidP="006A2DD4">
      <w:pPr>
        <w:jc w:val="both"/>
        <w:rPr>
          <w:color w:val="000000" w:themeColor="text1"/>
        </w:rPr>
      </w:pPr>
    </w:p>
    <w:p w14:paraId="1645D6D4" w14:textId="77777777" w:rsidR="00E43325" w:rsidRDefault="00E43325" w:rsidP="006A2DD4">
      <w:pPr>
        <w:jc w:val="both"/>
        <w:rPr>
          <w:color w:val="000000" w:themeColor="text1"/>
        </w:rPr>
      </w:pPr>
    </w:p>
    <w:p w14:paraId="4C825392" w14:textId="77777777" w:rsidR="00E43325" w:rsidRDefault="00E43325" w:rsidP="006A2DD4">
      <w:pPr>
        <w:jc w:val="both"/>
        <w:rPr>
          <w:color w:val="000000" w:themeColor="text1"/>
        </w:rPr>
      </w:pPr>
    </w:p>
    <w:p w14:paraId="56021AE6" w14:textId="77777777" w:rsidR="00E43325" w:rsidRDefault="00E43325" w:rsidP="006A2DD4">
      <w:pPr>
        <w:jc w:val="both"/>
        <w:rPr>
          <w:color w:val="000000" w:themeColor="text1"/>
        </w:rPr>
      </w:pPr>
    </w:p>
    <w:p w14:paraId="7EA04F0A" w14:textId="77777777" w:rsidR="00E43325" w:rsidRDefault="00E43325" w:rsidP="006A2DD4">
      <w:pPr>
        <w:jc w:val="both"/>
        <w:rPr>
          <w:color w:val="000000" w:themeColor="text1"/>
        </w:rPr>
      </w:pPr>
    </w:p>
    <w:p w14:paraId="4A6590FA" w14:textId="77777777" w:rsidR="00E43325" w:rsidRDefault="00E43325" w:rsidP="006A2DD4">
      <w:pPr>
        <w:jc w:val="both"/>
        <w:rPr>
          <w:color w:val="000000" w:themeColor="text1"/>
        </w:rPr>
      </w:pPr>
    </w:p>
    <w:p w14:paraId="4C664205" w14:textId="77777777" w:rsidR="00E43325" w:rsidRDefault="00E43325" w:rsidP="006A2DD4">
      <w:pPr>
        <w:jc w:val="both"/>
        <w:rPr>
          <w:color w:val="000000" w:themeColor="text1"/>
        </w:rPr>
      </w:pPr>
    </w:p>
    <w:p w14:paraId="2C1B4DDA" w14:textId="77777777" w:rsidR="00E43325" w:rsidRDefault="00E43325" w:rsidP="006A2DD4">
      <w:pPr>
        <w:jc w:val="both"/>
        <w:rPr>
          <w:color w:val="000000" w:themeColor="text1"/>
        </w:rPr>
      </w:pPr>
    </w:p>
    <w:p w14:paraId="7736A11B" w14:textId="77777777" w:rsidR="00E43325" w:rsidRDefault="00E43325" w:rsidP="006A2DD4">
      <w:pPr>
        <w:jc w:val="both"/>
        <w:rPr>
          <w:color w:val="000000" w:themeColor="text1"/>
        </w:rPr>
      </w:pPr>
    </w:p>
    <w:p w14:paraId="026C906F" w14:textId="77777777" w:rsidR="00E43325" w:rsidRDefault="00E43325" w:rsidP="006A2DD4">
      <w:pPr>
        <w:jc w:val="both"/>
        <w:rPr>
          <w:color w:val="000000" w:themeColor="text1"/>
        </w:rPr>
      </w:pPr>
    </w:p>
    <w:p w14:paraId="6574B0A3" w14:textId="77777777" w:rsidR="00CB52DE" w:rsidRDefault="00CB52DE" w:rsidP="006A2DD4">
      <w:pPr>
        <w:jc w:val="both"/>
        <w:rPr>
          <w:color w:val="000000" w:themeColor="text1"/>
        </w:rPr>
      </w:pPr>
    </w:p>
    <w:p w14:paraId="1EC8E4BA" w14:textId="77777777" w:rsidR="00CB52DE" w:rsidRDefault="00CB52DE" w:rsidP="006A2DD4">
      <w:pPr>
        <w:jc w:val="both"/>
        <w:rPr>
          <w:color w:val="000000" w:themeColor="text1"/>
        </w:rPr>
      </w:pPr>
    </w:p>
    <w:p w14:paraId="176AC080" w14:textId="77777777" w:rsidR="00CB52DE" w:rsidRDefault="00CB52DE" w:rsidP="006A2DD4">
      <w:pPr>
        <w:jc w:val="both"/>
        <w:rPr>
          <w:color w:val="000000" w:themeColor="text1"/>
        </w:rPr>
      </w:pPr>
    </w:p>
    <w:p w14:paraId="23284C38" w14:textId="77777777" w:rsidR="00CB52DE" w:rsidRDefault="00CB52DE" w:rsidP="006A2DD4">
      <w:pPr>
        <w:jc w:val="both"/>
        <w:rPr>
          <w:color w:val="000000" w:themeColor="text1"/>
        </w:rPr>
      </w:pPr>
    </w:p>
    <w:p w14:paraId="254C6AF1" w14:textId="77777777" w:rsidR="00CB52DE" w:rsidRDefault="00CB52DE" w:rsidP="006A2DD4">
      <w:pPr>
        <w:jc w:val="both"/>
        <w:rPr>
          <w:color w:val="000000" w:themeColor="text1"/>
        </w:rPr>
      </w:pPr>
    </w:p>
    <w:p w14:paraId="0666EA52" w14:textId="77777777" w:rsidR="00CB52DE" w:rsidRDefault="00CB52DE" w:rsidP="006A2DD4">
      <w:pPr>
        <w:jc w:val="both"/>
        <w:rPr>
          <w:color w:val="000000" w:themeColor="text1"/>
        </w:rPr>
      </w:pPr>
    </w:p>
    <w:p w14:paraId="3E3D7CEA" w14:textId="77777777" w:rsidR="00CB52DE" w:rsidRDefault="00CB52DE" w:rsidP="006A2DD4">
      <w:pPr>
        <w:jc w:val="both"/>
        <w:rPr>
          <w:color w:val="000000" w:themeColor="text1"/>
        </w:rPr>
      </w:pPr>
    </w:p>
    <w:p w14:paraId="5C7D5306" w14:textId="77777777" w:rsidR="00CB52DE" w:rsidRDefault="00CB52DE" w:rsidP="006A2DD4">
      <w:pPr>
        <w:jc w:val="both"/>
        <w:rPr>
          <w:color w:val="000000" w:themeColor="text1"/>
        </w:rPr>
      </w:pPr>
    </w:p>
    <w:p w14:paraId="0D2DA5FD" w14:textId="77777777" w:rsidR="00CB52DE" w:rsidRDefault="00CB52DE" w:rsidP="006A2DD4">
      <w:pPr>
        <w:jc w:val="both"/>
        <w:rPr>
          <w:color w:val="000000" w:themeColor="text1"/>
        </w:rPr>
      </w:pPr>
    </w:p>
    <w:p w14:paraId="282929FB" w14:textId="77777777" w:rsidR="00CB52DE" w:rsidRDefault="00CB52DE" w:rsidP="006A2DD4">
      <w:pPr>
        <w:jc w:val="both"/>
        <w:rPr>
          <w:color w:val="000000" w:themeColor="text1"/>
        </w:rPr>
      </w:pPr>
    </w:p>
    <w:p w14:paraId="7AAEFA5A" w14:textId="77777777" w:rsidR="00CB52DE" w:rsidRDefault="00CB52DE" w:rsidP="006A2DD4">
      <w:pPr>
        <w:jc w:val="both"/>
        <w:rPr>
          <w:color w:val="000000" w:themeColor="text1"/>
        </w:rPr>
      </w:pPr>
    </w:p>
    <w:p w14:paraId="68533482" w14:textId="77777777" w:rsidR="00CB52DE" w:rsidRDefault="00CB52DE" w:rsidP="006A2DD4">
      <w:pPr>
        <w:jc w:val="both"/>
        <w:rPr>
          <w:color w:val="000000" w:themeColor="text1"/>
        </w:rPr>
      </w:pPr>
    </w:p>
    <w:p w14:paraId="4D9C9409" w14:textId="77777777" w:rsidR="00E43325" w:rsidRDefault="00E43325" w:rsidP="006A2DD4">
      <w:pPr>
        <w:jc w:val="both"/>
        <w:rPr>
          <w:color w:val="000000" w:themeColor="text1"/>
        </w:rPr>
      </w:pPr>
    </w:p>
    <w:p w14:paraId="7BD1C5A0" w14:textId="77777777"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lastRenderedPageBreak/>
        <w:t>Приложение Б</w:t>
      </w:r>
    </w:p>
    <w:p w14:paraId="39978FF9" w14:textId="77777777" w:rsidR="006A2DD4" w:rsidRPr="006A2DD4" w:rsidRDefault="006A2DD4" w:rsidP="006A2DD4">
      <w:pPr>
        <w:pStyle w:val="2"/>
        <w:spacing w:before="0"/>
        <w:ind w:firstLine="709"/>
        <w:jc w:val="center"/>
        <w:rPr>
          <w:rStyle w:val="afa"/>
          <w:rFonts w:ascii="Times New Roman" w:hAnsi="Times New Roman"/>
          <w:i/>
          <w:iCs/>
          <w:color w:val="000000" w:themeColor="text1"/>
          <w:sz w:val="24"/>
          <w:szCs w:val="24"/>
        </w:rPr>
      </w:pPr>
      <w:r w:rsidRPr="006A2DD4">
        <w:rPr>
          <w:rStyle w:val="afa"/>
          <w:rFonts w:ascii="Times New Roman" w:hAnsi="Times New Roman"/>
          <w:i/>
          <w:iCs/>
          <w:color w:val="000000" w:themeColor="text1"/>
          <w:sz w:val="24"/>
          <w:szCs w:val="24"/>
        </w:rPr>
        <w:t>(обязательное)</w:t>
      </w:r>
    </w:p>
    <w:p w14:paraId="067B1F3F" w14:textId="77777777" w:rsidR="006A2DD4" w:rsidRPr="006A2DD4" w:rsidRDefault="006A2DD4" w:rsidP="006A2DD4">
      <w:pPr>
        <w:pStyle w:val="2"/>
        <w:spacing w:before="0"/>
        <w:ind w:firstLine="709"/>
        <w:jc w:val="center"/>
        <w:rPr>
          <w:rFonts w:ascii="Times New Roman" w:hAnsi="Times New Roman"/>
          <w:b w:val="0"/>
          <w:bCs w:val="0"/>
          <w:i/>
          <w:iCs/>
          <w:color w:val="000000" w:themeColor="text1"/>
          <w:sz w:val="24"/>
          <w:szCs w:val="24"/>
        </w:rPr>
      </w:pPr>
    </w:p>
    <w:p w14:paraId="3C6A7AEB" w14:textId="77777777"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Минимальные размеры помещений испытательной лаборатории</w:t>
      </w:r>
    </w:p>
    <w:p w14:paraId="5BFA6AB4" w14:textId="77777777" w:rsidR="006A2DD4" w:rsidRPr="006A2DD4" w:rsidRDefault="006A2DD4" w:rsidP="006A2DD4">
      <w:pPr>
        <w:ind w:firstLine="709"/>
        <w:jc w:val="both"/>
        <w:rPr>
          <w:color w:val="000000" w:themeColor="text1"/>
        </w:rPr>
      </w:pPr>
    </w:p>
    <w:p w14:paraId="30DC535C" w14:textId="4C9F90DA" w:rsidR="006A2DD4" w:rsidRPr="0016276A" w:rsidRDefault="006A2DD4" w:rsidP="006A2DD4">
      <w:pPr>
        <w:pStyle w:val="2"/>
        <w:spacing w:before="0"/>
        <w:ind w:firstLine="709"/>
        <w:jc w:val="both"/>
        <w:rPr>
          <w:rFonts w:ascii="Times New Roman" w:hAnsi="Times New Roman"/>
          <w:b w:val="0"/>
          <w:bCs w:val="0"/>
          <w:color w:val="000000" w:themeColor="text1"/>
          <w:sz w:val="24"/>
          <w:szCs w:val="24"/>
        </w:rPr>
      </w:pPr>
      <w:r w:rsidRPr="0016276A">
        <w:rPr>
          <w:rStyle w:val="afa"/>
          <w:rFonts w:ascii="Times New Roman" w:hAnsi="Times New Roman"/>
          <w:b/>
          <w:bCs/>
          <w:color w:val="000000" w:themeColor="text1"/>
          <w:sz w:val="24"/>
          <w:szCs w:val="24"/>
        </w:rPr>
        <w:t>Б.1 Общие положения</w:t>
      </w:r>
    </w:p>
    <w:p w14:paraId="0F76AD58" w14:textId="77777777" w:rsidR="006A2DD4" w:rsidRPr="006A2DD4" w:rsidRDefault="006A2DD4" w:rsidP="006A2DD4">
      <w:pPr>
        <w:pStyle w:val="af8"/>
        <w:ind w:firstLine="709"/>
        <w:jc w:val="both"/>
        <w:rPr>
          <w:color w:val="000000" w:themeColor="text1"/>
        </w:rPr>
      </w:pPr>
      <w:r w:rsidRPr="006A2DD4">
        <w:rPr>
          <w:color w:val="000000" w:themeColor="text1"/>
        </w:rPr>
        <w:t>Настоящее приложение устанавливает минимальные размеры помещений испытательной лаборатории в зависимости от типа испытательной лаборатории.</w:t>
      </w:r>
    </w:p>
    <w:p w14:paraId="56E4AFEE" w14:textId="77777777" w:rsidR="006A2DD4" w:rsidRDefault="006A2DD4" w:rsidP="006A2DD4">
      <w:pPr>
        <w:pStyle w:val="af8"/>
        <w:ind w:firstLine="709"/>
        <w:jc w:val="both"/>
        <w:rPr>
          <w:color w:val="000000" w:themeColor="text1"/>
        </w:rPr>
      </w:pPr>
      <w:r w:rsidRPr="006A2DD4">
        <w:rPr>
          <w:color w:val="000000" w:themeColor="text1"/>
        </w:rPr>
        <w:t>Минимальные размеры помещений установлены исходя из необходимости безопасного проведения проверки транспортных средств, размещения испытательного оборудования, обеспечения свободного доступа специалистов к транспортному средству и соблюдения требований охраны труда.</w:t>
      </w:r>
    </w:p>
    <w:p w14:paraId="710FF9C0" w14:textId="77777777" w:rsidR="00E43325" w:rsidRPr="00E43325" w:rsidRDefault="00E43325" w:rsidP="00E43325">
      <w:pPr>
        <w:pStyle w:val="af8"/>
        <w:ind w:firstLine="709"/>
        <w:jc w:val="both"/>
        <w:rPr>
          <w:color w:val="000000" w:themeColor="text1"/>
        </w:rPr>
      </w:pPr>
      <w:r w:rsidRPr="00E43325">
        <w:rPr>
          <w:color w:val="000000" w:themeColor="text1"/>
        </w:rPr>
        <w:t xml:space="preserve">При определении размеров испытательного бокса дополнительно учитывают фактические предельные габариты транспортных средств, охватываемых областью аккредитации. Для испытательного бокса должны одновременно выполняться табличные минимумы настоящего приложения и расчет по свободным зонам: полезная длина не менее </w:t>
      </w:r>
      <w:proofErr w:type="spellStart"/>
      <w:r w:rsidRPr="00E43325">
        <w:rPr>
          <w:color w:val="000000" w:themeColor="text1"/>
        </w:rPr>
        <w:t>Lmax</w:t>
      </w:r>
      <w:proofErr w:type="spellEnd"/>
      <w:r w:rsidRPr="00E43325">
        <w:rPr>
          <w:color w:val="000000" w:themeColor="text1"/>
        </w:rPr>
        <w:t xml:space="preserve"> + 4,0 м, полезная ширина не менее </w:t>
      </w:r>
      <w:proofErr w:type="spellStart"/>
      <w:r w:rsidRPr="00E43325">
        <w:rPr>
          <w:color w:val="000000" w:themeColor="text1"/>
        </w:rPr>
        <w:t>Bmax</w:t>
      </w:r>
      <w:proofErr w:type="spellEnd"/>
      <w:r w:rsidRPr="00E43325">
        <w:rPr>
          <w:color w:val="000000" w:themeColor="text1"/>
        </w:rPr>
        <w:t xml:space="preserve"> + 3,0 м, где </w:t>
      </w:r>
      <w:proofErr w:type="spellStart"/>
      <w:r w:rsidRPr="00E43325">
        <w:rPr>
          <w:color w:val="000000" w:themeColor="text1"/>
        </w:rPr>
        <w:t>Lmax</w:t>
      </w:r>
      <w:proofErr w:type="spellEnd"/>
      <w:r w:rsidRPr="00E43325">
        <w:rPr>
          <w:color w:val="000000" w:themeColor="text1"/>
        </w:rPr>
        <w:t xml:space="preserve"> и </w:t>
      </w:r>
      <w:proofErr w:type="spellStart"/>
      <w:r w:rsidRPr="00E43325">
        <w:rPr>
          <w:color w:val="000000" w:themeColor="text1"/>
        </w:rPr>
        <w:t>Bmax</w:t>
      </w:r>
      <w:proofErr w:type="spellEnd"/>
      <w:r w:rsidRPr="00E43325">
        <w:rPr>
          <w:color w:val="000000" w:themeColor="text1"/>
        </w:rPr>
        <w:t xml:space="preserve"> — максимальная длина и ширина транспортного средства, допускаемого областью аккредитации.</w:t>
      </w:r>
    </w:p>
    <w:p w14:paraId="521B76F6" w14:textId="00B9D9E5" w:rsidR="00E43325" w:rsidRPr="006A2DD4" w:rsidRDefault="00E43325" w:rsidP="00E43325">
      <w:pPr>
        <w:pStyle w:val="af8"/>
        <w:ind w:firstLine="709"/>
        <w:jc w:val="both"/>
        <w:rPr>
          <w:color w:val="000000" w:themeColor="text1"/>
        </w:rPr>
      </w:pPr>
      <w:r w:rsidRPr="00E43325">
        <w:rPr>
          <w:color w:val="000000" w:themeColor="text1"/>
        </w:rPr>
        <w:t>Если испытания прицепа или полуприцепа по применяемому методу выполняют в составе автопоезда, при расчете зон движения, ворот и испытательного дорожного участка учитывают габариты состава транспортных средств</w:t>
      </w:r>
      <w:r>
        <w:rPr>
          <w:color w:val="000000" w:themeColor="text1"/>
        </w:rPr>
        <w:t>.</w:t>
      </w:r>
    </w:p>
    <w:p w14:paraId="1E3E28B0" w14:textId="77777777" w:rsidR="006A2DD4" w:rsidRPr="006A2DD4" w:rsidRDefault="006A2DD4" w:rsidP="006A2DD4">
      <w:pPr>
        <w:pStyle w:val="af8"/>
        <w:ind w:firstLine="709"/>
        <w:jc w:val="both"/>
        <w:rPr>
          <w:color w:val="000000" w:themeColor="text1"/>
        </w:rPr>
      </w:pPr>
      <w:r w:rsidRPr="006A2DD4">
        <w:rPr>
          <w:color w:val="000000" w:themeColor="text1"/>
        </w:rPr>
        <w:t>При проектировании испытательной лаборатории допускается увеличение размеров помещений.</w:t>
      </w:r>
    </w:p>
    <w:p w14:paraId="51AB98A4" w14:textId="77777777" w:rsidR="006A2DD4" w:rsidRDefault="006A2DD4" w:rsidP="006A2DD4">
      <w:pPr>
        <w:pStyle w:val="af8"/>
        <w:ind w:firstLine="709"/>
        <w:jc w:val="both"/>
        <w:rPr>
          <w:color w:val="000000" w:themeColor="text1"/>
        </w:rPr>
      </w:pPr>
      <w:r w:rsidRPr="006A2DD4">
        <w:rPr>
          <w:color w:val="000000" w:themeColor="text1"/>
        </w:rPr>
        <w:t>Уменьшение размеров помещений по сравнению с установленными настоящим приложением не допускается.</w:t>
      </w:r>
    </w:p>
    <w:p w14:paraId="24EA550D" w14:textId="77777777" w:rsidR="0016276A" w:rsidRPr="006A2DD4" w:rsidRDefault="0016276A" w:rsidP="006A2DD4">
      <w:pPr>
        <w:pStyle w:val="af8"/>
        <w:ind w:firstLine="709"/>
        <w:jc w:val="both"/>
        <w:rPr>
          <w:color w:val="000000" w:themeColor="text1"/>
        </w:rPr>
      </w:pPr>
    </w:p>
    <w:p w14:paraId="3F0BA7F7" w14:textId="544E505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Б.2 Минимальные размеры помещений</w:t>
      </w:r>
    </w:p>
    <w:p w14:paraId="3D378725" w14:textId="77777777" w:rsidR="006A2DD4" w:rsidRPr="006A2DD4" w:rsidRDefault="006A2DD4" w:rsidP="006A2DD4">
      <w:pPr>
        <w:pStyle w:val="3"/>
        <w:spacing w:before="0" w:line="240" w:lineRule="auto"/>
        <w:ind w:right="990"/>
        <w:rPr>
          <w:rFonts w:ascii="Times New Roman" w:hAnsi="Times New Roman" w:cs="Times New Roman"/>
          <w:color w:val="000000" w:themeColor="text1"/>
        </w:rPr>
      </w:pPr>
      <w:r w:rsidRPr="006A2DD4">
        <w:rPr>
          <w:rFonts w:ascii="Times New Roman" w:hAnsi="Times New Roman" w:cs="Times New Roman"/>
          <w:color w:val="000000" w:themeColor="text1"/>
        </w:rPr>
        <w:t>Таблица Б.1</w:t>
      </w:r>
    </w:p>
    <w:tbl>
      <w:tblPr>
        <w:tblStyle w:val="a9"/>
        <w:tblW w:w="7761" w:type="dxa"/>
        <w:tblLook w:val="04A0" w:firstRow="1" w:lastRow="0" w:firstColumn="1" w:lastColumn="0" w:noHBand="0" w:noVBand="1"/>
      </w:tblPr>
      <w:tblGrid>
        <w:gridCol w:w="541"/>
        <w:gridCol w:w="4103"/>
        <w:gridCol w:w="1418"/>
        <w:gridCol w:w="1699"/>
      </w:tblGrid>
      <w:tr w:rsidR="006A2DD4" w:rsidRPr="002361BA" w14:paraId="5CCC2575" w14:textId="77777777" w:rsidTr="00337301">
        <w:tc>
          <w:tcPr>
            <w:tcW w:w="541" w:type="dxa"/>
            <w:vAlign w:val="center"/>
          </w:tcPr>
          <w:p w14:paraId="16487D2C" w14:textId="77777777" w:rsidR="006A2DD4" w:rsidRPr="002361BA" w:rsidRDefault="006A2DD4" w:rsidP="00337301">
            <w:pPr>
              <w:jc w:val="center"/>
              <w:rPr>
                <w:color w:val="000000" w:themeColor="text1"/>
              </w:rPr>
            </w:pPr>
            <w:r w:rsidRPr="002361BA">
              <w:rPr>
                <w:color w:val="000000" w:themeColor="text1"/>
              </w:rPr>
              <w:t>№</w:t>
            </w:r>
          </w:p>
          <w:p w14:paraId="75F6B595" w14:textId="77777777" w:rsidR="006A2DD4" w:rsidRPr="002361BA" w:rsidRDefault="006A2DD4" w:rsidP="00337301">
            <w:pPr>
              <w:jc w:val="center"/>
              <w:rPr>
                <w:color w:val="000000" w:themeColor="text1"/>
              </w:rPr>
            </w:pPr>
            <w:r w:rsidRPr="002361BA">
              <w:rPr>
                <w:color w:val="000000" w:themeColor="text1"/>
              </w:rPr>
              <w:t>п/п</w:t>
            </w:r>
          </w:p>
        </w:tc>
        <w:tc>
          <w:tcPr>
            <w:tcW w:w="4103" w:type="dxa"/>
            <w:vAlign w:val="center"/>
          </w:tcPr>
          <w:p w14:paraId="14A1029A" w14:textId="77777777" w:rsidR="006A2DD4" w:rsidRPr="002361BA" w:rsidRDefault="006A2DD4" w:rsidP="00337301">
            <w:pPr>
              <w:jc w:val="center"/>
              <w:rPr>
                <w:color w:val="000000" w:themeColor="text1"/>
              </w:rPr>
            </w:pPr>
            <w:r w:rsidRPr="002361BA">
              <w:rPr>
                <w:color w:val="000000" w:themeColor="text1"/>
              </w:rPr>
              <w:t>Наименование помещения</w:t>
            </w:r>
          </w:p>
        </w:tc>
        <w:tc>
          <w:tcPr>
            <w:tcW w:w="1418" w:type="dxa"/>
            <w:vAlign w:val="center"/>
          </w:tcPr>
          <w:p w14:paraId="7FED8FF4" w14:textId="77777777" w:rsidR="006A2DD4" w:rsidRPr="002361BA" w:rsidRDefault="006A2DD4" w:rsidP="00337301">
            <w:pPr>
              <w:jc w:val="center"/>
              <w:rPr>
                <w:color w:val="000000" w:themeColor="text1"/>
              </w:rPr>
            </w:pPr>
            <w:r w:rsidRPr="002361BA">
              <w:rPr>
                <w:color w:val="000000" w:themeColor="text1"/>
              </w:rPr>
              <w:t>Тип I</w:t>
            </w:r>
          </w:p>
        </w:tc>
        <w:tc>
          <w:tcPr>
            <w:tcW w:w="1699" w:type="dxa"/>
            <w:vAlign w:val="center"/>
          </w:tcPr>
          <w:p w14:paraId="57B884D1" w14:textId="77777777" w:rsidR="006A2DD4" w:rsidRPr="002361BA" w:rsidRDefault="006A2DD4" w:rsidP="00337301">
            <w:pPr>
              <w:jc w:val="center"/>
              <w:rPr>
                <w:color w:val="000000" w:themeColor="text1"/>
              </w:rPr>
            </w:pPr>
            <w:r w:rsidRPr="002361BA">
              <w:rPr>
                <w:color w:val="000000" w:themeColor="text1"/>
              </w:rPr>
              <w:t>Тип II</w:t>
            </w:r>
          </w:p>
        </w:tc>
      </w:tr>
      <w:tr w:rsidR="006A2DD4" w:rsidRPr="002361BA" w14:paraId="073D2A6D" w14:textId="77777777" w:rsidTr="00337301">
        <w:trPr>
          <w:trHeight w:val="411"/>
        </w:trPr>
        <w:tc>
          <w:tcPr>
            <w:tcW w:w="541" w:type="dxa"/>
            <w:vAlign w:val="center"/>
          </w:tcPr>
          <w:p w14:paraId="1EC5EA0C" w14:textId="77777777" w:rsidR="006A2DD4" w:rsidRPr="002361BA" w:rsidRDefault="006A2DD4" w:rsidP="00337301">
            <w:pPr>
              <w:jc w:val="both"/>
              <w:rPr>
                <w:color w:val="000000" w:themeColor="text1"/>
              </w:rPr>
            </w:pPr>
            <w:r w:rsidRPr="002361BA">
              <w:rPr>
                <w:color w:val="000000" w:themeColor="text1"/>
              </w:rPr>
              <w:t>1.</w:t>
            </w:r>
          </w:p>
        </w:tc>
        <w:tc>
          <w:tcPr>
            <w:tcW w:w="4103" w:type="dxa"/>
            <w:vAlign w:val="center"/>
          </w:tcPr>
          <w:p w14:paraId="29B0A175" w14:textId="77777777" w:rsidR="006A2DD4" w:rsidRPr="002361BA" w:rsidRDefault="006A2DD4" w:rsidP="00337301">
            <w:pPr>
              <w:jc w:val="both"/>
              <w:rPr>
                <w:color w:val="000000" w:themeColor="text1"/>
              </w:rPr>
            </w:pPr>
            <w:r w:rsidRPr="002361BA">
              <w:rPr>
                <w:color w:val="000000" w:themeColor="text1"/>
              </w:rPr>
              <w:t>Испытательный бокс</w:t>
            </w:r>
          </w:p>
        </w:tc>
        <w:tc>
          <w:tcPr>
            <w:tcW w:w="1418" w:type="dxa"/>
            <w:vAlign w:val="center"/>
          </w:tcPr>
          <w:p w14:paraId="782EC9D6" w14:textId="77777777" w:rsidR="006A2DD4" w:rsidRPr="002361BA" w:rsidRDefault="006A2DD4" w:rsidP="00337301">
            <w:pPr>
              <w:jc w:val="center"/>
              <w:rPr>
                <w:color w:val="000000" w:themeColor="text1"/>
              </w:rPr>
            </w:pPr>
            <w:r w:rsidRPr="002361BA">
              <w:rPr>
                <w:color w:val="000000" w:themeColor="text1"/>
              </w:rPr>
              <w:t>12 × 8 м</w:t>
            </w:r>
          </w:p>
        </w:tc>
        <w:tc>
          <w:tcPr>
            <w:tcW w:w="1699" w:type="dxa"/>
            <w:vAlign w:val="center"/>
          </w:tcPr>
          <w:p w14:paraId="360209C2" w14:textId="77777777" w:rsidR="006A2DD4" w:rsidRPr="002361BA" w:rsidRDefault="006A2DD4" w:rsidP="00337301">
            <w:pPr>
              <w:jc w:val="center"/>
              <w:rPr>
                <w:color w:val="000000" w:themeColor="text1"/>
              </w:rPr>
            </w:pPr>
            <w:r w:rsidRPr="002361BA">
              <w:rPr>
                <w:color w:val="000000" w:themeColor="text1"/>
              </w:rPr>
              <w:t>30 × 10 м</w:t>
            </w:r>
          </w:p>
        </w:tc>
      </w:tr>
      <w:tr w:rsidR="006A2DD4" w:rsidRPr="002361BA" w14:paraId="12880D9A" w14:textId="77777777" w:rsidTr="00337301">
        <w:trPr>
          <w:trHeight w:val="430"/>
        </w:trPr>
        <w:tc>
          <w:tcPr>
            <w:tcW w:w="541" w:type="dxa"/>
            <w:vAlign w:val="center"/>
          </w:tcPr>
          <w:p w14:paraId="50914DFF" w14:textId="77777777" w:rsidR="006A2DD4" w:rsidRPr="002361BA" w:rsidRDefault="006A2DD4" w:rsidP="00337301">
            <w:pPr>
              <w:jc w:val="both"/>
              <w:rPr>
                <w:color w:val="000000" w:themeColor="text1"/>
              </w:rPr>
            </w:pPr>
            <w:r w:rsidRPr="002361BA">
              <w:rPr>
                <w:color w:val="000000" w:themeColor="text1"/>
              </w:rPr>
              <w:t>2.</w:t>
            </w:r>
          </w:p>
        </w:tc>
        <w:tc>
          <w:tcPr>
            <w:tcW w:w="4103" w:type="dxa"/>
            <w:vAlign w:val="center"/>
          </w:tcPr>
          <w:p w14:paraId="716A0487" w14:textId="77777777" w:rsidR="006A2DD4" w:rsidRPr="002361BA" w:rsidRDefault="006A2DD4" w:rsidP="00337301">
            <w:pPr>
              <w:jc w:val="both"/>
              <w:rPr>
                <w:color w:val="000000" w:themeColor="text1"/>
              </w:rPr>
            </w:pPr>
            <w:r w:rsidRPr="002361BA">
              <w:rPr>
                <w:color w:val="000000" w:themeColor="text1"/>
              </w:rPr>
              <w:t>Помещение специалистов</w:t>
            </w:r>
          </w:p>
        </w:tc>
        <w:tc>
          <w:tcPr>
            <w:tcW w:w="1418" w:type="dxa"/>
            <w:vAlign w:val="center"/>
          </w:tcPr>
          <w:p w14:paraId="0B3CA788" w14:textId="77777777" w:rsidR="006A2DD4" w:rsidRPr="002361BA" w:rsidRDefault="006A2DD4" w:rsidP="00337301">
            <w:pPr>
              <w:jc w:val="center"/>
              <w:rPr>
                <w:color w:val="000000" w:themeColor="text1"/>
              </w:rPr>
            </w:pPr>
            <w:r w:rsidRPr="002361BA">
              <w:rPr>
                <w:color w:val="000000" w:themeColor="text1"/>
              </w:rPr>
              <w:t>18 м²</w:t>
            </w:r>
          </w:p>
        </w:tc>
        <w:tc>
          <w:tcPr>
            <w:tcW w:w="1699" w:type="dxa"/>
            <w:vAlign w:val="center"/>
          </w:tcPr>
          <w:p w14:paraId="30F3C2E1" w14:textId="77777777" w:rsidR="006A2DD4" w:rsidRPr="002361BA" w:rsidRDefault="006A2DD4" w:rsidP="00337301">
            <w:pPr>
              <w:jc w:val="center"/>
              <w:rPr>
                <w:color w:val="000000" w:themeColor="text1"/>
              </w:rPr>
            </w:pPr>
            <w:r w:rsidRPr="002361BA">
              <w:rPr>
                <w:color w:val="000000" w:themeColor="text1"/>
              </w:rPr>
              <w:t>30 м²</w:t>
            </w:r>
          </w:p>
        </w:tc>
      </w:tr>
      <w:tr w:rsidR="006A2DD4" w:rsidRPr="002361BA" w14:paraId="03334B5E" w14:textId="77777777" w:rsidTr="00337301">
        <w:trPr>
          <w:trHeight w:val="409"/>
        </w:trPr>
        <w:tc>
          <w:tcPr>
            <w:tcW w:w="541" w:type="dxa"/>
            <w:vAlign w:val="center"/>
          </w:tcPr>
          <w:p w14:paraId="087E9AF3" w14:textId="77777777" w:rsidR="006A2DD4" w:rsidRPr="002361BA" w:rsidRDefault="006A2DD4" w:rsidP="00337301">
            <w:pPr>
              <w:jc w:val="both"/>
              <w:rPr>
                <w:color w:val="000000" w:themeColor="text1"/>
              </w:rPr>
            </w:pPr>
            <w:r w:rsidRPr="002361BA">
              <w:rPr>
                <w:color w:val="000000" w:themeColor="text1"/>
              </w:rPr>
              <w:t>3.</w:t>
            </w:r>
          </w:p>
        </w:tc>
        <w:tc>
          <w:tcPr>
            <w:tcW w:w="4103" w:type="dxa"/>
            <w:vAlign w:val="center"/>
          </w:tcPr>
          <w:p w14:paraId="7C0B131F" w14:textId="77777777" w:rsidR="006A2DD4" w:rsidRPr="002361BA" w:rsidRDefault="006A2DD4" w:rsidP="00337301">
            <w:pPr>
              <w:jc w:val="both"/>
              <w:rPr>
                <w:color w:val="000000" w:themeColor="text1"/>
              </w:rPr>
            </w:pPr>
            <w:r w:rsidRPr="002361BA">
              <w:rPr>
                <w:color w:val="000000" w:themeColor="text1"/>
              </w:rPr>
              <w:t>Архив</w:t>
            </w:r>
          </w:p>
        </w:tc>
        <w:tc>
          <w:tcPr>
            <w:tcW w:w="1418" w:type="dxa"/>
            <w:vAlign w:val="center"/>
          </w:tcPr>
          <w:p w14:paraId="4FE98AF7" w14:textId="77777777" w:rsidR="006A2DD4" w:rsidRPr="002361BA" w:rsidRDefault="006A2DD4" w:rsidP="00337301">
            <w:pPr>
              <w:jc w:val="center"/>
              <w:rPr>
                <w:color w:val="000000" w:themeColor="text1"/>
              </w:rPr>
            </w:pPr>
            <w:r w:rsidRPr="002361BA">
              <w:rPr>
                <w:color w:val="000000" w:themeColor="text1"/>
              </w:rPr>
              <w:t>10 м²</w:t>
            </w:r>
          </w:p>
        </w:tc>
        <w:tc>
          <w:tcPr>
            <w:tcW w:w="1699" w:type="dxa"/>
            <w:vAlign w:val="center"/>
          </w:tcPr>
          <w:p w14:paraId="4D850590" w14:textId="77777777" w:rsidR="006A2DD4" w:rsidRPr="002361BA" w:rsidRDefault="006A2DD4" w:rsidP="00337301">
            <w:pPr>
              <w:jc w:val="center"/>
              <w:rPr>
                <w:color w:val="000000" w:themeColor="text1"/>
              </w:rPr>
            </w:pPr>
            <w:r w:rsidRPr="002361BA">
              <w:rPr>
                <w:color w:val="000000" w:themeColor="text1"/>
              </w:rPr>
              <w:t>15 м²</w:t>
            </w:r>
          </w:p>
        </w:tc>
      </w:tr>
      <w:tr w:rsidR="006A2DD4" w:rsidRPr="002361BA" w14:paraId="213DA64C" w14:textId="77777777" w:rsidTr="00337301">
        <w:trPr>
          <w:trHeight w:val="415"/>
        </w:trPr>
        <w:tc>
          <w:tcPr>
            <w:tcW w:w="541" w:type="dxa"/>
            <w:vAlign w:val="center"/>
          </w:tcPr>
          <w:p w14:paraId="61DF17C2" w14:textId="77777777" w:rsidR="006A2DD4" w:rsidRPr="002361BA" w:rsidRDefault="006A2DD4" w:rsidP="00337301">
            <w:pPr>
              <w:jc w:val="both"/>
              <w:rPr>
                <w:color w:val="000000" w:themeColor="text1"/>
              </w:rPr>
            </w:pPr>
            <w:r w:rsidRPr="002361BA">
              <w:rPr>
                <w:color w:val="000000" w:themeColor="text1"/>
              </w:rPr>
              <w:t>4.</w:t>
            </w:r>
          </w:p>
        </w:tc>
        <w:tc>
          <w:tcPr>
            <w:tcW w:w="4103" w:type="dxa"/>
            <w:vAlign w:val="center"/>
          </w:tcPr>
          <w:p w14:paraId="469F59AD" w14:textId="77777777" w:rsidR="006A2DD4" w:rsidRPr="002361BA" w:rsidRDefault="006A2DD4" w:rsidP="00337301">
            <w:pPr>
              <w:jc w:val="both"/>
              <w:rPr>
                <w:color w:val="000000" w:themeColor="text1"/>
              </w:rPr>
            </w:pPr>
            <w:r w:rsidRPr="002361BA">
              <w:rPr>
                <w:color w:val="000000" w:themeColor="text1"/>
              </w:rPr>
              <w:t>Помещение хранения оборудования</w:t>
            </w:r>
          </w:p>
        </w:tc>
        <w:tc>
          <w:tcPr>
            <w:tcW w:w="1418" w:type="dxa"/>
            <w:vAlign w:val="center"/>
          </w:tcPr>
          <w:p w14:paraId="6A40176A" w14:textId="77777777" w:rsidR="006A2DD4" w:rsidRPr="002361BA" w:rsidRDefault="006A2DD4" w:rsidP="00337301">
            <w:pPr>
              <w:jc w:val="center"/>
              <w:rPr>
                <w:color w:val="000000" w:themeColor="text1"/>
              </w:rPr>
            </w:pPr>
            <w:r w:rsidRPr="002361BA">
              <w:rPr>
                <w:color w:val="000000" w:themeColor="text1"/>
              </w:rPr>
              <w:t>12 м²</w:t>
            </w:r>
          </w:p>
        </w:tc>
        <w:tc>
          <w:tcPr>
            <w:tcW w:w="1699" w:type="dxa"/>
            <w:vAlign w:val="center"/>
          </w:tcPr>
          <w:p w14:paraId="37CF27FB" w14:textId="77777777" w:rsidR="006A2DD4" w:rsidRPr="002361BA" w:rsidRDefault="006A2DD4" w:rsidP="00337301">
            <w:pPr>
              <w:jc w:val="center"/>
              <w:rPr>
                <w:color w:val="000000" w:themeColor="text1"/>
              </w:rPr>
            </w:pPr>
            <w:r w:rsidRPr="002361BA">
              <w:rPr>
                <w:color w:val="000000" w:themeColor="text1"/>
              </w:rPr>
              <w:t>20 м²</w:t>
            </w:r>
          </w:p>
        </w:tc>
      </w:tr>
      <w:tr w:rsidR="006A2DD4" w:rsidRPr="002361BA" w14:paraId="2B432219" w14:textId="77777777" w:rsidTr="00337301">
        <w:trPr>
          <w:trHeight w:val="407"/>
        </w:trPr>
        <w:tc>
          <w:tcPr>
            <w:tcW w:w="541" w:type="dxa"/>
            <w:vAlign w:val="center"/>
          </w:tcPr>
          <w:p w14:paraId="55216A7B" w14:textId="77777777" w:rsidR="006A2DD4" w:rsidRPr="002361BA" w:rsidRDefault="006A2DD4" w:rsidP="00337301">
            <w:pPr>
              <w:jc w:val="both"/>
              <w:rPr>
                <w:color w:val="000000" w:themeColor="text1"/>
              </w:rPr>
            </w:pPr>
            <w:r w:rsidRPr="002361BA">
              <w:rPr>
                <w:color w:val="000000" w:themeColor="text1"/>
              </w:rPr>
              <w:t>5.</w:t>
            </w:r>
          </w:p>
        </w:tc>
        <w:tc>
          <w:tcPr>
            <w:tcW w:w="4103" w:type="dxa"/>
            <w:vAlign w:val="center"/>
          </w:tcPr>
          <w:p w14:paraId="7DFEC559" w14:textId="77777777" w:rsidR="006A2DD4" w:rsidRPr="002361BA" w:rsidRDefault="006A2DD4" w:rsidP="00337301">
            <w:pPr>
              <w:jc w:val="both"/>
              <w:rPr>
                <w:color w:val="000000" w:themeColor="text1"/>
              </w:rPr>
            </w:pPr>
            <w:r w:rsidRPr="002361BA">
              <w:rPr>
                <w:color w:val="000000" w:themeColor="text1"/>
              </w:rPr>
              <w:t>Серверная</w:t>
            </w:r>
          </w:p>
        </w:tc>
        <w:tc>
          <w:tcPr>
            <w:tcW w:w="1418" w:type="dxa"/>
            <w:vAlign w:val="center"/>
          </w:tcPr>
          <w:p w14:paraId="31E5F147" w14:textId="77777777" w:rsidR="006A2DD4" w:rsidRPr="002361BA" w:rsidRDefault="006A2DD4" w:rsidP="00337301">
            <w:pPr>
              <w:jc w:val="center"/>
              <w:rPr>
                <w:color w:val="000000" w:themeColor="text1"/>
              </w:rPr>
            </w:pPr>
            <w:r w:rsidRPr="002361BA">
              <w:rPr>
                <w:color w:val="000000" w:themeColor="text1"/>
              </w:rPr>
              <w:t>6 м²</w:t>
            </w:r>
          </w:p>
        </w:tc>
        <w:tc>
          <w:tcPr>
            <w:tcW w:w="1699" w:type="dxa"/>
            <w:vAlign w:val="center"/>
          </w:tcPr>
          <w:p w14:paraId="5D65F3B4" w14:textId="77777777" w:rsidR="006A2DD4" w:rsidRPr="002361BA" w:rsidRDefault="006A2DD4" w:rsidP="00337301">
            <w:pPr>
              <w:jc w:val="center"/>
              <w:rPr>
                <w:color w:val="000000" w:themeColor="text1"/>
              </w:rPr>
            </w:pPr>
            <w:r w:rsidRPr="002361BA">
              <w:rPr>
                <w:color w:val="000000" w:themeColor="text1"/>
              </w:rPr>
              <w:t>8 м²</w:t>
            </w:r>
          </w:p>
        </w:tc>
      </w:tr>
      <w:tr w:rsidR="006A2DD4" w:rsidRPr="002361BA" w14:paraId="32CA02CE" w14:textId="77777777" w:rsidTr="00337301">
        <w:trPr>
          <w:trHeight w:val="426"/>
        </w:trPr>
        <w:tc>
          <w:tcPr>
            <w:tcW w:w="541" w:type="dxa"/>
            <w:vAlign w:val="center"/>
          </w:tcPr>
          <w:p w14:paraId="497FED87" w14:textId="77777777" w:rsidR="006A2DD4" w:rsidRPr="002361BA" w:rsidRDefault="006A2DD4" w:rsidP="00337301">
            <w:pPr>
              <w:jc w:val="both"/>
              <w:rPr>
                <w:color w:val="000000" w:themeColor="text1"/>
              </w:rPr>
            </w:pPr>
            <w:r w:rsidRPr="002361BA">
              <w:rPr>
                <w:color w:val="000000" w:themeColor="text1"/>
              </w:rPr>
              <w:t>6.</w:t>
            </w:r>
          </w:p>
        </w:tc>
        <w:tc>
          <w:tcPr>
            <w:tcW w:w="4103" w:type="dxa"/>
            <w:vAlign w:val="center"/>
          </w:tcPr>
          <w:p w14:paraId="4BC822B8" w14:textId="77777777" w:rsidR="006A2DD4" w:rsidRPr="002361BA" w:rsidRDefault="006A2DD4" w:rsidP="00337301">
            <w:pPr>
              <w:jc w:val="both"/>
              <w:rPr>
                <w:color w:val="000000" w:themeColor="text1"/>
              </w:rPr>
            </w:pPr>
            <w:r w:rsidRPr="002361BA">
              <w:rPr>
                <w:color w:val="000000" w:themeColor="text1"/>
              </w:rPr>
              <w:t>Помещение ожидания заявителей</w:t>
            </w:r>
          </w:p>
        </w:tc>
        <w:tc>
          <w:tcPr>
            <w:tcW w:w="1418" w:type="dxa"/>
            <w:vAlign w:val="center"/>
          </w:tcPr>
          <w:p w14:paraId="57E8BC0B" w14:textId="77777777" w:rsidR="006A2DD4" w:rsidRPr="002361BA" w:rsidRDefault="006A2DD4" w:rsidP="00337301">
            <w:pPr>
              <w:jc w:val="center"/>
              <w:rPr>
                <w:color w:val="000000" w:themeColor="text1"/>
              </w:rPr>
            </w:pPr>
            <w:r w:rsidRPr="002361BA">
              <w:rPr>
                <w:color w:val="000000" w:themeColor="text1"/>
              </w:rPr>
              <w:t>12 м²</w:t>
            </w:r>
          </w:p>
        </w:tc>
        <w:tc>
          <w:tcPr>
            <w:tcW w:w="1699" w:type="dxa"/>
            <w:vAlign w:val="center"/>
          </w:tcPr>
          <w:p w14:paraId="1682CB9D" w14:textId="77777777" w:rsidR="006A2DD4" w:rsidRPr="002361BA" w:rsidRDefault="006A2DD4" w:rsidP="00337301">
            <w:pPr>
              <w:jc w:val="center"/>
              <w:rPr>
                <w:color w:val="000000" w:themeColor="text1"/>
              </w:rPr>
            </w:pPr>
            <w:r w:rsidRPr="002361BA">
              <w:rPr>
                <w:color w:val="000000" w:themeColor="text1"/>
              </w:rPr>
              <w:t>20 м²</w:t>
            </w:r>
          </w:p>
        </w:tc>
      </w:tr>
      <w:tr w:rsidR="006A2DD4" w:rsidRPr="006A2DD4" w14:paraId="21268FAF" w14:textId="77777777" w:rsidTr="00337301">
        <w:trPr>
          <w:trHeight w:val="405"/>
        </w:trPr>
        <w:tc>
          <w:tcPr>
            <w:tcW w:w="541" w:type="dxa"/>
            <w:vAlign w:val="center"/>
          </w:tcPr>
          <w:p w14:paraId="0ADA583B" w14:textId="77777777" w:rsidR="006A2DD4" w:rsidRPr="002361BA" w:rsidRDefault="006A2DD4" w:rsidP="00337301">
            <w:pPr>
              <w:jc w:val="both"/>
              <w:rPr>
                <w:color w:val="000000" w:themeColor="text1"/>
              </w:rPr>
            </w:pPr>
            <w:r w:rsidRPr="002361BA">
              <w:rPr>
                <w:color w:val="000000" w:themeColor="text1"/>
              </w:rPr>
              <w:t>7.</w:t>
            </w:r>
          </w:p>
        </w:tc>
        <w:tc>
          <w:tcPr>
            <w:tcW w:w="4103" w:type="dxa"/>
            <w:vAlign w:val="center"/>
          </w:tcPr>
          <w:p w14:paraId="7577762B" w14:textId="77777777" w:rsidR="006A2DD4" w:rsidRPr="002361BA" w:rsidRDefault="006A2DD4" w:rsidP="00337301">
            <w:pPr>
              <w:jc w:val="both"/>
              <w:rPr>
                <w:color w:val="000000" w:themeColor="text1"/>
              </w:rPr>
            </w:pPr>
            <w:r w:rsidRPr="002361BA">
              <w:rPr>
                <w:color w:val="000000" w:themeColor="text1"/>
              </w:rPr>
              <w:t>Санитарно-бытовое помещение</w:t>
            </w:r>
          </w:p>
        </w:tc>
        <w:tc>
          <w:tcPr>
            <w:tcW w:w="1418" w:type="dxa"/>
            <w:vAlign w:val="center"/>
          </w:tcPr>
          <w:p w14:paraId="02FD4C4E" w14:textId="77777777" w:rsidR="006A2DD4" w:rsidRPr="002361BA" w:rsidRDefault="006A2DD4" w:rsidP="00337301">
            <w:pPr>
              <w:jc w:val="center"/>
              <w:rPr>
                <w:color w:val="000000" w:themeColor="text1"/>
              </w:rPr>
            </w:pPr>
            <w:r w:rsidRPr="002361BA">
              <w:rPr>
                <w:color w:val="000000" w:themeColor="text1"/>
              </w:rPr>
              <w:t>6 м²</w:t>
            </w:r>
          </w:p>
        </w:tc>
        <w:tc>
          <w:tcPr>
            <w:tcW w:w="1699" w:type="dxa"/>
            <w:vAlign w:val="center"/>
          </w:tcPr>
          <w:p w14:paraId="4A650967" w14:textId="77777777" w:rsidR="006A2DD4" w:rsidRPr="002361BA" w:rsidRDefault="006A2DD4" w:rsidP="00337301">
            <w:pPr>
              <w:jc w:val="center"/>
              <w:rPr>
                <w:color w:val="000000" w:themeColor="text1"/>
              </w:rPr>
            </w:pPr>
            <w:r w:rsidRPr="002361BA">
              <w:rPr>
                <w:color w:val="000000" w:themeColor="text1"/>
              </w:rPr>
              <w:t>8 м²</w:t>
            </w:r>
          </w:p>
        </w:tc>
      </w:tr>
    </w:tbl>
    <w:p w14:paraId="5F630031" w14:textId="635AB563"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Б.3 Высота помещений</w:t>
      </w:r>
    </w:p>
    <w:p w14:paraId="740B4CE9" w14:textId="77777777" w:rsidR="006A2DD4" w:rsidRPr="006A2DD4" w:rsidRDefault="006A2DD4" w:rsidP="006A2DD4">
      <w:pPr>
        <w:pStyle w:val="3"/>
        <w:spacing w:before="0" w:line="240" w:lineRule="auto"/>
        <w:ind w:right="990" w:hanging="142"/>
        <w:rPr>
          <w:rFonts w:ascii="Times New Roman" w:hAnsi="Times New Roman" w:cs="Times New Roman"/>
          <w:color w:val="000000" w:themeColor="text1"/>
        </w:rPr>
      </w:pPr>
      <w:r w:rsidRPr="006A2DD4">
        <w:rPr>
          <w:rFonts w:ascii="Times New Roman" w:hAnsi="Times New Roman" w:cs="Times New Roman"/>
          <w:color w:val="000000" w:themeColor="text1"/>
        </w:rPr>
        <w:t>Таблица Б.2</w:t>
      </w:r>
    </w:p>
    <w:tbl>
      <w:tblPr>
        <w:tblStyle w:val="a9"/>
        <w:tblW w:w="8321" w:type="dxa"/>
        <w:tblLook w:val="04A0" w:firstRow="1" w:lastRow="0" w:firstColumn="1" w:lastColumn="0" w:noHBand="0" w:noVBand="1"/>
      </w:tblPr>
      <w:tblGrid>
        <w:gridCol w:w="541"/>
        <w:gridCol w:w="4191"/>
        <w:gridCol w:w="1747"/>
        <w:gridCol w:w="1842"/>
      </w:tblGrid>
      <w:tr w:rsidR="006A2DD4" w:rsidRPr="002361BA" w14:paraId="1841A9B0" w14:textId="77777777" w:rsidTr="00337301">
        <w:tc>
          <w:tcPr>
            <w:tcW w:w="541" w:type="dxa"/>
          </w:tcPr>
          <w:p w14:paraId="7092832C" w14:textId="77777777" w:rsidR="006A2DD4" w:rsidRPr="002361BA" w:rsidRDefault="006A2DD4" w:rsidP="00337301">
            <w:pPr>
              <w:jc w:val="center"/>
              <w:rPr>
                <w:color w:val="000000" w:themeColor="text1"/>
              </w:rPr>
            </w:pPr>
            <w:r w:rsidRPr="002361BA">
              <w:rPr>
                <w:color w:val="000000" w:themeColor="text1"/>
              </w:rPr>
              <w:t>№</w:t>
            </w:r>
          </w:p>
          <w:p w14:paraId="3FBF2AD7" w14:textId="77777777" w:rsidR="006A2DD4" w:rsidRPr="002361BA" w:rsidRDefault="006A2DD4" w:rsidP="00337301">
            <w:pPr>
              <w:jc w:val="center"/>
              <w:rPr>
                <w:color w:val="000000" w:themeColor="text1"/>
              </w:rPr>
            </w:pPr>
            <w:r w:rsidRPr="002361BA">
              <w:rPr>
                <w:color w:val="000000" w:themeColor="text1"/>
              </w:rPr>
              <w:t>п/п</w:t>
            </w:r>
          </w:p>
        </w:tc>
        <w:tc>
          <w:tcPr>
            <w:tcW w:w="4191" w:type="dxa"/>
            <w:vAlign w:val="center"/>
          </w:tcPr>
          <w:p w14:paraId="23DB5DB0" w14:textId="77777777" w:rsidR="006A2DD4" w:rsidRPr="002361BA" w:rsidRDefault="006A2DD4" w:rsidP="00337301">
            <w:pPr>
              <w:jc w:val="center"/>
              <w:rPr>
                <w:color w:val="000000" w:themeColor="text1"/>
              </w:rPr>
            </w:pPr>
            <w:r w:rsidRPr="002361BA">
              <w:rPr>
                <w:color w:val="000000" w:themeColor="text1"/>
              </w:rPr>
              <w:t>Наименование помещения</w:t>
            </w:r>
          </w:p>
        </w:tc>
        <w:tc>
          <w:tcPr>
            <w:tcW w:w="1747" w:type="dxa"/>
            <w:vAlign w:val="center"/>
          </w:tcPr>
          <w:p w14:paraId="31A5EBC6" w14:textId="77777777" w:rsidR="006A2DD4" w:rsidRPr="002361BA" w:rsidRDefault="006A2DD4" w:rsidP="00337301">
            <w:pPr>
              <w:jc w:val="center"/>
              <w:rPr>
                <w:color w:val="000000" w:themeColor="text1"/>
              </w:rPr>
            </w:pPr>
            <w:r w:rsidRPr="002361BA">
              <w:rPr>
                <w:color w:val="000000" w:themeColor="text1"/>
              </w:rPr>
              <w:t>Тип I</w:t>
            </w:r>
          </w:p>
        </w:tc>
        <w:tc>
          <w:tcPr>
            <w:tcW w:w="1842" w:type="dxa"/>
            <w:vAlign w:val="center"/>
          </w:tcPr>
          <w:p w14:paraId="4552E5AB" w14:textId="77777777" w:rsidR="006A2DD4" w:rsidRPr="002361BA" w:rsidRDefault="006A2DD4" w:rsidP="00337301">
            <w:pPr>
              <w:jc w:val="center"/>
              <w:rPr>
                <w:color w:val="000000" w:themeColor="text1"/>
              </w:rPr>
            </w:pPr>
            <w:r w:rsidRPr="002361BA">
              <w:rPr>
                <w:color w:val="000000" w:themeColor="text1"/>
              </w:rPr>
              <w:t>Тип II</w:t>
            </w:r>
          </w:p>
        </w:tc>
      </w:tr>
      <w:tr w:rsidR="006A2DD4" w:rsidRPr="002361BA" w14:paraId="661D7156" w14:textId="77777777" w:rsidTr="00337301">
        <w:trPr>
          <w:trHeight w:val="417"/>
        </w:trPr>
        <w:tc>
          <w:tcPr>
            <w:tcW w:w="541" w:type="dxa"/>
            <w:vAlign w:val="center"/>
          </w:tcPr>
          <w:p w14:paraId="2A17933D" w14:textId="77777777" w:rsidR="006A2DD4" w:rsidRPr="002361BA" w:rsidRDefault="006A2DD4" w:rsidP="00337301">
            <w:pPr>
              <w:jc w:val="both"/>
              <w:rPr>
                <w:color w:val="000000" w:themeColor="text1"/>
              </w:rPr>
            </w:pPr>
            <w:r w:rsidRPr="002361BA">
              <w:rPr>
                <w:color w:val="000000" w:themeColor="text1"/>
              </w:rPr>
              <w:t>1.</w:t>
            </w:r>
          </w:p>
        </w:tc>
        <w:tc>
          <w:tcPr>
            <w:tcW w:w="4191" w:type="dxa"/>
            <w:vAlign w:val="center"/>
          </w:tcPr>
          <w:p w14:paraId="65785DE1" w14:textId="77777777" w:rsidR="006A2DD4" w:rsidRPr="002361BA" w:rsidRDefault="006A2DD4" w:rsidP="00337301">
            <w:pPr>
              <w:jc w:val="both"/>
              <w:rPr>
                <w:color w:val="000000" w:themeColor="text1"/>
              </w:rPr>
            </w:pPr>
            <w:r w:rsidRPr="002361BA">
              <w:rPr>
                <w:color w:val="000000" w:themeColor="text1"/>
              </w:rPr>
              <w:t>Испытательный бокс</w:t>
            </w:r>
          </w:p>
        </w:tc>
        <w:tc>
          <w:tcPr>
            <w:tcW w:w="1747" w:type="dxa"/>
            <w:vAlign w:val="center"/>
          </w:tcPr>
          <w:p w14:paraId="55B66EF5" w14:textId="77777777" w:rsidR="006A2DD4" w:rsidRPr="002361BA" w:rsidRDefault="006A2DD4" w:rsidP="00337301">
            <w:pPr>
              <w:jc w:val="center"/>
              <w:rPr>
                <w:color w:val="000000" w:themeColor="text1"/>
              </w:rPr>
            </w:pPr>
            <w:r w:rsidRPr="002361BA">
              <w:rPr>
                <w:color w:val="000000" w:themeColor="text1"/>
              </w:rPr>
              <w:t>не менее 4,5 м</w:t>
            </w:r>
          </w:p>
        </w:tc>
        <w:tc>
          <w:tcPr>
            <w:tcW w:w="1842" w:type="dxa"/>
            <w:vAlign w:val="center"/>
          </w:tcPr>
          <w:p w14:paraId="52CB8E43" w14:textId="77777777" w:rsidR="006A2DD4" w:rsidRPr="002361BA" w:rsidRDefault="006A2DD4" w:rsidP="00337301">
            <w:pPr>
              <w:jc w:val="center"/>
              <w:rPr>
                <w:color w:val="000000" w:themeColor="text1"/>
              </w:rPr>
            </w:pPr>
            <w:r w:rsidRPr="002361BA">
              <w:rPr>
                <w:color w:val="000000" w:themeColor="text1"/>
              </w:rPr>
              <w:t>не менее 6,5 м</w:t>
            </w:r>
          </w:p>
        </w:tc>
      </w:tr>
      <w:tr w:rsidR="006A2DD4" w:rsidRPr="002361BA" w14:paraId="66811044" w14:textId="77777777" w:rsidTr="00337301">
        <w:trPr>
          <w:trHeight w:val="409"/>
        </w:trPr>
        <w:tc>
          <w:tcPr>
            <w:tcW w:w="541" w:type="dxa"/>
            <w:vAlign w:val="center"/>
          </w:tcPr>
          <w:p w14:paraId="1291D7A5" w14:textId="77777777" w:rsidR="006A2DD4" w:rsidRPr="002361BA" w:rsidRDefault="006A2DD4" w:rsidP="00337301">
            <w:pPr>
              <w:jc w:val="both"/>
              <w:rPr>
                <w:color w:val="000000" w:themeColor="text1"/>
              </w:rPr>
            </w:pPr>
            <w:r w:rsidRPr="002361BA">
              <w:rPr>
                <w:color w:val="000000" w:themeColor="text1"/>
              </w:rPr>
              <w:t>2.</w:t>
            </w:r>
          </w:p>
        </w:tc>
        <w:tc>
          <w:tcPr>
            <w:tcW w:w="4191" w:type="dxa"/>
            <w:vAlign w:val="center"/>
          </w:tcPr>
          <w:p w14:paraId="000AA1E6" w14:textId="77777777" w:rsidR="006A2DD4" w:rsidRPr="002361BA" w:rsidRDefault="006A2DD4" w:rsidP="00337301">
            <w:pPr>
              <w:jc w:val="both"/>
              <w:rPr>
                <w:color w:val="000000" w:themeColor="text1"/>
              </w:rPr>
            </w:pPr>
            <w:r w:rsidRPr="002361BA">
              <w:rPr>
                <w:color w:val="000000" w:themeColor="text1"/>
              </w:rPr>
              <w:t>Помещение специалистов</w:t>
            </w:r>
          </w:p>
        </w:tc>
        <w:tc>
          <w:tcPr>
            <w:tcW w:w="1747" w:type="dxa"/>
            <w:vAlign w:val="center"/>
          </w:tcPr>
          <w:p w14:paraId="32F19693" w14:textId="77777777" w:rsidR="006A2DD4" w:rsidRPr="002361BA" w:rsidRDefault="006A2DD4" w:rsidP="00337301">
            <w:pPr>
              <w:jc w:val="center"/>
              <w:rPr>
                <w:color w:val="000000" w:themeColor="text1"/>
              </w:rPr>
            </w:pPr>
            <w:r w:rsidRPr="002361BA">
              <w:rPr>
                <w:color w:val="000000" w:themeColor="text1"/>
              </w:rPr>
              <w:t>не менее 2,7 м</w:t>
            </w:r>
          </w:p>
        </w:tc>
        <w:tc>
          <w:tcPr>
            <w:tcW w:w="1842" w:type="dxa"/>
            <w:vAlign w:val="center"/>
          </w:tcPr>
          <w:p w14:paraId="792A4AB6" w14:textId="77777777" w:rsidR="006A2DD4" w:rsidRPr="002361BA" w:rsidRDefault="006A2DD4" w:rsidP="00337301">
            <w:pPr>
              <w:jc w:val="center"/>
              <w:rPr>
                <w:color w:val="000000" w:themeColor="text1"/>
              </w:rPr>
            </w:pPr>
            <w:r w:rsidRPr="002361BA">
              <w:rPr>
                <w:color w:val="000000" w:themeColor="text1"/>
              </w:rPr>
              <w:t>не менее 2,7 м</w:t>
            </w:r>
          </w:p>
        </w:tc>
      </w:tr>
      <w:tr w:rsidR="006A2DD4" w:rsidRPr="002361BA" w14:paraId="1033CB2D" w14:textId="77777777" w:rsidTr="00337301">
        <w:trPr>
          <w:trHeight w:val="429"/>
        </w:trPr>
        <w:tc>
          <w:tcPr>
            <w:tcW w:w="541" w:type="dxa"/>
            <w:vAlign w:val="center"/>
          </w:tcPr>
          <w:p w14:paraId="0059ECFB" w14:textId="77777777" w:rsidR="006A2DD4" w:rsidRPr="002361BA" w:rsidRDefault="006A2DD4" w:rsidP="00337301">
            <w:pPr>
              <w:jc w:val="both"/>
              <w:rPr>
                <w:color w:val="000000" w:themeColor="text1"/>
              </w:rPr>
            </w:pPr>
            <w:r w:rsidRPr="002361BA">
              <w:rPr>
                <w:color w:val="000000" w:themeColor="text1"/>
              </w:rPr>
              <w:lastRenderedPageBreak/>
              <w:t>3.</w:t>
            </w:r>
          </w:p>
        </w:tc>
        <w:tc>
          <w:tcPr>
            <w:tcW w:w="4191" w:type="dxa"/>
            <w:vAlign w:val="center"/>
          </w:tcPr>
          <w:p w14:paraId="14E4F85B" w14:textId="77777777" w:rsidR="006A2DD4" w:rsidRPr="002361BA" w:rsidRDefault="006A2DD4" w:rsidP="00337301">
            <w:pPr>
              <w:jc w:val="both"/>
              <w:rPr>
                <w:color w:val="000000" w:themeColor="text1"/>
              </w:rPr>
            </w:pPr>
            <w:r w:rsidRPr="002361BA">
              <w:rPr>
                <w:color w:val="000000" w:themeColor="text1"/>
              </w:rPr>
              <w:t>Архив</w:t>
            </w:r>
          </w:p>
        </w:tc>
        <w:tc>
          <w:tcPr>
            <w:tcW w:w="1747" w:type="dxa"/>
            <w:vAlign w:val="center"/>
          </w:tcPr>
          <w:p w14:paraId="2F18841E" w14:textId="77777777" w:rsidR="006A2DD4" w:rsidRPr="002361BA" w:rsidRDefault="006A2DD4" w:rsidP="00337301">
            <w:pPr>
              <w:jc w:val="center"/>
              <w:rPr>
                <w:color w:val="000000" w:themeColor="text1"/>
              </w:rPr>
            </w:pPr>
            <w:r w:rsidRPr="002361BA">
              <w:rPr>
                <w:color w:val="000000" w:themeColor="text1"/>
              </w:rPr>
              <w:t>не менее 2,5 м</w:t>
            </w:r>
          </w:p>
        </w:tc>
        <w:tc>
          <w:tcPr>
            <w:tcW w:w="1842" w:type="dxa"/>
            <w:vAlign w:val="center"/>
          </w:tcPr>
          <w:p w14:paraId="5A913890" w14:textId="77777777" w:rsidR="006A2DD4" w:rsidRPr="002361BA" w:rsidRDefault="006A2DD4" w:rsidP="00337301">
            <w:pPr>
              <w:jc w:val="center"/>
              <w:rPr>
                <w:color w:val="000000" w:themeColor="text1"/>
              </w:rPr>
            </w:pPr>
            <w:r w:rsidRPr="002361BA">
              <w:rPr>
                <w:color w:val="000000" w:themeColor="text1"/>
              </w:rPr>
              <w:t>не менее 2,5 м</w:t>
            </w:r>
          </w:p>
        </w:tc>
      </w:tr>
      <w:tr w:rsidR="006A2DD4" w:rsidRPr="002361BA" w14:paraId="6B148DD7" w14:textId="77777777" w:rsidTr="00337301">
        <w:trPr>
          <w:trHeight w:val="407"/>
        </w:trPr>
        <w:tc>
          <w:tcPr>
            <w:tcW w:w="541" w:type="dxa"/>
            <w:vAlign w:val="center"/>
          </w:tcPr>
          <w:p w14:paraId="2E062F2D" w14:textId="77777777" w:rsidR="006A2DD4" w:rsidRPr="002361BA" w:rsidRDefault="006A2DD4" w:rsidP="00337301">
            <w:pPr>
              <w:jc w:val="both"/>
              <w:rPr>
                <w:color w:val="000000" w:themeColor="text1"/>
              </w:rPr>
            </w:pPr>
            <w:r w:rsidRPr="002361BA">
              <w:rPr>
                <w:color w:val="000000" w:themeColor="text1"/>
              </w:rPr>
              <w:t>4.</w:t>
            </w:r>
          </w:p>
        </w:tc>
        <w:tc>
          <w:tcPr>
            <w:tcW w:w="4191" w:type="dxa"/>
            <w:vAlign w:val="center"/>
          </w:tcPr>
          <w:p w14:paraId="3E4CA32B" w14:textId="77777777" w:rsidR="006A2DD4" w:rsidRPr="002361BA" w:rsidRDefault="006A2DD4" w:rsidP="00337301">
            <w:pPr>
              <w:jc w:val="both"/>
              <w:rPr>
                <w:color w:val="000000" w:themeColor="text1"/>
              </w:rPr>
            </w:pPr>
            <w:r w:rsidRPr="002361BA">
              <w:rPr>
                <w:color w:val="000000" w:themeColor="text1"/>
              </w:rPr>
              <w:t>Помещение хранения оборудования</w:t>
            </w:r>
          </w:p>
        </w:tc>
        <w:tc>
          <w:tcPr>
            <w:tcW w:w="1747" w:type="dxa"/>
            <w:vAlign w:val="center"/>
          </w:tcPr>
          <w:p w14:paraId="1D1C8FF3" w14:textId="77777777" w:rsidR="006A2DD4" w:rsidRPr="002361BA" w:rsidRDefault="006A2DD4" w:rsidP="00337301">
            <w:pPr>
              <w:jc w:val="center"/>
              <w:rPr>
                <w:color w:val="000000" w:themeColor="text1"/>
              </w:rPr>
            </w:pPr>
            <w:r w:rsidRPr="002361BA">
              <w:rPr>
                <w:color w:val="000000" w:themeColor="text1"/>
              </w:rPr>
              <w:t>не менее 2,7 м</w:t>
            </w:r>
          </w:p>
        </w:tc>
        <w:tc>
          <w:tcPr>
            <w:tcW w:w="1842" w:type="dxa"/>
            <w:vAlign w:val="center"/>
          </w:tcPr>
          <w:p w14:paraId="6BCB2342" w14:textId="77777777" w:rsidR="006A2DD4" w:rsidRPr="002361BA" w:rsidRDefault="006A2DD4" w:rsidP="00337301">
            <w:pPr>
              <w:jc w:val="center"/>
              <w:rPr>
                <w:color w:val="000000" w:themeColor="text1"/>
              </w:rPr>
            </w:pPr>
            <w:r w:rsidRPr="002361BA">
              <w:rPr>
                <w:color w:val="000000" w:themeColor="text1"/>
              </w:rPr>
              <w:t>не менее 2,7 м</w:t>
            </w:r>
          </w:p>
        </w:tc>
      </w:tr>
      <w:tr w:rsidR="006A2DD4" w:rsidRPr="002361BA" w14:paraId="7B7C08D0" w14:textId="77777777" w:rsidTr="00337301">
        <w:trPr>
          <w:trHeight w:val="413"/>
        </w:trPr>
        <w:tc>
          <w:tcPr>
            <w:tcW w:w="541" w:type="dxa"/>
            <w:vAlign w:val="center"/>
          </w:tcPr>
          <w:p w14:paraId="0E925C7B" w14:textId="77777777" w:rsidR="006A2DD4" w:rsidRPr="002361BA" w:rsidRDefault="006A2DD4" w:rsidP="00337301">
            <w:pPr>
              <w:jc w:val="both"/>
              <w:rPr>
                <w:color w:val="000000" w:themeColor="text1"/>
              </w:rPr>
            </w:pPr>
            <w:r w:rsidRPr="002361BA">
              <w:rPr>
                <w:color w:val="000000" w:themeColor="text1"/>
              </w:rPr>
              <w:t>5.</w:t>
            </w:r>
          </w:p>
        </w:tc>
        <w:tc>
          <w:tcPr>
            <w:tcW w:w="4191" w:type="dxa"/>
            <w:vAlign w:val="center"/>
          </w:tcPr>
          <w:p w14:paraId="1FF29967" w14:textId="77777777" w:rsidR="006A2DD4" w:rsidRPr="002361BA" w:rsidRDefault="006A2DD4" w:rsidP="00337301">
            <w:pPr>
              <w:jc w:val="both"/>
              <w:rPr>
                <w:color w:val="000000" w:themeColor="text1"/>
              </w:rPr>
            </w:pPr>
            <w:r w:rsidRPr="002361BA">
              <w:rPr>
                <w:color w:val="000000" w:themeColor="text1"/>
              </w:rPr>
              <w:t>Серверная</w:t>
            </w:r>
          </w:p>
        </w:tc>
        <w:tc>
          <w:tcPr>
            <w:tcW w:w="1747" w:type="dxa"/>
            <w:vAlign w:val="center"/>
          </w:tcPr>
          <w:p w14:paraId="38F3B92B" w14:textId="77777777" w:rsidR="006A2DD4" w:rsidRPr="002361BA" w:rsidRDefault="006A2DD4" w:rsidP="00337301">
            <w:pPr>
              <w:jc w:val="center"/>
              <w:rPr>
                <w:color w:val="000000" w:themeColor="text1"/>
              </w:rPr>
            </w:pPr>
            <w:r w:rsidRPr="002361BA">
              <w:rPr>
                <w:color w:val="000000" w:themeColor="text1"/>
              </w:rPr>
              <w:t>не менее 2,5 м</w:t>
            </w:r>
          </w:p>
        </w:tc>
        <w:tc>
          <w:tcPr>
            <w:tcW w:w="1842" w:type="dxa"/>
            <w:vAlign w:val="center"/>
          </w:tcPr>
          <w:p w14:paraId="79137BA9" w14:textId="77777777" w:rsidR="006A2DD4" w:rsidRPr="002361BA" w:rsidRDefault="006A2DD4" w:rsidP="00337301">
            <w:pPr>
              <w:jc w:val="center"/>
              <w:rPr>
                <w:color w:val="000000" w:themeColor="text1"/>
              </w:rPr>
            </w:pPr>
            <w:r w:rsidRPr="002361BA">
              <w:rPr>
                <w:color w:val="000000" w:themeColor="text1"/>
              </w:rPr>
              <w:t>не менее 2,5 м</w:t>
            </w:r>
          </w:p>
        </w:tc>
      </w:tr>
      <w:tr w:rsidR="006A2DD4" w:rsidRPr="002361BA" w14:paraId="5A84BA16" w14:textId="77777777" w:rsidTr="00337301">
        <w:trPr>
          <w:trHeight w:val="418"/>
        </w:trPr>
        <w:tc>
          <w:tcPr>
            <w:tcW w:w="541" w:type="dxa"/>
            <w:vAlign w:val="center"/>
          </w:tcPr>
          <w:p w14:paraId="606B0E85" w14:textId="77777777" w:rsidR="006A2DD4" w:rsidRPr="002361BA" w:rsidRDefault="006A2DD4" w:rsidP="00337301">
            <w:pPr>
              <w:jc w:val="both"/>
              <w:rPr>
                <w:color w:val="000000" w:themeColor="text1"/>
              </w:rPr>
            </w:pPr>
            <w:r w:rsidRPr="002361BA">
              <w:rPr>
                <w:color w:val="000000" w:themeColor="text1"/>
              </w:rPr>
              <w:t>6.</w:t>
            </w:r>
          </w:p>
        </w:tc>
        <w:tc>
          <w:tcPr>
            <w:tcW w:w="4191" w:type="dxa"/>
            <w:vAlign w:val="center"/>
          </w:tcPr>
          <w:p w14:paraId="0618E102" w14:textId="77777777" w:rsidR="006A2DD4" w:rsidRPr="002361BA" w:rsidRDefault="006A2DD4" w:rsidP="00337301">
            <w:pPr>
              <w:jc w:val="both"/>
              <w:rPr>
                <w:color w:val="000000" w:themeColor="text1"/>
              </w:rPr>
            </w:pPr>
            <w:r w:rsidRPr="002361BA">
              <w:rPr>
                <w:color w:val="000000" w:themeColor="text1"/>
              </w:rPr>
              <w:t>Помещение ожидания заявителей</w:t>
            </w:r>
          </w:p>
        </w:tc>
        <w:tc>
          <w:tcPr>
            <w:tcW w:w="1747" w:type="dxa"/>
            <w:vAlign w:val="center"/>
          </w:tcPr>
          <w:p w14:paraId="037CB14B" w14:textId="77777777" w:rsidR="006A2DD4" w:rsidRPr="002361BA" w:rsidRDefault="006A2DD4" w:rsidP="00337301">
            <w:pPr>
              <w:jc w:val="center"/>
              <w:rPr>
                <w:color w:val="000000" w:themeColor="text1"/>
              </w:rPr>
            </w:pPr>
            <w:r w:rsidRPr="002361BA">
              <w:rPr>
                <w:color w:val="000000" w:themeColor="text1"/>
              </w:rPr>
              <w:t>не менее 2,5 м</w:t>
            </w:r>
          </w:p>
        </w:tc>
        <w:tc>
          <w:tcPr>
            <w:tcW w:w="1842" w:type="dxa"/>
            <w:vAlign w:val="center"/>
          </w:tcPr>
          <w:p w14:paraId="61AA3A20" w14:textId="77777777" w:rsidR="006A2DD4" w:rsidRPr="002361BA" w:rsidRDefault="006A2DD4" w:rsidP="00337301">
            <w:pPr>
              <w:jc w:val="center"/>
              <w:rPr>
                <w:color w:val="000000" w:themeColor="text1"/>
              </w:rPr>
            </w:pPr>
            <w:r w:rsidRPr="002361BA">
              <w:rPr>
                <w:color w:val="000000" w:themeColor="text1"/>
              </w:rPr>
              <w:t>не менее 2,5 м</w:t>
            </w:r>
          </w:p>
        </w:tc>
      </w:tr>
      <w:tr w:rsidR="006A2DD4" w:rsidRPr="006A2DD4" w14:paraId="70D257E5" w14:textId="77777777" w:rsidTr="00337301">
        <w:trPr>
          <w:trHeight w:val="415"/>
        </w:trPr>
        <w:tc>
          <w:tcPr>
            <w:tcW w:w="541" w:type="dxa"/>
            <w:vAlign w:val="center"/>
          </w:tcPr>
          <w:p w14:paraId="30E3BD61" w14:textId="77777777" w:rsidR="006A2DD4" w:rsidRPr="002361BA" w:rsidRDefault="006A2DD4" w:rsidP="00337301">
            <w:pPr>
              <w:jc w:val="both"/>
              <w:rPr>
                <w:color w:val="000000" w:themeColor="text1"/>
              </w:rPr>
            </w:pPr>
            <w:r w:rsidRPr="002361BA">
              <w:rPr>
                <w:color w:val="000000" w:themeColor="text1"/>
              </w:rPr>
              <w:t>7.</w:t>
            </w:r>
          </w:p>
        </w:tc>
        <w:tc>
          <w:tcPr>
            <w:tcW w:w="4191" w:type="dxa"/>
            <w:vAlign w:val="center"/>
          </w:tcPr>
          <w:p w14:paraId="2BE4EE7B" w14:textId="77777777" w:rsidR="006A2DD4" w:rsidRPr="002361BA" w:rsidRDefault="006A2DD4" w:rsidP="00337301">
            <w:pPr>
              <w:jc w:val="both"/>
              <w:rPr>
                <w:color w:val="000000" w:themeColor="text1"/>
              </w:rPr>
            </w:pPr>
            <w:r w:rsidRPr="002361BA">
              <w:rPr>
                <w:color w:val="000000" w:themeColor="text1"/>
              </w:rPr>
              <w:t>Санитарно-бытовое помещение</w:t>
            </w:r>
          </w:p>
        </w:tc>
        <w:tc>
          <w:tcPr>
            <w:tcW w:w="1747" w:type="dxa"/>
            <w:vAlign w:val="center"/>
          </w:tcPr>
          <w:p w14:paraId="089DC006" w14:textId="77777777" w:rsidR="006A2DD4" w:rsidRPr="002361BA" w:rsidRDefault="006A2DD4" w:rsidP="00337301">
            <w:pPr>
              <w:jc w:val="center"/>
              <w:rPr>
                <w:color w:val="000000" w:themeColor="text1"/>
              </w:rPr>
            </w:pPr>
            <w:r w:rsidRPr="002361BA">
              <w:rPr>
                <w:color w:val="000000" w:themeColor="text1"/>
              </w:rPr>
              <w:t>не менее 2,5 м</w:t>
            </w:r>
          </w:p>
        </w:tc>
        <w:tc>
          <w:tcPr>
            <w:tcW w:w="1842" w:type="dxa"/>
            <w:vAlign w:val="center"/>
          </w:tcPr>
          <w:p w14:paraId="26DC69C4" w14:textId="77777777" w:rsidR="006A2DD4" w:rsidRPr="002361BA" w:rsidRDefault="006A2DD4" w:rsidP="00337301">
            <w:pPr>
              <w:jc w:val="center"/>
              <w:rPr>
                <w:color w:val="000000" w:themeColor="text1"/>
              </w:rPr>
            </w:pPr>
            <w:r w:rsidRPr="002361BA">
              <w:rPr>
                <w:color w:val="000000" w:themeColor="text1"/>
              </w:rPr>
              <w:t>не менее 2,5 м</w:t>
            </w:r>
          </w:p>
        </w:tc>
      </w:tr>
    </w:tbl>
    <w:p w14:paraId="4E3B1C15"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5082E846" w14:textId="196B8E34"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Б.4 Минимальные проходы</w:t>
      </w:r>
    </w:p>
    <w:p w14:paraId="4915977A" w14:textId="77777777" w:rsidR="006A2DD4" w:rsidRPr="006A2DD4" w:rsidRDefault="006A2DD4" w:rsidP="006A2DD4">
      <w:pPr>
        <w:pStyle w:val="af8"/>
        <w:ind w:firstLine="709"/>
        <w:jc w:val="both"/>
        <w:rPr>
          <w:color w:val="000000" w:themeColor="text1"/>
        </w:rPr>
      </w:pPr>
      <w:r w:rsidRPr="006A2DD4">
        <w:rPr>
          <w:color w:val="000000" w:themeColor="text1"/>
        </w:rPr>
        <w:t>После установки транспортного средства должны обеспечиваться следующие минимальные расстояния:</w:t>
      </w:r>
    </w:p>
    <w:p w14:paraId="5C60F930" w14:textId="77777777" w:rsidR="006A2DD4" w:rsidRPr="006A2DD4" w:rsidRDefault="006A2DD4" w:rsidP="006A2DD4">
      <w:pPr>
        <w:pStyle w:val="3"/>
        <w:spacing w:before="0" w:line="240" w:lineRule="auto"/>
        <w:rPr>
          <w:rFonts w:ascii="Times New Roman" w:hAnsi="Times New Roman" w:cs="Times New Roman"/>
          <w:color w:val="000000" w:themeColor="text1"/>
        </w:rPr>
      </w:pPr>
      <w:r w:rsidRPr="006A2DD4">
        <w:rPr>
          <w:rFonts w:ascii="Times New Roman" w:hAnsi="Times New Roman" w:cs="Times New Roman"/>
          <w:color w:val="000000" w:themeColor="text1"/>
        </w:rPr>
        <w:t>Таблица Б.3</w:t>
      </w:r>
    </w:p>
    <w:tbl>
      <w:tblPr>
        <w:tblStyle w:val="a9"/>
        <w:tblW w:w="0" w:type="auto"/>
        <w:tblLook w:val="04A0" w:firstRow="1" w:lastRow="0" w:firstColumn="1" w:lastColumn="0" w:noHBand="0" w:noVBand="1"/>
      </w:tblPr>
      <w:tblGrid>
        <w:gridCol w:w="540"/>
        <w:gridCol w:w="3679"/>
        <w:gridCol w:w="2126"/>
      </w:tblGrid>
      <w:tr w:rsidR="006A2DD4" w:rsidRPr="002361BA" w14:paraId="1AC295EC" w14:textId="77777777" w:rsidTr="00337301">
        <w:tc>
          <w:tcPr>
            <w:tcW w:w="540" w:type="dxa"/>
          </w:tcPr>
          <w:p w14:paraId="0F44866D" w14:textId="77777777" w:rsidR="006A2DD4" w:rsidRPr="002361BA" w:rsidRDefault="006A2DD4" w:rsidP="00337301">
            <w:pPr>
              <w:jc w:val="center"/>
              <w:rPr>
                <w:color w:val="000000" w:themeColor="text1"/>
              </w:rPr>
            </w:pPr>
            <w:r w:rsidRPr="002361BA">
              <w:rPr>
                <w:color w:val="000000" w:themeColor="text1"/>
              </w:rPr>
              <w:t>№</w:t>
            </w:r>
          </w:p>
          <w:p w14:paraId="52E5AADC" w14:textId="77777777" w:rsidR="006A2DD4" w:rsidRPr="002361BA" w:rsidRDefault="006A2DD4" w:rsidP="00337301">
            <w:pPr>
              <w:jc w:val="center"/>
              <w:rPr>
                <w:color w:val="000000" w:themeColor="text1"/>
              </w:rPr>
            </w:pPr>
            <w:r w:rsidRPr="002361BA">
              <w:rPr>
                <w:color w:val="000000" w:themeColor="text1"/>
              </w:rPr>
              <w:t>п/п</w:t>
            </w:r>
          </w:p>
        </w:tc>
        <w:tc>
          <w:tcPr>
            <w:tcW w:w="3679" w:type="dxa"/>
            <w:vAlign w:val="center"/>
          </w:tcPr>
          <w:p w14:paraId="4FD89AA7" w14:textId="77777777" w:rsidR="006A2DD4" w:rsidRPr="002361BA" w:rsidRDefault="006A2DD4" w:rsidP="00337301">
            <w:pPr>
              <w:jc w:val="center"/>
              <w:rPr>
                <w:color w:val="000000" w:themeColor="text1"/>
              </w:rPr>
            </w:pPr>
            <w:r w:rsidRPr="002361BA">
              <w:rPr>
                <w:color w:val="000000" w:themeColor="text1"/>
              </w:rPr>
              <w:t>Место</w:t>
            </w:r>
          </w:p>
        </w:tc>
        <w:tc>
          <w:tcPr>
            <w:tcW w:w="2126" w:type="dxa"/>
            <w:vAlign w:val="center"/>
          </w:tcPr>
          <w:p w14:paraId="43B1E59D" w14:textId="77777777" w:rsidR="006A2DD4" w:rsidRPr="002361BA" w:rsidRDefault="006A2DD4" w:rsidP="00337301">
            <w:pPr>
              <w:jc w:val="center"/>
              <w:rPr>
                <w:color w:val="000000" w:themeColor="text1"/>
              </w:rPr>
            </w:pPr>
            <w:r w:rsidRPr="002361BA">
              <w:rPr>
                <w:color w:val="000000" w:themeColor="text1"/>
              </w:rPr>
              <w:t>Размер</w:t>
            </w:r>
          </w:p>
        </w:tc>
      </w:tr>
      <w:tr w:rsidR="006A2DD4" w:rsidRPr="002361BA" w14:paraId="53CBF47F" w14:textId="77777777" w:rsidTr="00337301">
        <w:trPr>
          <w:trHeight w:val="452"/>
        </w:trPr>
        <w:tc>
          <w:tcPr>
            <w:tcW w:w="540" w:type="dxa"/>
            <w:vAlign w:val="center"/>
          </w:tcPr>
          <w:p w14:paraId="35FE4910" w14:textId="77777777" w:rsidR="006A2DD4" w:rsidRPr="002361BA" w:rsidRDefault="006A2DD4" w:rsidP="00337301">
            <w:pPr>
              <w:jc w:val="both"/>
              <w:rPr>
                <w:color w:val="000000" w:themeColor="text1"/>
              </w:rPr>
            </w:pPr>
            <w:r w:rsidRPr="002361BA">
              <w:rPr>
                <w:color w:val="000000" w:themeColor="text1"/>
              </w:rPr>
              <w:t>1.</w:t>
            </w:r>
          </w:p>
        </w:tc>
        <w:tc>
          <w:tcPr>
            <w:tcW w:w="3679" w:type="dxa"/>
            <w:vAlign w:val="center"/>
          </w:tcPr>
          <w:p w14:paraId="7745CBD7" w14:textId="77777777" w:rsidR="006A2DD4" w:rsidRPr="002361BA" w:rsidRDefault="006A2DD4" w:rsidP="00337301">
            <w:pPr>
              <w:jc w:val="both"/>
              <w:rPr>
                <w:color w:val="000000" w:themeColor="text1"/>
              </w:rPr>
            </w:pPr>
            <w:r w:rsidRPr="002361BA">
              <w:rPr>
                <w:color w:val="000000" w:themeColor="text1"/>
              </w:rPr>
              <w:t>Слева</w:t>
            </w:r>
          </w:p>
        </w:tc>
        <w:tc>
          <w:tcPr>
            <w:tcW w:w="2126" w:type="dxa"/>
            <w:vAlign w:val="center"/>
          </w:tcPr>
          <w:p w14:paraId="4BA9FFED" w14:textId="77777777" w:rsidR="006A2DD4" w:rsidRPr="002361BA" w:rsidRDefault="006A2DD4" w:rsidP="00337301">
            <w:pPr>
              <w:jc w:val="both"/>
              <w:rPr>
                <w:color w:val="000000" w:themeColor="text1"/>
              </w:rPr>
            </w:pPr>
            <w:r w:rsidRPr="002361BA">
              <w:rPr>
                <w:color w:val="000000" w:themeColor="text1"/>
              </w:rPr>
              <w:t>не менее 1,5 м</w:t>
            </w:r>
          </w:p>
        </w:tc>
      </w:tr>
      <w:tr w:rsidR="006A2DD4" w:rsidRPr="002361BA" w14:paraId="67F5FB61" w14:textId="77777777" w:rsidTr="00337301">
        <w:trPr>
          <w:trHeight w:val="431"/>
        </w:trPr>
        <w:tc>
          <w:tcPr>
            <w:tcW w:w="540" w:type="dxa"/>
            <w:vAlign w:val="center"/>
          </w:tcPr>
          <w:p w14:paraId="526F9E54" w14:textId="77777777" w:rsidR="006A2DD4" w:rsidRPr="002361BA" w:rsidRDefault="006A2DD4" w:rsidP="00337301">
            <w:pPr>
              <w:jc w:val="both"/>
              <w:rPr>
                <w:color w:val="000000" w:themeColor="text1"/>
              </w:rPr>
            </w:pPr>
            <w:r w:rsidRPr="002361BA">
              <w:rPr>
                <w:color w:val="000000" w:themeColor="text1"/>
              </w:rPr>
              <w:t>2.</w:t>
            </w:r>
          </w:p>
        </w:tc>
        <w:tc>
          <w:tcPr>
            <w:tcW w:w="3679" w:type="dxa"/>
            <w:vAlign w:val="center"/>
          </w:tcPr>
          <w:p w14:paraId="1F19CF77" w14:textId="77777777" w:rsidR="006A2DD4" w:rsidRPr="002361BA" w:rsidRDefault="006A2DD4" w:rsidP="00337301">
            <w:pPr>
              <w:jc w:val="both"/>
              <w:rPr>
                <w:color w:val="000000" w:themeColor="text1"/>
              </w:rPr>
            </w:pPr>
            <w:r w:rsidRPr="002361BA">
              <w:rPr>
                <w:color w:val="000000" w:themeColor="text1"/>
              </w:rPr>
              <w:t>Справа</w:t>
            </w:r>
          </w:p>
        </w:tc>
        <w:tc>
          <w:tcPr>
            <w:tcW w:w="2126" w:type="dxa"/>
            <w:vAlign w:val="center"/>
          </w:tcPr>
          <w:p w14:paraId="3C38BEA1" w14:textId="77777777" w:rsidR="006A2DD4" w:rsidRPr="002361BA" w:rsidRDefault="006A2DD4" w:rsidP="00337301">
            <w:pPr>
              <w:jc w:val="both"/>
              <w:rPr>
                <w:color w:val="000000" w:themeColor="text1"/>
              </w:rPr>
            </w:pPr>
            <w:r w:rsidRPr="002361BA">
              <w:rPr>
                <w:color w:val="000000" w:themeColor="text1"/>
              </w:rPr>
              <w:t>не менее 1,5 м</w:t>
            </w:r>
          </w:p>
        </w:tc>
      </w:tr>
      <w:tr w:rsidR="006A2DD4" w:rsidRPr="002361BA" w14:paraId="5954D8EC" w14:textId="77777777" w:rsidTr="00337301">
        <w:trPr>
          <w:trHeight w:val="409"/>
        </w:trPr>
        <w:tc>
          <w:tcPr>
            <w:tcW w:w="540" w:type="dxa"/>
            <w:vAlign w:val="center"/>
          </w:tcPr>
          <w:p w14:paraId="62B9B0B9" w14:textId="77777777" w:rsidR="006A2DD4" w:rsidRPr="002361BA" w:rsidRDefault="006A2DD4" w:rsidP="00337301">
            <w:pPr>
              <w:jc w:val="both"/>
              <w:rPr>
                <w:color w:val="000000" w:themeColor="text1"/>
              </w:rPr>
            </w:pPr>
            <w:r w:rsidRPr="002361BA">
              <w:rPr>
                <w:color w:val="000000" w:themeColor="text1"/>
              </w:rPr>
              <w:t>3.</w:t>
            </w:r>
          </w:p>
        </w:tc>
        <w:tc>
          <w:tcPr>
            <w:tcW w:w="3679" w:type="dxa"/>
            <w:vAlign w:val="center"/>
          </w:tcPr>
          <w:p w14:paraId="08BD860C" w14:textId="77777777" w:rsidR="006A2DD4" w:rsidRPr="002361BA" w:rsidRDefault="006A2DD4" w:rsidP="00337301">
            <w:pPr>
              <w:jc w:val="both"/>
              <w:rPr>
                <w:color w:val="000000" w:themeColor="text1"/>
              </w:rPr>
            </w:pPr>
            <w:r w:rsidRPr="002361BA">
              <w:rPr>
                <w:color w:val="000000" w:themeColor="text1"/>
              </w:rPr>
              <w:t>Перед транспортным средством</w:t>
            </w:r>
          </w:p>
        </w:tc>
        <w:tc>
          <w:tcPr>
            <w:tcW w:w="2126" w:type="dxa"/>
            <w:vAlign w:val="center"/>
          </w:tcPr>
          <w:p w14:paraId="69CC2FDB" w14:textId="77777777" w:rsidR="006A2DD4" w:rsidRPr="002361BA" w:rsidRDefault="006A2DD4" w:rsidP="00337301">
            <w:pPr>
              <w:jc w:val="both"/>
              <w:rPr>
                <w:color w:val="000000" w:themeColor="text1"/>
              </w:rPr>
            </w:pPr>
            <w:r w:rsidRPr="002361BA">
              <w:rPr>
                <w:color w:val="000000" w:themeColor="text1"/>
              </w:rPr>
              <w:t>не менее 2,0 м</w:t>
            </w:r>
          </w:p>
        </w:tc>
      </w:tr>
      <w:tr w:rsidR="006A2DD4" w:rsidRPr="006A2DD4" w14:paraId="61489A98" w14:textId="77777777" w:rsidTr="00337301">
        <w:trPr>
          <w:trHeight w:val="415"/>
        </w:trPr>
        <w:tc>
          <w:tcPr>
            <w:tcW w:w="540" w:type="dxa"/>
            <w:vAlign w:val="center"/>
          </w:tcPr>
          <w:p w14:paraId="2712B2F2" w14:textId="77777777" w:rsidR="006A2DD4" w:rsidRPr="002361BA" w:rsidRDefault="006A2DD4" w:rsidP="00337301">
            <w:pPr>
              <w:jc w:val="both"/>
              <w:rPr>
                <w:color w:val="000000" w:themeColor="text1"/>
              </w:rPr>
            </w:pPr>
            <w:r w:rsidRPr="002361BA">
              <w:rPr>
                <w:color w:val="000000" w:themeColor="text1"/>
              </w:rPr>
              <w:t>4.</w:t>
            </w:r>
          </w:p>
        </w:tc>
        <w:tc>
          <w:tcPr>
            <w:tcW w:w="3679" w:type="dxa"/>
            <w:vAlign w:val="center"/>
          </w:tcPr>
          <w:p w14:paraId="1367C642" w14:textId="77777777" w:rsidR="006A2DD4" w:rsidRPr="002361BA" w:rsidRDefault="006A2DD4" w:rsidP="00337301">
            <w:pPr>
              <w:jc w:val="both"/>
              <w:rPr>
                <w:color w:val="000000" w:themeColor="text1"/>
              </w:rPr>
            </w:pPr>
            <w:r w:rsidRPr="002361BA">
              <w:rPr>
                <w:color w:val="000000" w:themeColor="text1"/>
              </w:rPr>
              <w:t>Позади транспортного средства</w:t>
            </w:r>
          </w:p>
        </w:tc>
        <w:tc>
          <w:tcPr>
            <w:tcW w:w="2126" w:type="dxa"/>
            <w:vAlign w:val="center"/>
          </w:tcPr>
          <w:p w14:paraId="0F2D8B60" w14:textId="77777777" w:rsidR="006A2DD4" w:rsidRPr="002361BA" w:rsidRDefault="006A2DD4" w:rsidP="00337301">
            <w:pPr>
              <w:jc w:val="both"/>
              <w:rPr>
                <w:color w:val="000000" w:themeColor="text1"/>
              </w:rPr>
            </w:pPr>
            <w:r w:rsidRPr="002361BA">
              <w:rPr>
                <w:color w:val="000000" w:themeColor="text1"/>
              </w:rPr>
              <w:t>не менее 2,0 м</w:t>
            </w:r>
          </w:p>
        </w:tc>
      </w:tr>
    </w:tbl>
    <w:p w14:paraId="46B78B6B"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395FA651" w14:textId="4CB13E80"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Б.5 Размеры испытательной площадки</w:t>
      </w:r>
    </w:p>
    <w:p w14:paraId="257C36E3" w14:textId="77777777" w:rsidR="006A2DD4" w:rsidRPr="006A2DD4" w:rsidRDefault="006A2DD4" w:rsidP="006A2DD4">
      <w:pPr>
        <w:pStyle w:val="3"/>
        <w:spacing w:before="0" w:line="240" w:lineRule="auto"/>
        <w:ind w:hanging="142"/>
        <w:jc w:val="both"/>
        <w:rPr>
          <w:rFonts w:ascii="Times New Roman" w:hAnsi="Times New Roman" w:cs="Times New Roman"/>
          <w:color w:val="000000" w:themeColor="text1"/>
        </w:rPr>
      </w:pPr>
      <w:r w:rsidRPr="006A2DD4">
        <w:rPr>
          <w:rFonts w:ascii="Times New Roman" w:hAnsi="Times New Roman" w:cs="Times New Roman"/>
          <w:color w:val="000000" w:themeColor="text1"/>
        </w:rPr>
        <w:t>Таблица Б.4</w:t>
      </w:r>
    </w:p>
    <w:tbl>
      <w:tblPr>
        <w:tblStyle w:val="a9"/>
        <w:tblW w:w="0" w:type="auto"/>
        <w:tblLayout w:type="fixed"/>
        <w:tblLook w:val="04A0" w:firstRow="1" w:lastRow="0" w:firstColumn="1" w:lastColumn="0" w:noHBand="0" w:noVBand="1"/>
      </w:tblPr>
      <w:tblGrid>
        <w:gridCol w:w="540"/>
        <w:gridCol w:w="2262"/>
        <w:gridCol w:w="2976"/>
      </w:tblGrid>
      <w:tr w:rsidR="006A2DD4" w:rsidRPr="002361BA" w14:paraId="58447C68" w14:textId="77777777" w:rsidTr="00337301">
        <w:tc>
          <w:tcPr>
            <w:tcW w:w="540" w:type="dxa"/>
          </w:tcPr>
          <w:p w14:paraId="2952648E" w14:textId="77777777" w:rsidR="006A2DD4" w:rsidRPr="002361BA" w:rsidRDefault="006A2DD4" w:rsidP="00337301">
            <w:pPr>
              <w:jc w:val="center"/>
              <w:rPr>
                <w:color w:val="000000" w:themeColor="text1"/>
              </w:rPr>
            </w:pPr>
            <w:r w:rsidRPr="002361BA">
              <w:rPr>
                <w:color w:val="000000" w:themeColor="text1"/>
              </w:rPr>
              <w:t>№</w:t>
            </w:r>
          </w:p>
          <w:p w14:paraId="58E85701" w14:textId="77777777" w:rsidR="006A2DD4" w:rsidRPr="002361BA" w:rsidRDefault="006A2DD4" w:rsidP="00337301">
            <w:pPr>
              <w:jc w:val="center"/>
              <w:rPr>
                <w:color w:val="000000" w:themeColor="text1"/>
              </w:rPr>
            </w:pPr>
            <w:r w:rsidRPr="002361BA">
              <w:rPr>
                <w:color w:val="000000" w:themeColor="text1"/>
              </w:rPr>
              <w:t>п/п</w:t>
            </w:r>
          </w:p>
        </w:tc>
        <w:tc>
          <w:tcPr>
            <w:tcW w:w="2262" w:type="dxa"/>
            <w:vAlign w:val="center"/>
          </w:tcPr>
          <w:p w14:paraId="645E9CC6" w14:textId="77777777" w:rsidR="006A2DD4" w:rsidRPr="002361BA" w:rsidRDefault="006A2DD4" w:rsidP="00337301">
            <w:pPr>
              <w:jc w:val="center"/>
              <w:rPr>
                <w:color w:val="000000" w:themeColor="text1"/>
              </w:rPr>
            </w:pPr>
            <w:r w:rsidRPr="002361BA">
              <w:rPr>
                <w:color w:val="000000" w:themeColor="text1"/>
              </w:rPr>
              <w:t>Тип лаборатории</w:t>
            </w:r>
          </w:p>
        </w:tc>
        <w:tc>
          <w:tcPr>
            <w:tcW w:w="2976" w:type="dxa"/>
            <w:vAlign w:val="center"/>
          </w:tcPr>
          <w:p w14:paraId="1CB148D9" w14:textId="77777777" w:rsidR="006A2DD4" w:rsidRPr="002361BA" w:rsidRDefault="006A2DD4" w:rsidP="00337301">
            <w:pPr>
              <w:jc w:val="center"/>
              <w:rPr>
                <w:color w:val="000000" w:themeColor="text1"/>
              </w:rPr>
            </w:pPr>
            <w:r w:rsidRPr="002361BA">
              <w:rPr>
                <w:color w:val="000000" w:themeColor="text1"/>
              </w:rPr>
              <w:t>Минимальная площадь</w:t>
            </w:r>
          </w:p>
        </w:tc>
      </w:tr>
      <w:tr w:rsidR="006A2DD4" w:rsidRPr="002361BA" w14:paraId="01E23392" w14:textId="77777777" w:rsidTr="00337301">
        <w:trPr>
          <w:trHeight w:val="419"/>
        </w:trPr>
        <w:tc>
          <w:tcPr>
            <w:tcW w:w="540" w:type="dxa"/>
            <w:vAlign w:val="center"/>
          </w:tcPr>
          <w:p w14:paraId="566577DF" w14:textId="77777777" w:rsidR="006A2DD4" w:rsidRPr="002361BA" w:rsidRDefault="006A2DD4" w:rsidP="00337301">
            <w:pPr>
              <w:jc w:val="both"/>
              <w:rPr>
                <w:color w:val="000000" w:themeColor="text1"/>
              </w:rPr>
            </w:pPr>
            <w:r w:rsidRPr="002361BA">
              <w:rPr>
                <w:color w:val="000000" w:themeColor="text1"/>
              </w:rPr>
              <w:t>1.</w:t>
            </w:r>
          </w:p>
        </w:tc>
        <w:tc>
          <w:tcPr>
            <w:tcW w:w="2262" w:type="dxa"/>
            <w:vAlign w:val="center"/>
          </w:tcPr>
          <w:p w14:paraId="0DB49AE7" w14:textId="77777777" w:rsidR="006A2DD4" w:rsidRPr="002361BA" w:rsidRDefault="006A2DD4" w:rsidP="00337301">
            <w:pPr>
              <w:jc w:val="both"/>
              <w:rPr>
                <w:color w:val="000000" w:themeColor="text1"/>
              </w:rPr>
            </w:pPr>
            <w:r w:rsidRPr="002361BA">
              <w:rPr>
                <w:color w:val="000000" w:themeColor="text1"/>
              </w:rPr>
              <w:t>Тип I</w:t>
            </w:r>
          </w:p>
        </w:tc>
        <w:tc>
          <w:tcPr>
            <w:tcW w:w="2976" w:type="dxa"/>
            <w:vAlign w:val="center"/>
          </w:tcPr>
          <w:p w14:paraId="64A7512E" w14:textId="77777777" w:rsidR="006A2DD4" w:rsidRPr="002361BA" w:rsidRDefault="006A2DD4" w:rsidP="00337301">
            <w:pPr>
              <w:jc w:val="center"/>
              <w:rPr>
                <w:color w:val="000000" w:themeColor="text1"/>
              </w:rPr>
            </w:pPr>
            <w:r w:rsidRPr="002361BA">
              <w:rPr>
                <w:color w:val="000000" w:themeColor="text1"/>
              </w:rPr>
              <w:t>600 м²</w:t>
            </w:r>
          </w:p>
        </w:tc>
      </w:tr>
      <w:tr w:rsidR="006A2DD4" w:rsidRPr="002361BA" w14:paraId="624C1497" w14:textId="77777777" w:rsidTr="00337301">
        <w:trPr>
          <w:trHeight w:val="425"/>
        </w:trPr>
        <w:tc>
          <w:tcPr>
            <w:tcW w:w="540" w:type="dxa"/>
            <w:vAlign w:val="center"/>
          </w:tcPr>
          <w:p w14:paraId="5DE1240E" w14:textId="77777777" w:rsidR="006A2DD4" w:rsidRPr="002361BA" w:rsidRDefault="006A2DD4" w:rsidP="00337301">
            <w:pPr>
              <w:jc w:val="both"/>
              <w:rPr>
                <w:color w:val="000000" w:themeColor="text1"/>
              </w:rPr>
            </w:pPr>
            <w:r w:rsidRPr="002361BA">
              <w:rPr>
                <w:color w:val="000000" w:themeColor="text1"/>
              </w:rPr>
              <w:t>2.</w:t>
            </w:r>
          </w:p>
        </w:tc>
        <w:tc>
          <w:tcPr>
            <w:tcW w:w="2262" w:type="dxa"/>
            <w:vAlign w:val="center"/>
          </w:tcPr>
          <w:p w14:paraId="213119E3" w14:textId="77777777" w:rsidR="006A2DD4" w:rsidRPr="002361BA" w:rsidRDefault="006A2DD4" w:rsidP="00337301">
            <w:pPr>
              <w:jc w:val="both"/>
              <w:rPr>
                <w:color w:val="000000" w:themeColor="text1"/>
              </w:rPr>
            </w:pPr>
            <w:r w:rsidRPr="002361BA">
              <w:rPr>
                <w:color w:val="000000" w:themeColor="text1"/>
              </w:rPr>
              <w:t>Тип II</w:t>
            </w:r>
          </w:p>
        </w:tc>
        <w:tc>
          <w:tcPr>
            <w:tcW w:w="2976" w:type="dxa"/>
            <w:vAlign w:val="center"/>
          </w:tcPr>
          <w:p w14:paraId="73BADA0D" w14:textId="77777777" w:rsidR="006A2DD4" w:rsidRPr="002361BA" w:rsidRDefault="006A2DD4" w:rsidP="00337301">
            <w:pPr>
              <w:jc w:val="center"/>
              <w:rPr>
                <w:color w:val="000000" w:themeColor="text1"/>
              </w:rPr>
            </w:pPr>
            <w:r w:rsidRPr="002361BA">
              <w:rPr>
                <w:color w:val="000000" w:themeColor="text1"/>
              </w:rPr>
              <w:t>2500 м²</w:t>
            </w:r>
          </w:p>
        </w:tc>
      </w:tr>
    </w:tbl>
    <w:p w14:paraId="79386872"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1BBEC60A" w14:textId="576B071F" w:rsidR="006A2DD4" w:rsidRPr="002361BA" w:rsidRDefault="006A2DD4" w:rsidP="006A2DD4">
      <w:pPr>
        <w:pStyle w:val="1"/>
        <w:spacing w:before="0"/>
        <w:ind w:firstLine="709"/>
        <w:jc w:val="both"/>
        <w:rPr>
          <w:rFonts w:ascii="Times New Roman" w:hAnsi="Times New Roman" w:cs="Times New Roman"/>
          <w:b/>
          <w:bCs/>
          <w:color w:val="000000" w:themeColor="text1"/>
          <w:sz w:val="24"/>
          <w:szCs w:val="24"/>
        </w:rPr>
      </w:pPr>
      <w:r w:rsidRPr="002361BA">
        <w:rPr>
          <w:rStyle w:val="afa"/>
          <w:rFonts w:ascii="Times New Roman" w:hAnsi="Times New Roman" w:cs="Times New Roman"/>
          <w:color w:val="000000" w:themeColor="text1"/>
          <w:sz w:val="24"/>
          <w:szCs w:val="24"/>
        </w:rPr>
        <w:t>Б.6 Размеры ворот</w:t>
      </w:r>
    </w:p>
    <w:p w14:paraId="00C037AB" w14:textId="77777777" w:rsidR="006A2DD4" w:rsidRPr="002361BA" w:rsidRDefault="006A2DD4" w:rsidP="006A2DD4">
      <w:pPr>
        <w:pStyle w:val="3"/>
        <w:spacing w:before="0" w:line="240" w:lineRule="auto"/>
        <w:ind w:hanging="142"/>
        <w:rPr>
          <w:rFonts w:ascii="Times New Roman" w:hAnsi="Times New Roman" w:cs="Times New Roman"/>
          <w:color w:val="000000" w:themeColor="text1"/>
        </w:rPr>
      </w:pPr>
      <w:r w:rsidRPr="002361BA">
        <w:rPr>
          <w:rFonts w:ascii="Times New Roman" w:hAnsi="Times New Roman" w:cs="Times New Roman"/>
          <w:color w:val="000000" w:themeColor="text1"/>
        </w:rPr>
        <w:t>Таблица Б.5</w:t>
      </w:r>
    </w:p>
    <w:tbl>
      <w:tblPr>
        <w:tblStyle w:val="a9"/>
        <w:tblW w:w="4786" w:type="dxa"/>
        <w:tblLayout w:type="fixed"/>
        <w:tblLook w:val="04A0" w:firstRow="1" w:lastRow="0" w:firstColumn="1" w:lastColumn="0" w:noHBand="0" w:noVBand="1"/>
      </w:tblPr>
      <w:tblGrid>
        <w:gridCol w:w="540"/>
        <w:gridCol w:w="1553"/>
        <w:gridCol w:w="1276"/>
        <w:gridCol w:w="1417"/>
      </w:tblGrid>
      <w:tr w:rsidR="006A2DD4" w:rsidRPr="002361BA" w14:paraId="0D0DC15E" w14:textId="77777777" w:rsidTr="00337301">
        <w:tc>
          <w:tcPr>
            <w:tcW w:w="540" w:type="dxa"/>
          </w:tcPr>
          <w:p w14:paraId="692439EA" w14:textId="77777777" w:rsidR="006A2DD4" w:rsidRPr="002361BA" w:rsidRDefault="006A2DD4" w:rsidP="00337301">
            <w:pPr>
              <w:jc w:val="center"/>
              <w:rPr>
                <w:color w:val="000000" w:themeColor="text1"/>
              </w:rPr>
            </w:pPr>
            <w:r w:rsidRPr="002361BA">
              <w:rPr>
                <w:color w:val="000000" w:themeColor="text1"/>
              </w:rPr>
              <w:t>№</w:t>
            </w:r>
          </w:p>
          <w:p w14:paraId="2DCEB8F3" w14:textId="77777777" w:rsidR="006A2DD4" w:rsidRPr="002361BA" w:rsidRDefault="006A2DD4" w:rsidP="00337301">
            <w:pPr>
              <w:jc w:val="center"/>
              <w:rPr>
                <w:color w:val="000000" w:themeColor="text1"/>
              </w:rPr>
            </w:pPr>
            <w:r w:rsidRPr="002361BA">
              <w:rPr>
                <w:color w:val="000000" w:themeColor="text1"/>
              </w:rPr>
              <w:t>п/п</w:t>
            </w:r>
          </w:p>
        </w:tc>
        <w:tc>
          <w:tcPr>
            <w:tcW w:w="1553" w:type="dxa"/>
            <w:vAlign w:val="center"/>
          </w:tcPr>
          <w:p w14:paraId="6E9A19A4" w14:textId="77777777" w:rsidR="006A2DD4" w:rsidRPr="002361BA" w:rsidRDefault="006A2DD4" w:rsidP="00337301">
            <w:pPr>
              <w:jc w:val="center"/>
              <w:rPr>
                <w:color w:val="000000" w:themeColor="text1"/>
              </w:rPr>
            </w:pPr>
            <w:r w:rsidRPr="002361BA">
              <w:rPr>
                <w:color w:val="000000" w:themeColor="text1"/>
              </w:rPr>
              <w:t>Показатель</w:t>
            </w:r>
          </w:p>
        </w:tc>
        <w:tc>
          <w:tcPr>
            <w:tcW w:w="1276" w:type="dxa"/>
            <w:vAlign w:val="center"/>
          </w:tcPr>
          <w:p w14:paraId="28D6A0D7" w14:textId="77777777" w:rsidR="006A2DD4" w:rsidRPr="002361BA" w:rsidRDefault="006A2DD4" w:rsidP="00337301">
            <w:pPr>
              <w:jc w:val="center"/>
              <w:rPr>
                <w:color w:val="000000" w:themeColor="text1"/>
              </w:rPr>
            </w:pPr>
            <w:r w:rsidRPr="002361BA">
              <w:rPr>
                <w:color w:val="000000" w:themeColor="text1"/>
              </w:rPr>
              <w:t>Тип I</w:t>
            </w:r>
          </w:p>
        </w:tc>
        <w:tc>
          <w:tcPr>
            <w:tcW w:w="1417" w:type="dxa"/>
            <w:vAlign w:val="center"/>
          </w:tcPr>
          <w:p w14:paraId="4CE5201C" w14:textId="77777777" w:rsidR="006A2DD4" w:rsidRPr="002361BA" w:rsidRDefault="006A2DD4" w:rsidP="00337301">
            <w:pPr>
              <w:jc w:val="center"/>
              <w:rPr>
                <w:color w:val="000000" w:themeColor="text1"/>
              </w:rPr>
            </w:pPr>
            <w:r w:rsidRPr="002361BA">
              <w:rPr>
                <w:color w:val="000000" w:themeColor="text1"/>
              </w:rPr>
              <w:t>Тип II</w:t>
            </w:r>
          </w:p>
        </w:tc>
      </w:tr>
      <w:tr w:rsidR="006A2DD4" w:rsidRPr="002361BA" w14:paraId="4438E41E" w14:textId="77777777" w:rsidTr="00337301">
        <w:trPr>
          <w:trHeight w:val="419"/>
        </w:trPr>
        <w:tc>
          <w:tcPr>
            <w:tcW w:w="540" w:type="dxa"/>
            <w:vAlign w:val="center"/>
          </w:tcPr>
          <w:p w14:paraId="63BFFBE7" w14:textId="77777777" w:rsidR="006A2DD4" w:rsidRPr="002361BA" w:rsidRDefault="006A2DD4" w:rsidP="00337301">
            <w:pPr>
              <w:jc w:val="both"/>
              <w:rPr>
                <w:color w:val="000000" w:themeColor="text1"/>
              </w:rPr>
            </w:pPr>
            <w:r w:rsidRPr="002361BA">
              <w:rPr>
                <w:color w:val="000000" w:themeColor="text1"/>
              </w:rPr>
              <w:t>1.</w:t>
            </w:r>
          </w:p>
        </w:tc>
        <w:tc>
          <w:tcPr>
            <w:tcW w:w="1553" w:type="dxa"/>
            <w:vAlign w:val="center"/>
          </w:tcPr>
          <w:p w14:paraId="572FB511" w14:textId="77777777" w:rsidR="006A2DD4" w:rsidRPr="002361BA" w:rsidRDefault="006A2DD4" w:rsidP="00337301">
            <w:pPr>
              <w:jc w:val="both"/>
              <w:rPr>
                <w:color w:val="000000" w:themeColor="text1"/>
              </w:rPr>
            </w:pPr>
            <w:r w:rsidRPr="002361BA">
              <w:rPr>
                <w:color w:val="000000" w:themeColor="text1"/>
              </w:rPr>
              <w:t>Ширина</w:t>
            </w:r>
          </w:p>
        </w:tc>
        <w:tc>
          <w:tcPr>
            <w:tcW w:w="1276" w:type="dxa"/>
            <w:vAlign w:val="center"/>
          </w:tcPr>
          <w:p w14:paraId="5C423972" w14:textId="77777777" w:rsidR="006A2DD4" w:rsidRPr="002361BA" w:rsidRDefault="006A2DD4" w:rsidP="00337301">
            <w:pPr>
              <w:jc w:val="center"/>
              <w:rPr>
                <w:color w:val="000000" w:themeColor="text1"/>
              </w:rPr>
            </w:pPr>
            <w:r w:rsidRPr="002361BA">
              <w:rPr>
                <w:color w:val="000000" w:themeColor="text1"/>
              </w:rPr>
              <w:t>3,5 м</w:t>
            </w:r>
          </w:p>
        </w:tc>
        <w:tc>
          <w:tcPr>
            <w:tcW w:w="1417" w:type="dxa"/>
            <w:vAlign w:val="center"/>
          </w:tcPr>
          <w:p w14:paraId="73A2B64F" w14:textId="77777777" w:rsidR="006A2DD4" w:rsidRPr="002361BA" w:rsidRDefault="006A2DD4" w:rsidP="00337301">
            <w:pPr>
              <w:jc w:val="center"/>
              <w:rPr>
                <w:color w:val="000000" w:themeColor="text1"/>
              </w:rPr>
            </w:pPr>
            <w:r w:rsidRPr="002361BA">
              <w:rPr>
                <w:color w:val="000000" w:themeColor="text1"/>
              </w:rPr>
              <w:t>5,5 м</w:t>
            </w:r>
          </w:p>
        </w:tc>
      </w:tr>
      <w:tr w:rsidR="006A2DD4" w:rsidRPr="006A2DD4" w14:paraId="23189F30" w14:textId="77777777" w:rsidTr="00337301">
        <w:trPr>
          <w:trHeight w:val="425"/>
        </w:trPr>
        <w:tc>
          <w:tcPr>
            <w:tcW w:w="540" w:type="dxa"/>
            <w:vAlign w:val="center"/>
          </w:tcPr>
          <w:p w14:paraId="559430A2" w14:textId="77777777" w:rsidR="006A2DD4" w:rsidRPr="002361BA" w:rsidRDefault="006A2DD4" w:rsidP="00337301">
            <w:pPr>
              <w:jc w:val="both"/>
              <w:rPr>
                <w:color w:val="000000" w:themeColor="text1"/>
              </w:rPr>
            </w:pPr>
            <w:r w:rsidRPr="002361BA">
              <w:rPr>
                <w:color w:val="000000" w:themeColor="text1"/>
              </w:rPr>
              <w:t>2.</w:t>
            </w:r>
          </w:p>
        </w:tc>
        <w:tc>
          <w:tcPr>
            <w:tcW w:w="1553" w:type="dxa"/>
            <w:vAlign w:val="center"/>
          </w:tcPr>
          <w:p w14:paraId="311A999C" w14:textId="77777777" w:rsidR="006A2DD4" w:rsidRPr="002361BA" w:rsidRDefault="006A2DD4" w:rsidP="00337301">
            <w:pPr>
              <w:jc w:val="both"/>
              <w:rPr>
                <w:color w:val="000000" w:themeColor="text1"/>
              </w:rPr>
            </w:pPr>
            <w:r w:rsidRPr="002361BA">
              <w:rPr>
                <w:color w:val="000000" w:themeColor="text1"/>
              </w:rPr>
              <w:t>Высота</w:t>
            </w:r>
          </w:p>
        </w:tc>
        <w:tc>
          <w:tcPr>
            <w:tcW w:w="1276" w:type="dxa"/>
            <w:vAlign w:val="center"/>
          </w:tcPr>
          <w:p w14:paraId="6483B895" w14:textId="77777777" w:rsidR="006A2DD4" w:rsidRPr="002361BA" w:rsidRDefault="006A2DD4" w:rsidP="00337301">
            <w:pPr>
              <w:jc w:val="center"/>
              <w:rPr>
                <w:color w:val="000000" w:themeColor="text1"/>
              </w:rPr>
            </w:pPr>
            <w:r w:rsidRPr="002361BA">
              <w:rPr>
                <w:color w:val="000000" w:themeColor="text1"/>
              </w:rPr>
              <w:t>4,0 м</w:t>
            </w:r>
          </w:p>
        </w:tc>
        <w:tc>
          <w:tcPr>
            <w:tcW w:w="1417" w:type="dxa"/>
            <w:vAlign w:val="center"/>
          </w:tcPr>
          <w:p w14:paraId="2C4D0DD6" w14:textId="77777777" w:rsidR="006A2DD4" w:rsidRPr="002361BA" w:rsidRDefault="006A2DD4" w:rsidP="00337301">
            <w:pPr>
              <w:jc w:val="center"/>
              <w:rPr>
                <w:color w:val="000000" w:themeColor="text1"/>
              </w:rPr>
            </w:pPr>
            <w:r w:rsidRPr="002361BA">
              <w:rPr>
                <w:color w:val="000000" w:themeColor="text1"/>
              </w:rPr>
              <w:t>5,5 м</w:t>
            </w:r>
          </w:p>
        </w:tc>
      </w:tr>
    </w:tbl>
    <w:p w14:paraId="32370363"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029FC31E" w14:textId="733D8416"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 xml:space="preserve">Б.7 Размеры </w:t>
      </w:r>
      <w:r w:rsidR="0016276A" w:rsidRPr="0016276A">
        <w:rPr>
          <w:rStyle w:val="afa"/>
          <w:rFonts w:ascii="Times New Roman" w:hAnsi="Times New Roman" w:cs="Times New Roman"/>
          <w:color w:val="000000" w:themeColor="text1"/>
          <w:sz w:val="24"/>
          <w:szCs w:val="24"/>
        </w:rPr>
        <w:t>осмотровой канавы</w:t>
      </w:r>
    </w:p>
    <w:p w14:paraId="460CFEBC" w14:textId="77777777" w:rsidR="006A2DD4" w:rsidRPr="006A2DD4" w:rsidRDefault="006A2DD4" w:rsidP="006A2DD4">
      <w:pPr>
        <w:pStyle w:val="3"/>
        <w:spacing w:before="0" w:line="240" w:lineRule="auto"/>
        <w:ind w:hanging="142"/>
        <w:rPr>
          <w:rFonts w:ascii="Times New Roman" w:hAnsi="Times New Roman" w:cs="Times New Roman"/>
          <w:color w:val="000000" w:themeColor="text1"/>
        </w:rPr>
      </w:pPr>
      <w:r w:rsidRPr="006A2DD4">
        <w:rPr>
          <w:rFonts w:ascii="Times New Roman" w:hAnsi="Times New Roman" w:cs="Times New Roman"/>
          <w:color w:val="000000" w:themeColor="text1"/>
        </w:rPr>
        <w:t>Таблица Б.6</w:t>
      </w:r>
    </w:p>
    <w:tbl>
      <w:tblPr>
        <w:tblStyle w:val="a9"/>
        <w:tblW w:w="5199" w:type="dxa"/>
        <w:tblLayout w:type="fixed"/>
        <w:tblLook w:val="04A0" w:firstRow="1" w:lastRow="0" w:firstColumn="1" w:lastColumn="0" w:noHBand="0" w:noVBand="1"/>
      </w:tblPr>
      <w:tblGrid>
        <w:gridCol w:w="540"/>
        <w:gridCol w:w="1553"/>
        <w:gridCol w:w="1553"/>
        <w:gridCol w:w="1553"/>
      </w:tblGrid>
      <w:tr w:rsidR="006A2DD4" w:rsidRPr="002361BA" w14:paraId="26F6A30C" w14:textId="77777777" w:rsidTr="00337301">
        <w:tc>
          <w:tcPr>
            <w:tcW w:w="540" w:type="dxa"/>
          </w:tcPr>
          <w:p w14:paraId="7B954BE9" w14:textId="77777777" w:rsidR="006A2DD4" w:rsidRPr="002361BA" w:rsidRDefault="006A2DD4" w:rsidP="00337301">
            <w:pPr>
              <w:jc w:val="center"/>
              <w:rPr>
                <w:color w:val="000000" w:themeColor="text1"/>
              </w:rPr>
            </w:pPr>
            <w:r w:rsidRPr="002361BA">
              <w:rPr>
                <w:color w:val="000000" w:themeColor="text1"/>
              </w:rPr>
              <w:t>№</w:t>
            </w:r>
          </w:p>
          <w:p w14:paraId="298E23C8" w14:textId="77777777" w:rsidR="006A2DD4" w:rsidRPr="002361BA" w:rsidRDefault="006A2DD4" w:rsidP="00337301">
            <w:pPr>
              <w:jc w:val="center"/>
              <w:rPr>
                <w:color w:val="000000" w:themeColor="text1"/>
              </w:rPr>
            </w:pPr>
            <w:r w:rsidRPr="002361BA">
              <w:rPr>
                <w:color w:val="000000" w:themeColor="text1"/>
              </w:rPr>
              <w:t>п/п</w:t>
            </w:r>
          </w:p>
        </w:tc>
        <w:tc>
          <w:tcPr>
            <w:tcW w:w="1553" w:type="dxa"/>
            <w:vAlign w:val="center"/>
          </w:tcPr>
          <w:p w14:paraId="4CFF65FB" w14:textId="77777777" w:rsidR="006A2DD4" w:rsidRPr="002361BA" w:rsidRDefault="006A2DD4" w:rsidP="00337301">
            <w:pPr>
              <w:jc w:val="center"/>
              <w:rPr>
                <w:color w:val="000000" w:themeColor="text1"/>
              </w:rPr>
            </w:pPr>
            <w:r w:rsidRPr="002361BA">
              <w:rPr>
                <w:color w:val="000000" w:themeColor="text1"/>
              </w:rPr>
              <w:t>Показатель</w:t>
            </w:r>
          </w:p>
        </w:tc>
        <w:tc>
          <w:tcPr>
            <w:tcW w:w="1553" w:type="dxa"/>
            <w:vAlign w:val="center"/>
          </w:tcPr>
          <w:p w14:paraId="7CF81C1B" w14:textId="77777777" w:rsidR="006A2DD4" w:rsidRPr="002361BA" w:rsidRDefault="006A2DD4" w:rsidP="00337301">
            <w:pPr>
              <w:jc w:val="center"/>
              <w:rPr>
                <w:color w:val="000000" w:themeColor="text1"/>
              </w:rPr>
            </w:pPr>
            <w:r w:rsidRPr="002361BA">
              <w:rPr>
                <w:color w:val="000000" w:themeColor="text1"/>
              </w:rPr>
              <w:t>Тип I</w:t>
            </w:r>
          </w:p>
        </w:tc>
        <w:tc>
          <w:tcPr>
            <w:tcW w:w="1553" w:type="dxa"/>
            <w:vAlign w:val="center"/>
          </w:tcPr>
          <w:p w14:paraId="555B346A" w14:textId="77777777" w:rsidR="006A2DD4" w:rsidRPr="002361BA" w:rsidRDefault="006A2DD4" w:rsidP="00337301">
            <w:pPr>
              <w:jc w:val="center"/>
              <w:rPr>
                <w:color w:val="000000" w:themeColor="text1"/>
              </w:rPr>
            </w:pPr>
            <w:r w:rsidRPr="002361BA">
              <w:rPr>
                <w:color w:val="000000" w:themeColor="text1"/>
              </w:rPr>
              <w:t>Тип II</w:t>
            </w:r>
          </w:p>
        </w:tc>
      </w:tr>
      <w:tr w:rsidR="006A2DD4" w:rsidRPr="002361BA" w14:paraId="514F2C08" w14:textId="77777777" w:rsidTr="00337301">
        <w:trPr>
          <w:trHeight w:val="419"/>
        </w:trPr>
        <w:tc>
          <w:tcPr>
            <w:tcW w:w="540" w:type="dxa"/>
            <w:vAlign w:val="center"/>
          </w:tcPr>
          <w:p w14:paraId="5ED9C359" w14:textId="77777777" w:rsidR="006A2DD4" w:rsidRPr="002361BA" w:rsidRDefault="006A2DD4" w:rsidP="00337301">
            <w:pPr>
              <w:jc w:val="both"/>
              <w:rPr>
                <w:color w:val="000000" w:themeColor="text1"/>
              </w:rPr>
            </w:pPr>
            <w:r w:rsidRPr="002361BA">
              <w:rPr>
                <w:color w:val="000000" w:themeColor="text1"/>
              </w:rPr>
              <w:t>1.</w:t>
            </w:r>
          </w:p>
        </w:tc>
        <w:tc>
          <w:tcPr>
            <w:tcW w:w="1553" w:type="dxa"/>
            <w:vAlign w:val="center"/>
          </w:tcPr>
          <w:p w14:paraId="63280BD1" w14:textId="77777777" w:rsidR="006A2DD4" w:rsidRPr="002361BA" w:rsidRDefault="006A2DD4" w:rsidP="00337301">
            <w:pPr>
              <w:jc w:val="both"/>
              <w:rPr>
                <w:color w:val="000000" w:themeColor="text1"/>
              </w:rPr>
            </w:pPr>
            <w:r w:rsidRPr="002361BA">
              <w:rPr>
                <w:color w:val="000000" w:themeColor="text1"/>
              </w:rPr>
              <w:t>Длина</w:t>
            </w:r>
          </w:p>
        </w:tc>
        <w:tc>
          <w:tcPr>
            <w:tcW w:w="1553" w:type="dxa"/>
            <w:vAlign w:val="center"/>
          </w:tcPr>
          <w:p w14:paraId="125A2CA4" w14:textId="77777777" w:rsidR="006A2DD4" w:rsidRPr="002361BA" w:rsidRDefault="006A2DD4" w:rsidP="00337301">
            <w:pPr>
              <w:jc w:val="center"/>
              <w:rPr>
                <w:color w:val="000000" w:themeColor="text1"/>
              </w:rPr>
            </w:pPr>
            <w:r w:rsidRPr="002361BA">
              <w:rPr>
                <w:color w:val="000000" w:themeColor="text1"/>
              </w:rPr>
              <w:t>6 м</w:t>
            </w:r>
          </w:p>
        </w:tc>
        <w:tc>
          <w:tcPr>
            <w:tcW w:w="1553" w:type="dxa"/>
            <w:vAlign w:val="center"/>
          </w:tcPr>
          <w:p w14:paraId="286F4FA5" w14:textId="77777777" w:rsidR="006A2DD4" w:rsidRPr="002361BA" w:rsidRDefault="006A2DD4" w:rsidP="00337301">
            <w:pPr>
              <w:jc w:val="center"/>
              <w:rPr>
                <w:color w:val="000000" w:themeColor="text1"/>
              </w:rPr>
            </w:pPr>
            <w:r w:rsidRPr="002361BA">
              <w:rPr>
                <w:color w:val="000000" w:themeColor="text1"/>
              </w:rPr>
              <w:t>12 м</w:t>
            </w:r>
          </w:p>
        </w:tc>
      </w:tr>
      <w:tr w:rsidR="006A2DD4" w:rsidRPr="002361BA" w14:paraId="49100E90" w14:textId="77777777" w:rsidTr="00337301">
        <w:trPr>
          <w:trHeight w:val="425"/>
        </w:trPr>
        <w:tc>
          <w:tcPr>
            <w:tcW w:w="540" w:type="dxa"/>
            <w:vAlign w:val="center"/>
          </w:tcPr>
          <w:p w14:paraId="6559067F" w14:textId="77777777" w:rsidR="006A2DD4" w:rsidRPr="002361BA" w:rsidRDefault="006A2DD4" w:rsidP="00337301">
            <w:pPr>
              <w:jc w:val="both"/>
              <w:rPr>
                <w:color w:val="000000" w:themeColor="text1"/>
              </w:rPr>
            </w:pPr>
            <w:r w:rsidRPr="002361BA">
              <w:rPr>
                <w:color w:val="000000" w:themeColor="text1"/>
              </w:rPr>
              <w:t>2.</w:t>
            </w:r>
          </w:p>
        </w:tc>
        <w:tc>
          <w:tcPr>
            <w:tcW w:w="1553" w:type="dxa"/>
            <w:vAlign w:val="center"/>
          </w:tcPr>
          <w:p w14:paraId="235B1CF1" w14:textId="77777777" w:rsidR="006A2DD4" w:rsidRPr="002361BA" w:rsidRDefault="006A2DD4" w:rsidP="00337301">
            <w:pPr>
              <w:jc w:val="both"/>
              <w:rPr>
                <w:color w:val="000000" w:themeColor="text1"/>
              </w:rPr>
            </w:pPr>
            <w:r w:rsidRPr="002361BA">
              <w:rPr>
                <w:color w:val="000000" w:themeColor="text1"/>
              </w:rPr>
              <w:t>Ширина</w:t>
            </w:r>
          </w:p>
        </w:tc>
        <w:tc>
          <w:tcPr>
            <w:tcW w:w="1553" w:type="dxa"/>
            <w:vAlign w:val="center"/>
          </w:tcPr>
          <w:p w14:paraId="7972051E" w14:textId="77777777" w:rsidR="006A2DD4" w:rsidRPr="002361BA" w:rsidRDefault="006A2DD4" w:rsidP="00337301">
            <w:pPr>
              <w:jc w:val="center"/>
              <w:rPr>
                <w:color w:val="000000" w:themeColor="text1"/>
              </w:rPr>
            </w:pPr>
            <w:r w:rsidRPr="002361BA">
              <w:rPr>
                <w:color w:val="000000" w:themeColor="text1"/>
              </w:rPr>
              <w:t>1,0 м</w:t>
            </w:r>
          </w:p>
        </w:tc>
        <w:tc>
          <w:tcPr>
            <w:tcW w:w="1553" w:type="dxa"/>
            <w:vAlign w:val="center"/>
          </w:tcPr>
          <w:p w14:paraId="263B3940" w14:textId="77777777" w:rsidR="006A2DD4" w:rsidRPr="002361BA" w:rsidRDefault="006A2DD4" w:rsidP="00337301">
            <w:pPr>
              <w:jc w:val="center"/>
              <w:rPr>
                <w:color w:val="000000" w:themeColor="text1"/>
              </w:rPr>
            </w:pPr>
            <w:r w:rsidRPr="002361BA">
              <w:rPr>
                <w:color w:val="000000" w:themeColor="text1"/>
              </w:rPr>
              <w:t>1,2 м</w:t>
            </w:r>
          </w:p>
        </w:tc>
      </w:tr>
      <w:tr w:rsidR="006A2DD4" w:rsidRPr="002361BA" w14:paraId="4A7C0BAD" w14:textId="77777777" w:rsidTr="00337301">
        <w:trPr>
          <w:trHeight w:val="425"/>
        </w:trPr>
        <w:tc>
          <w:tcPr>
            <w:tcW w:w="540" w:type="dxa"/>
            <w:vAlign w:val="center"/>
          </w:tcPr>
          <w:p w14:paraId="080B7AA4" w14:textId="77777777" w:rsidR="006A2DD4" w:rsidRPr="002361BA" w:rsidRDefault="006A2DD4" w:rsidP="00337301">
            <w:pPr>
              <w:jc w:val="both"/>
              <w:rPr>
                <w:color w:val="000000" w:themeColor="text1"/>
              </w:rPr>
            </w:pPr>
            <w:r w:rsidRPr="002361BA">
              <w:rPr>
                <w:color w:val="000000" w:themeColor="text1"/>
              </w:rPr>
              <w:t>3.</w:t>
            </w:r>
          </w:p>
        </w:tc>
        <w:tc>
          <w:tcPr>
            <w:tcW w:w="1553" w:type="dxa"/>
            <w:vAlign w:val="center"/>
          </w:tcPr>
          <w:p w14:paraId="3B6C8E44" w14:textId="77777777" w:rsidR="006A2DD4" w:rsidRPr="002361BA" w:rsidRDefault="006A2DD4" w:rsidP="00337301">
            <w:pPr>
              <w:jc w:val="both"/>
              <w:rPr>
                <w:color w:val="000000" w:themeColor="text1"/>
              </w:rPr>
            </w:pPr>
            <w:r w:rsidRPr="002361BA">
              <w:rPr>
                <w:color w:val="000000" w:themeColor="text1"/>
              </w:rPr>
              <w:t>Глубина</w:t>
            </w:r>
          </w:p>
        </w:tc>
        <w:tc>
          <w:tcPr>
            <w:tcW w:w="1553" w:type="dxa"/>
            <w:vAlign w:val="center"/>
          </w:tcPr>
          <w:p w14:paraId="4E9A9261" w14:textId="77777777" w:rsidR="006A2DD4" w:rsidRPr="002361BA" w:rsidRDefault="006A2DD4" w:rsidP="00337301">
            <w:pPr>
              <w:jc w:val="center"/>
              <w:rPr>
                <w:color w:val="000000" w:themeColor="text1"/>
              </w:rPr>
            </w:pPr>
            <w:r w:rsidRPr="002361BA">
              <w:rPr>
                <w:color w:val="000000" w:themeColor="text1"/>
              </w:rPr>
              <w:t>1,6 м</w:t>
            </w:r>
          </w:p>
        </w:tc>
        <w:tc>
          <w:tcPr>
            <w:tcW w:w="1553" w:type="dxa"/>
            <w:vAlign w:val="center"/>
          </w:tcPr>
          <w:p w14:paraId="1AEE7E9D" w14:textId="77777777" w:rsidR="006A2DD4" w:rsidRPr="002361BA" w:rsidRDefault="006A2DD4" w:rsidP="00337301">
            <w:pPr>
              <w:jc w:val="center"/>
              <w:rPr>
                <w:color w:val="000000" w:themeColor="text1"/>
              </w:rPr>
            </w:pPr>
            <w:r w:rsidRPr="002361BA">
              <w:rPr>
                <w:color w:val="000000" w:themeColor="text1"/>
              </w:rPr>
              <w:t>1,8 м</w:t>
            </w:r>
          </w:p>
        </w:tc>
      </w:tr>
    </w:tbl>
    <w:p w14:paraId="2B478406"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13D8BFFF" w14:textId="532771D9" w:rsidR="006A2DD4" w:rsidRPr="002361BA" w:rsidRDefault="006A2DD4" w:rsidP="006A2DD4">
      <w:pPr>
        <w:pStyle w:val="1"/>
        <w:spacing w:before="0"/>
        <w:ind w:firstLine="709"/>
        <w:jc w:val="both"/>
        <w:rPr>
          <w:rFonts w:ascii="Times New Roman" w:hAnsi="Times New Roman" w:cs="Times New Roman"/>
          <w:b/>
          <w:bCs/>
          <w:color w:val="000000" w:themeColor="text1"/>
          <w:sz w:val="24"/>
          <w:szCs w:val="24"/>
        </w:rPr>
      </w:pPr>
      <w:r w:rsidRPr="002361BA">
        <w:rPr>
          <w:rStyle w:val="afa"/>
          <w:rFonts w:ascii="Times New Roman" w:hAnsi="Times New Roman" w:cs="Times New Roman"/>
          <w:color w:val="000000" w:themeColor="text1"/>
          <w:sz w:val="24"/>
          <w:szCs w:val="24"/>
        </w:rPr>
        <w:t>.8 Минимальные размеры разворотной площадки</w:t>
      </w:r>
    </w:p>
    <w:p w14:paraId="7D4A4C6F" w14:textId="77777777" w:rsidR="006A2DD4" w:rsidRPr="002361BA" w:rsidRDefault="006A2DD4" w:rsidP="006A2DD4">
      <w:pPr>
        <w:pStyle w:val="3"/>
        <w:spacing w:before="0" w:line="240" w:lineRule="auto"/>
        <w:jc w:val="both"/>
        <w:rPr>
          <w:rFonts w:ascii="Times New Roman" w:hAnsi="Times New Roman" w:cs="Times New Roman"/>
          <w:color w:val="000000" w:themeColor="text1"/>
        </w:rPr>
      </w:pPr>
      <w:r w:rsidRPr="002361BA">
        <w:rPr>
          <w:rFonts w:ascii="Times New Roman" w:hAnsi="Times New Roman" w:cs="Times New Roman"/>
          <w:color w:val="000000" w:themeColor="text1"/>
        </w:rPr>
        <w:t>Таблица Б.7</w:t>
      </w:r>
    </w:p>
    <w:tbl>
      <w:tblPr>
        <w:tblStyle w:val="a9"/>
        <w:tblW w:w="4786" w:type="dxa"/>
        <w:tblLayout w:type="fixed"/>
        <w:tblLook w:val="04A0" w:firstRow="1" w:lastRow="0" w:firstColumn="1" w:lastColumn="0" w:noHBand="0" w:noVBand="1"/>
      </w:tblPr>
      <w:tblGrid>
        <w:gridCol w:w="540"/>
        <w:gridCol w:w="2120"/>
        <w:gridCol w:w="2126"/>
      </w:tblGrid>
      <w:tr w:rsidR="006A2DD4" w:rsidRPr="002361BA" w14:paraId="2A309AE6" w14:textId="77777777" w:rsidTr="00337301">
        <w:tc>
          <w:tcPr>
            <w:tcW w:w="540" w:type="dxa"/>
          </w:tcPr>
          <w:p w14:paraId="2663445F" w14:textId="77777777" w:rsidR="006A2DD4" w:rsidRPr="002361BA" w:rsidRDefault="006A2DD4" w:rsidP="00337301">
            <w:pPr>
              <w:jc w:val="center"/>
              <w:rPr>
                <w:color w:val="000000" w:themeColor="text1"/>
              </w:rPr>
            </w:pPr>
            <w:r w:rsidRPr="002361BA">
              <w:rPr>
                <w:color w:val="000000" w:themeColor="text1"/>
              </w:rPr>
              <w:t>№</w:t>
            </w:r>
          </w:p>
          <w:p w14:paraId="4942C8B4" w14:textId="77777777" w:rsidR="006A2DD4" w:rsidRPr="002361BA" w:rsidRDefault="006A2DD4" w:rsidP="00337301">
            <w:pPr>
              <w:jc w:val="center"/>
              <w:rPr>
                <w:color w:val="000000" w:themeColor="text1"/>
              </w:rPr>
            </w:pPr>
            <w:r w:rsidRPr="002361BA">
              <w:rPr>
                <w:color w:val="000000" w:themeColor="text1"/>
              </w:rPr>
              <w:t>п/п</w:t>
            </w:r>
          </w:p>
        </w:tc>
        <w:tc>
          <w:tcPr>
            <w:tcW w:w="2120" w:type="dxa"/>
            <w:vAlign w:val="center"/>
          </w:tcPr>
          <w:p w14:paraId="221A7337" w14:textId="77777777" w:rsidR="006A2DD4" w:rsidRPr="002361BA" w:rsidRDefault="006A2DD4" w:rsidP="00337301">
            <w:pPr>
              <w:jc w:val="center"/>
              <w:rPr>
                <w:color w:val="000000" w:themeColor="text1"/>
              </w:rPr>
            </w:pPr>
            <w:r w:rsidRPr="002361BA">
              <w:rPr>
                <w:color w:val="000000" w:themeColor="text1"/>
              </w:rPr>
              <w:t>Тип лаборатории</w:t>
            </w:r>
          </w:p>
        </w:tc>
        <w:tc>
          <w:tcPr>
            <w:tcW w:w="2126" w:type="dxa"/>
            <w:vAlign w:val="center"/>
          </w:tcPr>
          <w:p w14:paraId="6BC2C5F1" w14:textId="77777777" w:rsidR="006A2DD4" w:rsidRPr="002361BA" w:rsidRDefault="006A2DD4" w:rsidP="00337301">
            <w:pPr>
              <w:jc w:val="center"/>
              <w:rPr>
                <w:color w:val="000000" w:themeColor="text1"/>
              </w:rPr>
            </w:pPr>
            <w:r w:rsidRPr="002361BA">
              <w:rPr>
                <w:color w:val="000000" w:themeColor="text1"/>
              </w:rPr>
              <w:t>Радиус разворота</w:t>
            </w:r>
          </w:p>
        </w:tc>
      </w:tr>
      <w:tr w:rsidR="006A2DD4" w:rsidRPr="002361BA" w14:paraId="1C83B07C" w14:textId="77777777" w:rsidTr="00337301">
        <w:trPr>
          <w:trHeight w:val="419"/>
        </w:trPr>
        <w:tc>
          <w:tcPr>
            <w:tcW w:w="540" w:type="dxa"/>
            <w:vAlign w:val="center"/>
          </w:tcPr>
          <w:p w14:paraId="25B3360F" w14:textId="77777777" w:rsidR="006A2DD4" w:rsidRPr="002361BA" w:rsidRDefault="006A2DD4" w:rsidP="00337301">
            <w:pPr>
              <w:jc w:val="both"/>
              <w:rPr>
                <w:color w:val="000000" w:themeColor="text1"/>
              </w:rPr>
            </w:pPr>
            <w:r w:rsidRPr="002361BA">
              <w:rPr>
                <w:color w:val="000000" w:themeColor="text1"/>
              </w:rPr>
              <w:t>1.</w:t>
            </w:r>
          </w:p>
        </w:tc>
        <w:tc>
          <w:tcPr>
            <w:tcW w:w="2120" w:type="dxa"/>
            <w:vAlign w:val="center"/>
          </w:tcPr>
          <w:p w14:paraId="672DA262" w14:textId="77777777" w:rsidR="006A2DD4" w:rsidRPr="002361BA" w:rsidRDefault="006A2DD4" w:rsidP="00337301">
            <w:pPr>
              <w:jc w:val="both"/>
              <w:rPr>
                <w:color w:val="000000" w:themeColor="text1"/>
              </w:rPr>
            </w:pPr>
            <w:r w:rsidRPr="002361BA">
              <w:rPr>
                <w:color w:val="000000" w:themeColor="text1"/>
              </w:rPr>
              <w:t>Тип I</w:t>
            </w:r>
          </w:p>
        </w:tc>
        <w:tc>
          <w:tcPr>
            <w:tcW w:w="2126" w:type="dxa"/>
            <w:vAlign w:val="center"/>
          </w:tcPr>
          <w:p w14:paraId="5CBB67A3" w14:textId="77777777" w:rsidR="006A2DD4" w:rsidRPr="002361BA" w:rsidRDefault="006A2DD4" w:rsidP="00337301">
            <w:pPr>
              <w:jc w:val="center"/>
              <w:rPr>
                <w:color w:val="000000" w:themeColor="text1"/>
              </w:rPr>
            </w:pPr>
            <w:r w:rsidRPr="002361BA">
              <w:rPr>
                <w:color w:val="000000" w:themeColor="text1"/>
              </w:rPr>
              <w:t>8 м</w:t>
            </w:r>
          </w:p>
        </w:tc>
      </w:tr>
      <w:tr w:rsidR="006A2DD4" w:rsidRPr="006A2DD4" w14:paraId="720ABA60" w14:textId="77777777" w:rsidTr="00337301">
        <w:trPr>
          <w:trHeight w:val="425"/>
        </w:trPr>
        <w:tc>
          <w:tcPr>
            <w:tcW w:w="540" w:type="dxa"/>
            <w:vAlign w:val="center"/>
          </w:tcPr>
          <w:p w14:paraId="0316377A" w14:textId="77777777" w:rsidR="006A2DD4" w:rsidRPr="002361BA" w:rsidRDefault="006A2DD4" w:rsidP="00337301">
            <w:pPr>
              <w:jc w:val="both"/>
              <w:rPr>
                <w:color w:val="000000" w:themeColor="text1"/>
              </w:rPr>
            </w:pPr>
            <w:r w:rsidRPr="002361BA">
              <w:rPr>
                <w:color w:val="000000" w:themeColor="text1"/>
              </w:rPr>
              <w:t>2.</w:t>
            </w:r>
          </w:p>
        </w:tc>
        <w:tc>
          <w:tcPr>
            <w:tcW w:w="2120" w:type="dxa"/>
            <w:vAlign w:val="center"/>
          </w:tcPr>
          <w:p w14:paraId="065B002A" w14:textId="77777777" w:rsidR="006A2DD4" w:rsidRPr="002361BA" w:rsidRDefault="006A2DD4" w:rsidP="00337301">
            <w:pPr>
              <w:jc w:val="both"/>
              <w:rPr>
                <w:color w:val="000000" w:themeColor="text1"/>
              </w:rPr>
            </w:pPr>
            <w:r w:rsidRPr="002361BA">
              <w:rPr>
                <w:color w:val="000000" w:themeColor="text1"/>
              </w:rPr>
              <w:t>Тип II</w:t>
            </w:r>
          </w:p>
        </w:tc>
        <w:tc>
          <w:tcPr>
            <w:tcW w:w="2126" w:type="dxa"/>
            <w:vAlign w:val="center"/>
          </w:tcPr>
          <w:p w14:paraId="6C22119E" w14:textId="77777777" w:rsidR="006A2DD4" w:rsidRPr="002361BA" w:rsidRDefault="006A2DD4" w:rsidP="00337301">
            <w:pPr>
              <w:jc w:val="center"/>
              <w:rPr>
                <w:color w:val="000000" w:themeColor="text1"/>
              </w:rPr>
            </w:pPr>
            <w:r w:rsidRPr="002361BA">
              <w:rPr>
                <w:color w:val="000000" w:themeColor="text1"/>
              </w:rPr>
              <w:t>15 м</w:t>
            </w:r>
          </w:p>
        </w:tc>
      </w:tr>
    </w:tbl>
    <w:p w14:paraId="3C1E8163"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209CE14C" w14:textId="71A0AD1F"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Б.9 Минимальная ширина внутренних проездов</w:t>
      </w:r>
    </w:p>
    <w:p w14:paraId="3D7BF428" w14:textId="77777777" w:rsidR="006A2DD4" w:rsidRPr="006A2DD4" w:rsidRDefault="006A2DD4" w:rsidP="006A2DD4">
      <w:pPr>
        <w:pStyle w:val="3"/>
        <w:spacing w:before="0" w:line="240" w:lineRule="auto"/>
        <w:jc w:val="both"/>
        <w:rPr>
          <w:rFonts w:ascii="Times New Roman" w:hAnsi="Times New Roman" w:cs="Times New Roman"/>
          <w:color w:val="000000" w:themeColor="text1"/>
        </w:rPr>
      </w:pPr>
      <w:r w:rsidRPr="006A2DD4">
        <w:rPr>
          <w:rFonts w:ascii="Times New Roman" w:hAnsi="Times New Roman" w:cs="Times New Roman"/>
          <w:color w:val="000000" w:themeColor="text1"/>
        </w:rPr>
        <w:t>Таблица Б.8</w:t>
      </w:r>
    </w:p>
    <w:tbl>
      <w:tblPr>
        <w:tblStyle w:val="a9"/>
        <w:tblW w:w="4780" w:type="dxa"/>
        <w:tblLayout w:type="fixed"/>
        <w:tblLook w:val="04A0" w:firstRow="1" w:lastRow="0" w:firstColumn="1" w:lastColumn="0" w:noHBand="0" w:noVBand="1"/>
      </w:tblPr>
      <w:tblGrid>
        <w:gridCol w:w="540"/>
        <w:gridCol w:w="2120"/>
        <w:gridCol w:w="2120"/>
      </w:tblGrid>
      <w:tr w:rsidR="006A2DD4" w:rsidRPr="006A2DD4" w14:paraId="00AB5155" w14:textId="77777777" w:rsidTr="00337301">
        <w:tc>
          <w:tcPr>
            <w:tcW w:w="540" w:type="dxa"/>
          </w:tcPr>
          <w:p w14:paraId="57526A50" w14:textId="77777777" w:rsidR="006A2DD4" w:rsidRPr="006A2DD4" w:rsidRDefault="006A2DD4" w:rsidP="00337301">
            <w:pPr>
              <w:jc w:val="center"/>
              <w:rPr>
                <w:color w:val="000000" w:themeColor="text1"/>
              </w:rPr>
            </w:pPr>
            <w:r w:rsidRPr="006A2DD4">
              <w:rPr>
                <w:color w:val="000000" w:themeColor="text1"/>
              </w:rPr>
              <w:t>№</w:t>
            </w:r>
          </w:p>
          <w:p w14:paraId="0FC5595B" w14:textId="77777777" w:rsidR="006A2DD4" w:rsidRPr="006A2DD4" w:rsidRDefault="006A2DD4" w:rsidP="00337301">
            <w:pPr>
              <w:jc w:val="center"/>
              <w:rPr>
                <w:color w:val="000000" w:themeColor="text1"/>
              </w:rPr>
            </w:pPr>
            <w:r w:rsidRPr="006A2DD4">
              <w:rPr>
                <w:color w:val="000000" w:themeColor="text1"/>
              </w:rPr>
              <w:t>п/п</w:t>
            </w:r>
          </w:p>
        </w:tc>
        <w:tc>
          <w:tcPr>
            <w:tcW w:w="2120" w:type="dxa"/>
            <w:vAlign w:val="center"/>
          </w:tcPr>
          <w:p w14:paraId="2101A6D1" w14:textId="77777777" w:rsidR="006A2DD4" w:rsidRPr="006A2DD4" w:rsidRDefault="006A2DD4" w:rsidP="00337301">
            <w:pPr>
              <w:jc w:val="center"/>
              <w:rPr>
                <w:color w:val="000000" w:themeColor="text1"/>
              </w:rPr>
            </w:pPr>
            <w:r w:rsidRPr="006A2DD4">
              <w:rPr>
                <w:color w:val="000000" w:themeColor="text1"/>
              </w:rPr>
              <w:t>Тип лаборатории</w:t>
            </w:r>
          </w:p>
        </w:tc>
        <w:tc>
          <w:tcPr>
            <w:tcW w:w="2120" w:type="dxa"/>
            <w:vAlign w:val="center"/>
          </w:tcPr>
          <w:p w14:paraId="57696096" w14:textId="77777777" w:rsidR="006A2DD4" w:rsidRPr="002361BA" w:rsidRDefault="006A2DD4" w:rsidP="00337301">
            <w:pPr>
              <w:jc w:val="center"/>
              <w:rPr>
                <w:color w:val="000000" w:themeColor="text1"/>
              </w:rPr>
            </w:pPr>
            <w:r w:rsidRPr="002361BA">
              <w:rPr>
                <w:color w:val="000000" w:themeColor="text1"/>
              </w:rPr>
              <w:t>Ширина</w:t>
            </w:r>
          </w:p>
        </w:tc>
      </w:tr>
      <w:tr w:rsidR="006A2DD4" w:rsidRPr="006A2DD4" w14:paraId="42259B1B" w14:textId="77777777" w:rsidTr="00CB52DE">
        <w:trPr>
          <w:trHeight w:val="47"/>
        </w:trPr>
        <w:tc>
          <w:tcPr>
            <w:tcW w:w="540" w:type="dxa"/>
            <w:vAlign w:val="center"/>
          </w:tcPr>
          <w:p w14:paraId="475BE080" w14:textId="77777777" w:rsidR="006A2DD4" w:rsidRPr="006A2DD4" w:rsidRDefault="006A2DD4" w:rsidP="00337301">
            <w:pPr>
              <w:jc w:val="both"/>
              <w:rPr>
                <w:color w:val="000000" w:themeColor="text1"/>
              </w:rPr>
            </w:pPr>
            <w:r w:rsidRPr="006A2DD4">
              <w:rPr>
                <w:color w:val="000000" w:themeColor="text1"/>
              </w:rPr>
              <w:t>1.</w:t>
            </w:r>
          </w:p>
        </w:tc>
        <w:tc>
          <w:tcPr>
            <w:tcW w:w="2120" w:type="dxa"/>
            <w:vAlign w:val="center"/>
          </w:tcPr>
          <w:p w14:paraId="2AC0784D" w14:textId="77777777" w:rsidR="006A2DD4" w:rsidRPr="006A2DD4" w:rsidRDefault="006A2DD4" w:rsidP="00337301">
            <w:pPr>
              <w:jc w:val="both"/>
              <w:rPr>
                <w:color w:val="000000" w:themeColor="text1"/>
                <w:highlight w:val="yellow"/>
              </w:rPr>
            </w:pPr>
            <w:r w:rsidRPr="006A2DD4">
              <w:rPr>
                <w:color w:val="000000" w:themeColor="text1"/>
              </w:rPr>
              <w:t>Тип I</w:t>
            </w:r>
          </w:p>
        </w:tc>
        <w:tc>
          <w:tcPr>
            <w:tcW w:w="2120" w:type="dxa"/>
            <w:vAlign w:val="center"/>
          </w:tcPr>
          <w:p w14:paraId="34D3F332" w14:textId="77777777" w:rsidR="006A2DD4" w:rsidRPr="002361BA" w:rsidRDefault="006A2DD4" w:rsidP="00337301">
            <w:pPr>
              <w:jc w:val="center"/>
              <w:rPr>
                <w:color w:val="000000" w:themeColor="text1"/>
              </w:rPr>
            </w:pPr>
            <w:r w:rsidRPr="002361BA">
              <w:rPr>
                <w:color w:val="000000" w:themeColor="text1"/>
              </w:rPr>
              <w:t>4 м</w:t>
            </w:r>
          </w:p>
        </w:tc>
      </w:tr>
      <w:tr w:rsidR="006A2DD4" w:rsidRPr="006A2DD4" w14:paraId="63F8C653" w14:textId="77777777" w:rsidTr="00CB52DE">
        <w:trPr>
          <w:trHeight w:val="143"/>
        </w:trPr>
        <w:tc>
          <w:tcPr>
            <w:tcW w:w="540" w:type="dxa"/>
            <w:vAlign w:val="center"/>
          </w:tcPr>
          <w:p w14:paraId="37BC41C3" w14:textId="77777777" w:rsidR="006A2DD4" w:rsidRPr="006A2DD4" w:rsidRDefault="006A2DD4" w:rsidP="00337301">
            <w:pPr>
              <w:jc w:val="both"/>
              <w:rPr>
                <w:color w:val="000000" w:themeColor="text1"/>
              </w:rPr>
            </w:pPr>
            <w:r w:rsidRPr="006A2DD4">
              <w:rPr>
                <w:color w:val="000000" w:themeColor="text1"/>
              </w:rPr>
              <w:t>2.</w:t>
            </w:r>
          </w:p>
        </w:tc>
        <w:tc>
          <w:tcPr>
            <w:tcW w:w="2120" w:type="dxa"/>
            <w:vAlign w:val="center"/>
          </w:tcPr>
          <w:p w14:paraId="4C339F58" w14:textId="77777777" w:rsidR="006A2DD4" w:rsidRPr="006A2DD4" w:rsidRDefault="006A2DD4" w:rsidP="00337301">
            <w:pPr>
              <w:jc w:val="both"/>
              <w:rPr>
                <w:color w:val="000000" w:themeColor="text1"/>
                <w:highlight w:val="yellow"/>
              </w:rPr>
            </w:pPr>
            <w:r w:rsidRPr="006A2DD4">
              <w:rPr>
                <w:color w:val="000000" w:themeColor="text1"/>
              </w:rPr>
              <w:t>Тип II</w:t>
            </w:r>
          </w:p>
        </w:tc>
        <w:tc>
          <w:tcPr>
            <w:tcW w:w="2120" w:type="dxa"/>
            <w:vAlign w:val="center"/>
          </w:tcPr>
          <w:p w14:paraId="7374D413" w14:textId="77777777" w:rsidR="006A2DD4" w:rsidRPr="002361BA" w:rsidRDefault="006A2DD4" w:rsidP="00337301">
            <w:pPr>
              <w:jc w:val="center"/>
              <w:rPr>
                <w:color w:val="000000" w:themeColor="text1"/>
              </w:rPr>
            </w:pPr>
            <w:r w:rsidRPr="002361BA">
              <w:rPr>
                <w:color w:val="000000" w:themeColor="text1"/>
              </w:rPr>
              <w:t>6 м</w:t>
            </w:r>
          </w:p>
        </w:tc>
      </w:tr>
    </w:tbl>
    <w:p w14:paraId="0D76E393" w14:textId="77777777" w:rsidR="002361BA" w:rsidRDefault="002361BA" w:rsidP="006A2DD4">
      <w:pPr>
        <w:pStyle w:val="1"/>
        <w:spacing w:before="0"/>
        <w:ind w:firstLine="709"/>
        <w:jc w:val="both"/>
        <w:rPr>
          <w:rStyle w:val="afa"/>
          <w:rFonts w:ascii="Times New Roman" w:hAnsi="Times New Roman" w:cs="Times New Roman"/>
          <w:color w:val="000000" w:themeColor="text1"/>
          <w:sz w:val="24"/>
          <w:szCs w:val="24"/>
        </w:rPr>
      </w:pPr>
    </w:p>
    <w:p w14:paraId="59DD4DDF" w14:textId="58671845"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Б.10 Размеры рабочих зон</w:t>
      </w:r>
    </w:p>
    <w:p w14:paraId="1A01372F" w14:textId="77777777" w:rsidR="006A2DD4" w:rsidRPr="006A2DD4" w:rsidRDefault="006A2DD4" w:rsidP="006A2DD4">
      <w:pPr>
        <w:pStyle w:val="3"/>
        <w:spacing w:before="0" w:line="240" w:lineRule="auto"/>
        <w:jc w:val="both"/>
        <w:rPr>
          <w:rFonts w:ascii="Times New Roman" w:hAnsi="Times New Roman" w:cs="Times New Roman"/>
          <w:color w:val="000000" w:themeColor="text1"/>
        </w:rPr>
      </w:pPr>
      <w:r w:rsidRPr="006A2DD4">
        <w:rPr>
          <w:rFonts w:ascii="Times New Roman" w:hAnsi="Times New Roman" w:cs="Times New Roman"/>
          <w:color w:val="000000" w:themeColor="text1"/>
        </w:rPr>
        <w:t>Таблица Б.9</w:t>
      </w:r>
    </w:p>
    <w:tbl>
      <w:tblPr>
        <w:tblStyle w:val="a9"/>
        <w:tblW w:w="7905" w:type="dxa"/>
        <w:tblLayout w:type="fixed"/>
        <w:tblLook w:val="04A0" w:firstRow="1" w:lastRow="0" w:firstColumn="1" w:lastColumn="0" w:noHBand="0" w:noVBand="1"/>
      </w:tblPr>
      <w:tblGrid>
        <w:gridCol w:w="540"/>
        <w:gridCol w:w="5238"/>
        <w:gridCol w:w="2127"/>
      </w:tblGrid>
      <w:tr w:rsidR="006A2DD4" w:rsidRPr="002361BA" w14:paraId="128D0D28" w14:textId="77777777" w:rsidTr="00337301">
        <w:tc>
          <w:tcPr>
            <w:tcW w:w="540" w:type="dxa"/>
          </w:tcPr>
          <w:p w14:paraId="3BAED161" w14:textId="77777777" w:rsidR="006A2DD4" w:rsidRPr="002361BA" w:rsidRDefault="006A2DD4" w:rsidP="00337301">
            <w:pPr>
              <w:jc w:val="center"/>
              <w:rPr>
                <w:color w:val="000000" w:themeColor="text1"/>
              </w:rPr>
            </w:pPr>
            <w:r w:rsidRPr="002361BA">
              <w:rPr>
                <w:color w:val="000000" w:themeColor="text1"/>
              </w:rPr>
              <w:t>№</w:t>
            </w:r>
          </w:p>
          <w:p w14:paraId="3CA33EC5" w14:textId="77777777" w:rsidR="006A2DD4" w:rsidRPr="002361BA" w:rsidRDefault="006A2DD4" w:rsidP="00337301">
            <w:pPr>
              <w:jc w:val="center"/>
              <w:rPr>
                <w:color w:val="000000" w:themeColor="text1"/>
              </w:rPr>
            </w:pPr>
            <w:r w:rsidRPr="002361BA">
              <w:rPr>
                <w:color w:val="000000" w:themeColor="text1"/>
              </w:rPr>
              <w:t>п/п</w:t>
            </w:r>
          </w:p>
        </w:tc>
        <w:tc>
          <w:tcPr>
            <w:tcW w:w="5238" w:type="dxa"/>
            <w:vAlign w:val="center"/>
          </w:tcPr>
          <w:p w14:paraId="5DABDECF" w14:textId="77777777" w:rsidR="006A2DD4" w:rsidRPr="002361BA" w:rsidRDefault="006A2DD4" w:rsidP="00337301">
            <w:pPr>
              <w:jc w:val="center"/>
              <w:rPr>
                <w:color w:val="000000" w:themeColor="text1"/>
              </w:rPr>
            </w:pPr>
            <w:r w:rsidRPr="002361BA">
              <w:rPr>
                <w:color w:val="000000" w:themeColor="text1"/>
              </w:rPr>
              <w:t>Рабочая зона</w:t>
            </w:r>
          </w:p>
        </w:tc>
        <w:tc>
          <w:tcPr>
            <w:tcW w:w="2127" w:type="dxa"/>
            <w:vAlign w:val="center"/>
          </w:tcPr>
          <w:p w14:paraId="258FA3D6" w14:textId="77777777" w:rsidR="006A2DD4" w:rsidRPr="002361BA" w:rsidRDefault="006A2DD4" w:rsidP="00337301">
            <w:pPr>
              <w:jc w:val="center"/>
              <w:rPr>
                <w:color w:val="000000" w:themeColor="text1"/>
              </w:rPr>
            </w:pPr>
            <w:r w:rsidRPr="002361BA">
              <w:rPr>
                <w:color w:val="000000" w:themeColor="text1"/>
              </w:rPr>
              <w:t>Минимальный размер</w:t>
            </w:r>
          </w:p>
        </w:tc>
      </w:tr>
      <w:tr w:rsidR="006A2DD4" w:rsidRPr="002361BA" w14:paraId="3BE6E1CF" w14:textId="77777777" w:rsidTr="00CB52DE">
        <w:trPr>
          <w:trHeight w:val="47"/>
        </w:trPr>
        <w:tc>
          <w:tcPr>
            <w:tcW w:w="540" w:type="dxa"/>
            <w:vAlign w:val="center"/>
          </w:tcPr>
          <w:p w14:paraId="483E64CA" w14:textId="77777777" w:rsidR="006A2DD4" w:rsidRPr="002361BA" w:rsidRDefault="006A2DD4" w:rsidP="00337301">
            <w:pPr>
              <w:jc w:val="both"/>
              <w:rPr>
                <w:color w:val="000000" w:themeColor="text1"/>
              </w:rPr>
            </w:pPr>
            <w:r w:rsidRPr="002361BA">
              <w:rPr>
                <w:color w:val="000000" w:themeColor="text1"/>
              </w:rPr>
              <w:t>1.</w:t>
            </w:r>
          </w:p>
        </w:tc>
        <w:tc>
          <w:tcPr>
            <w:tcW w:w="5238" w:type="dxa"/>
            <w:vAlign w:val="center"/>
          </w:tcPr>
          <w:p w14:paraId="1CAD6823" w14:textId="77777777" w:rsidR="006A2DD4" w:rsidRPr="002361BA" w:rsidRDefault="006A2DD4" w:rsidP="00337301">
            <w:pPr>
              <w:jc w:val="both"/>
              <w:rPr>
                <w:color w:val="000000" w:themeColor="text1"/>
              </w:rPr>
            </w:pPr>
            <w:r w:rsidRPr="002361BA">
              <w:rPr>
                <w:color w:val="000000" w:themeColor="text1"/>
              </w:rPr>
              <w:t>Зона проверки VIN</w:t>
            </w:r>
          </w:p>
        </w:tc>
        <w:tc>
          <w:tcPr>
            <w:tcW w:w="2127" w:type="dxa"/>
            <w:vAlign w:val="center"/>
          </w:tcPr>
          <w:p w14:paraId="4380B685" w14:textId="77777777" w:rsidR="006A2DD4" w:rsidRPr="002361BA" w:rsidRDefault="006A2DD4" w:rsidP="00337301">
            <w:pPr>
              <w:jc w:val="center"/>
              <w:rPr>
                <w:color w:val="000000" w:themeColor="text1"/>
              </w:rPr>
            </w:pPr>
            <w:r w:rsidRPr="002361BA">
              <w:rPr>
                <w:color w:val="000000" w:themeColor="text1"/>
              </w:rPr>
              <w:t>2×2 м</w:t>
            </w:r>
          </w:p>
        </w:tc>
      </w:tr>
      <w:tr w:rsidR="006A2DD4" w:rsidRPr="002361BA" w14:paraId="06FF81F5" w14:textId="77777777" w:rsidTr="00CB52DE">
        <w:trPr>
          <w:trHeight w:val="47"/>
        </w:trPr>
        <w:tc>
          <w:tcPr>
            <w:tcW w:w="540" w:type="dxa"/>
            <w:vAlign w:val="center"/>
          </w:tcPr>
          <w:p w14:paraId="2371A5B5" w14:textId="77777777" w:rsidR="006A2DD4" w:rsidRPr="002361BA" w:rsidRDefault="006A2DD4" w:rsidP="00337301">
            <w:pPr>
              <w:jc w:val="both"/>
              <w:rPr>
                <w:color w:val="000000" w:themeColor="text1"/>
              </w:rPr>
            </w:pPr>
            <w:r w:rsidRPr="002361BA">
              <w:rPr>
                <w:color w:val="000000" w:themeColor="text1"/>
              </w:rPr>
              <w:t>2.</w:t>
            </w:r>
          </w:p>
        </w:tc>
        <w:tc>
          <w:tcPr>
            <w:tcW w:w="5238" w:type="dxa"/>
            <w:vAlign w:val="center"/>
          </w:tcPr>
          <w:p w14:paraId="59EECC9F" w14:textId="77777777" w:rsidR="006A2DD4" w:rsidRPr="002361BA" w:rsidRDefault="006A2DD4" w:rsidP="00337301">
            <w:pPr>
              <w:jc w:val="both"/>
              <w:rPr>
                <w:color w:val="000000" w:themeColor="text1"/>
              </w:rPr>
            </w:pPr>
            <w:r w:rsidRPr="002361BA">
              <w:rPr>
                <w:color w:val="000000" w:themeColor="text1"/>
              </w:rPr>
              <w:t>Зона фотофиксации</w:t>
            </w:r>
          </w:p>
        </w:tc>
        <w:tc>
          <w:tcPr>
            <w:tcW w:w="2127" w:type="dxa"/>
            <w:vAlign w:val="center"/>
          </w:tcPr>
          <w:p w14:paraId="392CCE9F" w14:textId="77777777" w:rsidR="006A2DD4" w:rsidRPr="002361BA" w:rsidRDefault="006A2DD4" w:rsidP="00337301">
            <w:pPr>
              <w:jc w:val="center"/>
              <w:rPr>
                <w:color w:val="000000" w:themeColor="text1"/>
              </w:rPr>
            </w:pPr>
            <w:r w:rsidRPr="002361BA">
              <w:rPr>
                <w:color w:val="000000" w:themeColor="text1"/>
              </w:rPr>
              <w:t>4×6 м</w:t>
            </w:r>
          </w:p>
        </w:tc>
      </w:tr>
      <w:tr w:rsidR="006A2DD4" w:rsidRPr="002361BA" w14:paraId="434F334E" w14:textId="77777777" w:rsidTr="00CB52DE">
        <w:trPr>
          <w:trHeight w:val="47"/>
        </w:trPr>
        <w:tc>
          <w:tcPr>
            <w:tcW w:w="540" w:type="dxa"/>
            <w:vAlign w:val="center"/>
          </w:tcPr>
          <w:p w14:paraId="13293F77" w14:textId="77777777" w:rsidR="006A2DD4" w:rsidRPr="002361BA" w:rsidRDefault="006A2DD4" w:rsidP="00337301">
            <w:pPr>
              <w:jc w:val="both"/>
              <w:rPr>
                <w:color w:val="000000" w:themeColor="text1"/>
              </w:rPr>
            </w:pPr>
            <w:r w:rsidRPr="002361BA">
              <w:rPr>
                <w:color w:val="000000" w:themeColor="text1"/>
              </w:rPr>
              <w:t>3.</w:t>
            </w:r>
          </w:p>
        </w:tc>
        <w:tc>
          <w:tcPr>
            <w:tcW w:w="5238" w:type="dxa"/>
            <w:vAlign w:val="center"/>
          </w:tcPr>
          <w:p w14:paraId="30747932" w14:textId="77777777" w:rsidR="006A2DD4" w:rsidRPr="002361BA" w:rsidRDefault="006A2DD4" w:rsidP="00337301">
            <w:pPr>
              <w:jc w:val="both"/>
              <w:rPr>
                <w:color w:val="000000" w:themeColor="text1"/>
              </w:rPr>
            </w:pPr>
            <w:r w:rsidRPr="002361BA">
              <w:rPr>
                <w:color w:val="000000" w:themeColor="text1"/>
              </w:rPr>
              <w:t>Зона оформления результатов проверки</w:t>
            </w:r>
          </w:p>
        </w:tc>
        <w:tc>
          <w:tcPr>
            <w:tcW w:w="2127" w:type="dxa"/>
            <w:vAlign w:val="center"/>
          </w:tcPr>
          <w:p w14:paraId="7F5A3925" w14:textId="77777777" w:rsidR="006A2DD4" w:rsidRPr="002361BA" w:rsidRDefault="006A2DD4" w:rsidP="00337301">
            <w:pPr>
              <w:jc w:val="center"/>
              <w:rPr>
                <w:color w:val="000000" w:themeColor="text1"/>
              </w:rPr>
            </w:pPr>
            <w:r w:rsidRPr="002361BA">
              <w:rPr>
                <w:color w:val="000000" w:themeColor="text1"/>
              </w:rPr>
              <w:t>10 м²</w:t>
            </w:r>
          </w:p>
        </w:tc>
      </w:tr>
      <w:tr w:rsidR="006A2DD4" w:rsidRPr="002361BA" w14:paraId="3DA10900" w14:textId="77777777" w:rsidTr="00CB52DE">
        <w:trPr>
          <w:trHeight w:val="153"/>
        </w:trPr>
        <w:tc>
          <w:tcPr>
            <w:tcW w:w="540" w:type="dxa"/>
            <w:vAlign w:val="center"/>
          </w:tcPr>
          <w:p w14:paraId="507022B5" w14:textId="77777777" w:rsidR="006A2DD4" w:rsidRPr="002361BA" w:rsidRDefault="006A2DD4" w:rsidP="00337301">
            <w:pPr>
              <w:jc w:val="both"/>
              <w:rPr>
                <w:color w:val="000000" w:themeColor="text1"/>
              </w:rPr>
            </w:pPr>
            <w:r w:rsidRPr="002361BA">
              <w:rPr>
                <w:color w:val="000000" w:themeColor="text1"/>
              </w:rPr>
              <w:t>4.</w:t>
            </w:r>
          </w:p>
        </w:tc>
        <w:tc>
          <w:tcPr>
            <w:tcW w:w="5238" w:type="dxa"/>
            <w:vAlign w:val="center"/>
          </w:tcPr>
          <w:p w14:paraId="78F05EC1" w14:textId="77777777" w:rsidR="006A2DD4" w:rsidRPr="002361BA" w:rsidRDefault="006A2DD4" w:rsidP="00337301">
            <w:pPr>
              <w:jc w:val="both"/>
              <w:rPr>
                <w:color w:val="000000" w:themeColor="text1"/>
              </w:rPr>
            </w:pPr>
            <w:r w:rsidRPr="002361BA">
              <w:rPr>
                <w:color w:val="000000" w:themeColor="text1"/>
              </w:rPr>
              <w:t>Зона размещения испытательного оборудования</w:t>
            </w:r>
          </w:p>
        </w:tc>
        <w:tc>
          <w:tcPr>
            <w:tcW w:w="2127" w:type="dxa"/>
            <w:vAlign w:val="center"/>
          </w:tcPr>
          <w:p w14:paraId="38700C9F" w14:textId="77777777" w:rsidR="006A2DD4" w:rsidRPr="002361BA" w:rsidRDefault="006A2DD4" w:rsidP="00337301">
            <w:pPr>
              <w:jc w:val="center"/>
              <w:rPr>
                <w:color w:val="000000" w:themeColor="text1"/>
              </w:rPr>
            </w:pPr>
            <w:r w:rsidRPr="002361BA">
              <w:rPr>
                <w:color w:val="000000" w:themeColor="text1"/>
              </w:rPr>
              <w:t>8 м²</w:t>
            </w:r>
          </w:p>
        </w:tc>
      </w:tr>
    </w:tbl>
    <w:p w14:paraId="5920CFFC" w14:textId="60B19342" w:rsidR="00E43325" w:rsidRPr="00E43325" w:rsidRDefault="00E43325" w:rsidP="0016276A">
      <w:pPr>
        <w:pStyle w:val="1"/>
        <w:spacing w:before="0"/>
        <w:ind w:firstLine="709"/>
        <w:jc w:val="both"/>
        <w:rPr>
          <w:rStyle w:val="afa"/>
          <w:rFonts w:ascii="Times New Roman" w:hAnsi="Times New Roman" w:cs="Times New Roman"/>
          <w:color w:val="000000" w:themeColor="text1"/>
          <w:sz w:val="24"/>
          <w:szCs w:val="24"/>
        </w:rPr>
      </w:pPr>
      <w:r w:rsidRPr="00E43325">
        <w:rPr>
          <w:rStyle w:val="afa"/>
          <w:rFonts w:ascii="Times New Roman" w:hAnsi="Times New Roman" w:cs="Times New Roman"/>
          <w:color w:val="000000" w:themeColor="text1"/>
          <w:sz w:val="24"/>
          <w:szCs w:val="24"/>
        </w:rPr>
        <w:t>Б.11 Испытательный дорожный участок</w:t>
      </w:r>
    </w:p>
    <w:p w14:paraId="5AD7CC43" w14:textId="7029BE66" w:rsidR="00E43325" w:rsidRPr="00E43325" w:rsidRDefault="00E43325" w:rsidP="0016276A">
      <w:pPr>
        <w:pStyle w:val="1"/>
        <w:spacing w:before="0"/>
        <w:ind w:firstLine="709"/>
        <w:jc w:val="both"/>
        <w:rPr>
          <w:rStyle w:val="afa"/>
          <w:rFonts w:ascii="Times New Roman" w:hAnsi="Times New Roman" w:cs="Times New Roman"/>
          <w:b w:val="0"/>
          <w:bCs w:val="0"/>
          <w:color w:val="000000" w:themeColor="text1"/>
          <w:sz w:val="24"/>
          <w:szCs w:val="24"/>
        </w:rPr>
      </w:pPr>
      <w:r w:rsidRPr="00E43325">
        <w:rPr>
          <w:rStyle w:val="afa"/>
          <w:rFonts w:ascii="Times New Roman" w:hAnsi="Times New Roman" w:cs="Times New Roman"/>
          <w:b w:val="0"/>
          <w:bCs w:val="0"/>
          <w:color w:val="000000" w:themeColor="text1"/>
          <w:sz w:val="24"/>
          <w:szCs w:val="24"/>
        </w:rPr>
        <w:t>Полезная длина испытательного дорожного участка должна определяться исходя из необходимости достижения нормативной скорости, выполнения испытательного режима и безопасной остановки наиболее неблагоприятного транспортного средства из области аккредитации. Фиксированное универсальное значение длины не устанавливается; достаточность длины должна быть объективно подтверждена в соответствии с п</w:t>
      </w:r>
      <w:r w:rsidR="00D36EB9">
        <w:rPr>
          <w:rStyle w:val="afa"/>
          <w:rFonts w:ascii="Times New Roman" w:hAnsi="Times New Roman" w:cs="Times New Roman"/>
          <w:b w:val="0"/>
          <w:bCs w:val="0"/>
          <w:color w:val="000000" w:themeColor="text1"/>
          <w:sz w:val="24"/>
          <w:szCs w:val="24"/>
        </w:rPr>
        <w:t xml:space="preserve">. </w:t>
      </w:r>
      <w:r w:rsidR="00D36EB9" w:rsidRPr="00D36EB9">
        <w:rPr>
          <w:rStyle w:val="afa"/>
          <w:rFonts w:ascii="Times New Roman" w:hAnsi="Times New Roman" w:cs="Times New Roman"/>
          <w:b w:val="0"/>
          <w:bCs w:val="0"/>
          <w:color w:val="000000" w:themeColor="text1"/>
          <w:sz w:val="24"/>
          <w:szCs w:val="24"/>
        </w:rPr>
        <w:t>6.7.7</w:t>
      </w:r>
      <w:r w:rsidR="00D36EB9">
        <w:rPr>
          <w:rStyle w:val="afa"/>
          <w:rFonts w:ascii="Times New Roman" w:hAnsi="Times New Roman" w:cs="Times New Roman"/>
          <w:b w:val="0"/>
          <w:bCs w:val="0"/>
          <w:color w:val="000000" w:themeColor="text1"/>
          <w:sz w:val="24"/>
          <w:szCs w:val="24"/>
        </w:rPr>
        <w:t>.</w:t>
      </w:r>
    </w:p>
    <w:p w14:paraId="62A5D563" w14:textId="23C41EC0" w:rsidR="00E43325" w:rsidRPr="00E43325" w:rsidRDefault="00E43325" w:rsidP="00E43325">
      <w:pPr>
        <w:pStyle w:val="1"/>
        <w:spacing w:before="0"/>
        <w:ind w:firstLine="709"/>
        <w:jc w:val="both"/>
        <w:rPr>
          <w:rStyle w:val="afa"/>
          <w:rFonts w:ascii="Times New Roman" w:hAnsi="Times New Roman" w:cs="Times New Roman"/>
          <w:b w:val="0"/>
          <w:bCs w:val="0"/>
          <w:color w:val="000000" w:themeColor="text1"/>
          <w:sz w:val="24"/>
          <w:szCs w:val="24"/>
        </w:rPr>
      </w:pPr>
      <w:r w:rsidRPr="00E43325">
        <w:rPr>
          <w:rStyle w:val="afa"/>
          <w:rFonts w:ascii="Times New Roman" w:hAnsi="Times New Roman" w:cs="Times New Roman"/>
          <w:b w:val="0"/>
          <w:bCs w:val="0"/>
          <w:color w:val="000000" w:themeColor="text1"/>
          <w:sz w:val="24"/>
          <w:szCs w:val="24"/>
        </w:rPr>
        <w:t>Минимальная полезная ширина участка при дорожных испытаниях тормозных систем должна обеспечивать размещение нормативного коридора движения, боковые зоны безопасности и отсутствие препятствий, способных повлиять на безопасность испытаний.</w:t>
      </w:r>
    </w:p>
    <w:p w14:paraId="62218D09" w14:textId="77777777" w:rsidR="00E43325" w:rsidRDefault="00E43325" w:rsidP="006A2DD4">
      <w:pPr>
        <w:pStyle w:val="1"/>
        <w:spacing w:before="0"/>
        <w:ind w:firstLine="709"/>
        <w:jc w:val="both"/>
        <w:rPr>
          <w:rStyle w:val="afa"/>
          <w:rFonts w:ascii="Times New Roman" w:hAnsi="Times New Roman" w:cs="Times New Roman"/>
          <w:color w:val="000000" w:themeColor="text1"/>
          <w:sz w:val="24"/>
          <w:szCs w:val="24"/>
        </w:rPr>
      </w:pPr>
    </w:p>
    <w:p w14:paraId="65E32BA6" w14:textId="017EED06"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2361BA">
        <w:rPr>
          <w:rStyle w:val="afa"/>
          <w:rFonts w:ascii="Times New Roman" w:hAnsi="Times New Roman" w:cs="Times New Roman"/>
          <w:color w:val="000000" w:themeColor="text1"/>
          <w:sz w:val="24"/>
          <w:szCs w:val="24"/>
        </w:rPr>
        <w:t>Б.1</w:t>
      </w:r>
      <w:r w:rsidR="00E43325">
        <w:rPr>
          <w:rStyle w:val="afa"/>
          <w:rFonts w:ascii="Times New Roman" w:hAnsi="Times New Roman" w:cs="Times New Roman"/>
          <w:color w:val="000000" w:themeColor="text1"/>
          <w:sz w:val="24"/>
          <w:szCs w:val="24"/>
        </w:rPr>
        <w:t>2</w:t>
      </w:r>
      <w:r w:rsidRPr="002361BA">
        <w:rPr>
          <w:rStyle w:val="afa"/>
          <w:rFonts w:ascii="Times New Roman" w:hAnsi="Times New Roman" w:cs="Times New Roman"/>
          <w:color w:val="000000" w:themeColor="text1"/>
          <w:sz w:val="24"/>
          <w:szCs w:val="24"/>
        </w:rPr>
        <w:t xml:space="preserve"> Допустимые отклонения</w:t>
      </w:r>
    </w:p>
    <w:p w14:paraId="570E79A9" w14:textId="77777777" w:rsidR="006A2DD4" w:rsidRPr="006A2DD4" w:rsidRDefault="006A2DD4" w:rsidP="006A2DD4">
      <w:pPr>
        <w:pStyle w:val="af8"/>
        <w:ind w:firstLine="709"/>
        <w:jc w:val="both"/>
        <w:rPr>
          <w:color w:val="000000" w:themeColor="text1"/>
        </w:rPr>
      </w:pPr>
      <w:r w:rsidRPr="006A2DD4">
        <w:rPr>
          <w:color w:val="000000" w:themeColor="text1"/>
        </w:rPr>
        <w:t xml:space="preserve">Линейные размеры помещений должны соответствовать проектной документации. </w:t>
      </w:r>
    </w:p>
    <w:p w14:paraId="615E39FC" w14:textId="77777777" w:rsidR="006A2DD4" w:rsidRDefault="006A2DD4" w:rsidP="006A2DD4">
      <w:pPr>
        <w:pStyle w:val="af8"/>
        <w:ind w:firstLine="709"/>
        <w:jc w:val="both"/>
        <w:rPr>
          <w:color w:val="000000" w:themeColor="text1"/>
        </w:rPr>
      </w:pPr>
      <w:r w:rsidRPr="006A2DD4">
        <w:rPr>
          <w:color w:val="000000" w:themeColor="text1"/>
        </w:rPr>
        <w:t xml:space="preserve">Допускается отклонение фактических размеров помещений не более </w:t>
      </w:r>
      <w:r w:rsidRPr="006A2DD4">
        <w:rPr>
          <w:rStyle w:val="afa"/>
          <w:b w:val="0"/>
          <w:bCs w:val="0"/>
          <w:color w:val="000000" w:themeColor="text1"/>
        </w:rPr>
        <w:t>±1 %</w:t>
      </w:r>
      <w:r w:rsidRPr="006A2DD4">
        <w:rPr>
          <w:color w:val="000000" w:themeColor="text1"/>
        </w:rPr>
        <w:t>, если такое отклонение не влияет на соблюдение минимальных требований настоящего стандарта.</w:t>
      </w:r>
    </w:p>
    <w:p w14:paraId="2656F8EE" w14:textId="77777777" w:rsidR="0016276A" w:rsidRPr="006A2DD4" w:rsidRDefault="0016276A" w:rsidP="006A2DD4">
      <w:pPr>
        <w:pStyle w:val="af8"/>
        <w:ind w:firstLine="709"/>
        <w:jc w:val="both"/>
        <w:rPr>
          <w:color w:val="000000" w:themeColor="text1"/>
        </w:rPr>
      </w:pPr>
    </w:p>
    <w:p w14:paraId="76E36078" w14:textId="28342B4B"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Б.1</w:t>
      </w:r>
      <w:r w:rsidR="00E43325">
        <w:rPr>
          <w:rStyle w:val="afa"/>
          <w:rFonts w:ascii="Times New Roman" w:hAnsi="Times New Roman" w:cs="Times New Roman"/>
          <w:color w:val="000000" w:themeColor="text1"/>
          <w:sz w:val="24"/>
          <w:szCs w:val="24"/>
        </w:rPr>
        <w:t>3</w:t>
      </w:r>
      <w:r w:rsidRPr="006A2DD4">
        <w:rPr>
          <w:rStyle w:val="afa"/>
          <w:rFonts w:ascii="Times New Roman" w:hAnsi="Times New Roman" w:cs="Times New Roman"/>
          <w:color w:val="000000" w:themeColor="text1"/>
          <w:sz w:val="24"/>
          <w:szCs w:val="24"/>
        </w:rPr>
        <w:t xml:space="preserve"> Метод проверки</w:t>
      </w:r>
    </w:p>
    <w:p w14:paraId="0BF8D954" w14:textId="77777777" w:rsidR="006A2DD4" w:rsidRPr="006A2DD4" w:rsidRDefault="006A2DD4" w:rsidP="006A2DD4">
      <w:pPr>
        <w:pStyle w:val="af8"/>
        <w:ind w:firstLine="709"/>
        <w:jc w:val="both"/>
        <w:rPr>
          <w:color w:val="000000" w:themeColor="text1"/>
        </w:rPr>
      </w:pPr>
      <w:r w:rsidRPr="006A2DD4">
        <w:rPr>
          <w:color w:val="000000" w:themeColor="text1"/>
        </w:rPr>
        <w:t>Размеры помещений проверяются:</w:t>
      </w:r>
    </w:p>
    <w:p w14:paraId="64B6170C" w14:textId="544BAB6B" w:rsidR="006A2DD4" w:rsidRPr="006A2DD4" w:rsidRDefault="002361BA" w:rsidP="002361BA">
      <w:pPr>
        <w:tabs>
          <w:tab w:val="num" w:pos="993"/>
        </w:tabs>
        <w:ind w:left="709"/>
        <w:jc w:val="both"/>
        <w:rPr>
          <w:color w:val="000000" w:themeColor="text1"/>
        </w:rPr>
      </w:pPr>
      <w:r>
        <w:rPr>
          <w:color w:val="000000" w:themeColor="text1"/>
        </w:rPr>
        <w:t xml:space="preserve">- </w:t>
      </w:r>
      <w:r w:rsidR="006A2DD4" w:rsidRPr="006A2DD4">
        <w:rPr>
          <w:color w:val="000000" w:themeColor="text1"/>
        </w:rPr>
        <w:t xml:space="preserve">рулеткой; </w:t>
      </w:r>
    </w:p>
    <w:p w14:paraId="389F15A8" w14:textId="5F089E3A" w:rsidR="006A2DD4" w:rsidRPr="006A2DD4" w:rsidRDefault="002361BA" w:rsidP="002361BA">
      <w:pPr>
        <w:tabs>
          <w:tab w:val="num" w:pos="993"/>
        </w:tabs>
        <w:ind w:left="709"/>
        <w:jc w:val="both"/>
        <w:rPr>
          <w:color w:val="000000" w:themeColor="text1"/>
        </w:rPr>
      </w:pPr>
      <w:r>
        <w:rPr>
          <w:color w:val="000000" w:themeColor="text1"/>
        </w:rPr>
        <w:t xml:space="preserve">- </w:t>
      </w:r>
      <w:r w:rsidR="006A2DD4" w:rsidRPr="006A2DD4">
        <w:rPr>
          <w:color w:val="000000" w:themeColor="text1"/>
        </w:rPr>
        <w:t xml:space="preserve">лазерным дальномером; </w:t>
      </w:r>
    </w:p>
    <w:p w14:paraId="4A0E8FE5" w14:textId="05B1753A" w:rsidR="006A2DD4" w:rsidRPr="006A2DD4" w:rsidRDefault="002361BA" w:rsidP="002361BA">
      <w:pPr>
        <w:tabs>
          <w:tab w:val="num" w:pos="993"/>
        </w:tabs>
        <w:ind w:left="709"/>
        <w:jc w:val="both"/>
        <w:rPr>
          <w:color w:val="000000" w:themeColor="text1"/>
        </w:rPr>
      </w:pPr>
      <w:r>
        <w:rPr>
          <w:color w:val="000000" w:themeColor="text1"/>
        </w:rPr>
        <w:t xml:space="preserve">- </w:t>
      </w:r>
      <w:r w:rsidR="006A2DD4" w:rsidRPr="006A2DD4">
        <w:rPr>
          <w:color w:val="000000" w:themeColor="text1"/>
        </w:rPr>
        <w:t xml:space="preserve">иными средствами измерений, обеспечивающими необходимую точность. </w:t>
      </w:r>
    </w:p>
    <w:p w14:paraId="2BB31112" w14:textId="77777777" w:rsidR="006A2DD4" w:rsidRPr="006A2DD4" w:rsidRDefault="006A2DD4" w:rsidP="006A2DD4">
      <w:pPr>
        <w:pStyle w:val="af8"/>
        <w:ind w:firstLine="709"/>
        <w:jc w:val="both"/>
        <w:rPr>
          <w:color w:val="000000" w:themeColor="text1"/>
        </w:rPr>
      </w:pPr>
      <w:r w:rsidRPr="006A2DD4">
        <w:rPr>
          <w:color w:val="000000" w:themeColor="text1"/>
        </w:rPr>
        <w:t xml:space="preserve">Средства измерений должны быть </w:t>
      </w:r>
      <w:proofErr w:type="spellStart"/>
      <w:r w:rsidRPr="006A2DD4">
        <w:rPr>
          <w:color w:val="000000" w:themeColor="text1"/>
        </w:rPr>
        <w:t>поверены</w:t>
      </w:r>
      <w:proofErr w:type="spellEnd"/>
      <w:r w:rsidRPr="006A2DD4">
        <w:rPr>
          <w:color w:val="000000" w:themeColor="text1"/>
        </w:rPr>
        <w:t xml:space="preserve"> или калиброваны в случаях, предусмотренных законодательством Республики Казахстан.</w:t>
      </w:r>
    </w:p>
    <w:p w14:paraId="0FA2A0F4" w14:textId="77777777" w:rsidR="006A2DD4" w:rsidRPr="006A2DD4" w:rsidRDefault="006A2DD4" w:rsidP="006A2DD4">
      <w:pPr>
        <w:ind w:firstLine="709"/>
        <w:jc w:val="both"/>
        <w:rPr>
          <w:color w:val="000000" w:themeColor="text1"/>
        </w:rPr>
      </w:pPr>
    </w:p>
    <w:p w14:paraId="4CB9D048" w14:textId="77777777" w:rsidR="006A2DD4" w:rsidRPr="006A2DD4" w:rsidRDefault="006A2DD4" w:rsidP="00E43325">
      <w:pPr>
        <w:jc w:val="both"/>
        <w:rPr>
          <w:color w:val="000000" w:themeColor="text1"/>
        </w:rPr>
      </w:pPr>
    </w:p>
    <w:p w14:paraId="647414B3" w14:textId="77777777" w:rsidR="006A2DD4" w:rsidRPr="006A2DD4" w:rsidRDefault="006A2DD4" w:rsidP="006A2DD4">
      <w:pPr>
        <w:pStyle w:val="1"/>
        <w:spacing w:before="0"/>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Приложение В</w:t>
      </w:r>
    </w:p>
    <w:p w14:paraId="544B1355" w14:textId="77777777" w:rsidR="006A2DD4" w:rsidRPr="006A2DD4" w:rsidRDefault="006A2DD4" w:rsidP="006A2DD4">
      <w:pPr>
        <w:pStyle w:val="2"/>
        <w:spacing w:before="0"/>
        <w:jc w:val="center"/>
        <w:rPr>
          <w:rStyle w:val="afa"/>
          <w:rFonts w:ascii="Times New Roman" w:hAnsi="Times New Roman"/>
          <w:i/>
          <w:iCs/>
          <w:color w:val="000000" w:themeColor="text1"/>
          <w:sz w:val="24"/>
          <w:szCs w:val="24"/>
        </w:rPr>
      </w:pPr>
      <w:r w:rsidRPr="006A2DD4">
        <w:rPr>
          <w:rStyle w:val="afa"/>
          <w:rFonts w:ascii="Times New Roman" w:hAnsi="Times New Roman"/>
          <w:i/>
          <w:iCs/>
          <w:color w:val="000000" w:themeColor="text1"/>
          <w:sz w:val="24"/>
          <w:szCs w:val="24"/>
        </w:rPr>
        <w:t>(обязательное)</w:t>
      </w:r>
    </w:p>
    <w:p w14:paraId="5F318AD4" w14:textId="77777777" w:rsidR="006A2DD4" w:rsidRPr="006A2DD4" w:rsidRDefault="006A2DD4" w:rsidP="006A2DD4">
      <w:pPr>
        <w:pStyle w:val="2"/>
        <w:spacing w:before="0"/>
        <w:jc w:val="center"/>
        <w:rPr>
          <w:rFonts w:ascii="Times New Roman" w:hAnsi="Times New Roman"/>
          <w:b w:val="0"/>
          <w:bCs w:val="0"/>
          <w:i/>
          <w:iCs/>
          <w:color w:val="000000" w:themeColor="text1"/>
          <w:sz w:val="24"/>
          <w:szCs w:val="24"/>
        </w:rPr>
      </w:pPr>
    </w:p>
    <w:p w14:paraId="0AA7D6E3" w14:textId="77777777" w:rsidR="006A2DD4" w:rsidRPr="006A2DD4" w:rsidRDefault="006A2DD4" w:rsidP="006A2DD4">
      <w:pPr>
        <w:pStyle w:val="1"/>
        <w:spacing w:before="0"/>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Типовая схема размещения испытательного бокса</w:t>
      </w:r>
    </w:p>
    <w:p w14:paraId="63EB7D35" w14:textId="77777777" w:rsidR="006A2DD4" w:rsidRPr="006A2DD4" w:rsidRDefault="006A2DD4" w:rsidP="006A2DD4">
      <w:pPr>
        <w:ind w:firstLine="709"/>
        <w:jc w:val="both"/>
        <w:rPr>
          <w:color w:val="000000" w:themeColor="text1"/>
        </w:rPr>
      </w:pPr>
    </w:p>
    <w:p w14:paraId="5C2F43AD" w14:textId="5C76E089" w:rsidR="006A2DD4" w:rsidRPr="0016276A" w:rsidRDefault="006A2DD4" w:rsidP="006A2DD4">
      <w:pPr>
        <w:pStyle w:val="2"/>
        <w:spacing w:before="0"/>
        <w:ind w:firstLine="709"/>
        <w:jc w:val="both"/>
        <w:rPr>
          <w:rFonts w:ascii="Times New Roman" w:hAnsi="Times New Roman"/>
          <w:b w:val="0"/>
          <w:bCs w:val="0"/>
          <w:color w:val="000000" w:themeColor="text1"/>
          <w:sz w:val="24"/>
          <w:szCs w:val="24"/>
        </w:rPr>
      </w:pPr>
      <w:r w:rsidRPr="0016276A">
        <w:rPr>
          <w:rStyle w:val="afa"/>
          <w:rFonts w:ascii="Times New Roman" w:hAnsi="Times New Roman"/>
          <w:b/>
          <w:bCs/>
          <w:color w:val="000000" w:themeColor="text1"/>
          <w:sz w:val="24"/>
          <w:szCs w:val="24"/>
        </w:rPr>
        <w:t>В.1 Общие положения</w:t>
      </w:r>
    </w:p>
    <w:p w14:paraId="1C44337E" w14:textId="77777777" w:rsidR="006A2DD4" w:rsidRPr="006A2DD4" w:rsidRDefault="006A2DD4" w:rsidP="006A2DD4">
      <w:pPr>
        <w:pStyle w:val="af8"/>
        <w:ind w:firstLine="709"/>
        <w:jc w:val="both"/>
        <w:rPr>
          <w:color w:val="000000" w:themeColor="text1"/>
        </w:rPr>
      </w:pPr>
      <w:r w:rsidRPr="006A2DD4">
        <w:rPr>
          <w:color w:val="000000" w:themeColor="text1"/>
        </w:rPr>
        <w:t>Настоящее приложение устанавливает типовую схему размещения испытательного бокса испытательной лаборатории.</w:t>
      </w:r>
    </w:p>
    <w:p w14:paraId="7F7834F9" w14:textId="77777777" w:rsidR="006A2DD4" w:rsidRDefault="006A2DD4" w:rsidP="006A2DD4">
      <w:pPr>
        <w:pStyle w:val="af8"/>
        <w:ind w:firstLine="709"/>
        <w:jc w:val="both"/>
        <w:rPr>
          <w:color w:val="000000" w:themeColor="text1"/>
        </w:rPr>
      </w:pPr>
      <w:r w:rsidRPr="006A2DD4">
        <w:rPr>
          <w:color w:val="000000" w:themeColor="text1"/>
        </w:rPr>
        <w:t>Допускается изменение конфигурации помещений при условии соблюдения требований настоящего стандарта.</w:t>
      </w:r>
    </w:p>
    <w:p w14:paraId="6C1A78E5" w14:textId="77777777" w:rsidR="0016276A" w:rsidRPr="006A2DD4" w:rsidRDefault="0016276A" w:rsidP="006A2DD4">
      <w:pPr>
        <w:pStyle w:val="af8"/>
        <w:ind w:firstLine="709"/>
        <w:jc w:val="both"/>
        <w:rPr>
          <w:color w:val="000000" w:themeColor="text1"/>
        </w:rPr>
      </w:pPr>
    </w:p>
    <w:p w14:paraId="41952A3F" w14:textId="7777777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В.2 Основные элементы испытательного бокса</w:t>
      </w:r>
    </w:p>
    <w:p w14:paraId="12827B0C" w14:textId="77777777" w:rsidR="006A2DD4" w:rsidRPr="006A2DD4" w:rsidRDefault="006A2DD4" w:rsidP="006A2DD4">
      <w:pPr>
        <w:pStyle w:val="af8"/>
        <w:ind w:firstLine="709"/>
        <w:jc w:val="both"/>
        <w:rPr>
          <w:color w:val="000000" w:themeColor="text1"/>
        </w:rPr>
      </w:pPr>
      <w:r w:rsidRPr="006A2DD4">
        <w:rPr>
          <w:color w:val="000000" w:themeColor="text1"/>
        </w:rPr>
        <w:t>Типовой испытательный бокс должен включать следующие элементы:</w:t>
      </w:r>
    </w:p>
    <w:p w14:paraId="32B72BC4"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Въездные ворота.</w:t>
      </w:r>
    </w:p>
    <w:p w14:paraId="3816BEB8"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Выездные ворота (для лабораторий Типа II).</w:t>
      </w:r>
    </w:p>
    <w:p w14:paraId="5B9F5B61"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Полосу движения транспортного средства.</w:t>
      </w:r>
    </w:p>
    <w:p w14:paraId="0B817D78"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Зону остановки транспортного средства.</w:t>
      </w:r>
    </w:p>
    <w:p w14:paraId="01B72749" w14:textId="73905F53" w:rsidR="006A2DD4" w:rsidRPr="006A2DD4" w:rsidRDefault="005D3AA4">
      <w:pPr>
        <w:numPr>
          <w:ilvl w:val="0"/>
          <w:numId w:val="1"/>
        </w:numPr>
        <w:tabs>
          <w:tab w:val="clear" w:pos="720"/>
          <w:tab w:val="left" w:pos="1134"/>
        </w:tabs>
        <w:ind w:left="0" w:firstLine="709"/>
        <w:jc w:val="both"/>
        <w:rPr>
          <w:color w:val="000000" w:themeColor="text1"/>
        </w:rPr>
      </w:pPr>
      <w:r>
        <w:rPr>
          <w:color w:val="000000" w:themeColor="text1"/>
        </w:rPr>
        <w:t>О</w:t>
      </w:r>
      <w:r w:rsidRPr="0016276A">
        <w:rPr>
          <w:color w:val="000000" w:themeColor="text1"/>
        </w:rPr>
        <w:t>смотров</w:t>
      </w:r>
      <w:r>
        <w:rPr>
          <w:color w:val="000000" w:themeColor="text1"/>
        </w:rPr>
        <w:t>ую</w:t>
      </w:r>
      <w:r w:rsidRPr="0016276A">
        <w:rPr>
          <w:color w:val="000000" w:themeColor="text1"/>
        </w:rPr>
        <w:t xml:space="preserve"> канав</w:t>
      </w:r>
      <w:r>
        <w:rPr>
          <w:color w:val="000000" w:themeColor="text1"/>
        </w:rPr>
        <w:t>у</w:t>
      </w:r>
      <w:r w:rsidR="006A2DD4" w:rsidRPr="006A2DD4">
        <w:rPr>
          <w:color w:val="000000" w:themeColor="text1"/>
        </w:rPr>
        <w:t>.</w:t>
      </w:r>
    </w:p>
    <w:p w14:paraId="6A6AC1F5"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Рабочие проходы.</w:t>
      </w:r>
    </w:p>
    <w:p w14:paraId="1C9FB4D1"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Зону проверки идентификационной маркировки (VIN).</w:t>
      </w:r>
    </w:p>
    <w:p w14:paraId="35E8741E"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Зону фотофиксации.</w:t>
      </w:r>
    </w:p>
    <w:p w14:paraId="31BB7399"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Места размещения испытательного оборудования.</w:t>
      </w:r>
    </w:p>
    <w:p w14:paraId="7F4E801B"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Места установки видеокамер.</w:t>
      </w:r>
    </w:p>
    <w:p w14:paraId="01958F9D" w14:textId="77777777" w:rsidR="006A2DD4" w:rsidRP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Пожарный щит (или средства пожаротушения).</w:t>
      </w:r>
    </w:p>
    <w:p w14:paraId="61B31AA1" w14:textId="77777777" w:rsidR="006A2DD4" w:rsidRDefault="006A2DD4">
      <w:pPr>
        <w:numPr>
          <w:ilvl w:val="0"/>
          <w:numId w:val="1"/>
        </w:numPr>
        <w:tabs>
          <w:tab w:val="clear" w:pos="720"/>
          <w:tab w:val="left" w:pos="1134"/>
        </w:tabs>
        <w:ind w:left="0" w:firstLine="709"/>
        <w:jc w:val="both"/>
        <w:rPr>
          <w:color w:val="000000" w:themeColor="text1"/>
        </w:rPr>
      </w:pPr>
      <w:r w:rsidRPr="006A2DD4">
        <w:rPr>
          <w:color w:val="000000" w:themeColor="text1"/>
        </w:rPr>
        <w:t>Аварийный выход.</w:t>
      </w:r>
    </w:p>
    <w:p w14:paraId="7356C902" w14:textId="77777777" w:rsidR="0016276A" w:rsidRPr="006A2DD4" w:rsidRDefault="0016276A" w:rsidP="0016276A">
      <w:pPr>
        <w:tabs>
          <w:tab w:val="left" w:pos="1134"/>
        </w:tabs>
        <w:ind w:left="709"/>
        <w:jc w:val="both"/>
        <w:rPr>
          <w:color w:val="000000" w:themeColor="text1"/>
        </w:rPr>
      </w:pPr>
    </w:p>
    <w:p w14:paraId="2F116CDB" w14:textId="7777777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В.3 Последовательность движения транспортного средства</w:t>
      </w:r>
    </w:p>
    <w:p w14:paraId="4A89CEBF" w14:textId="77777777" w:rsidR="006A2DD4" w:rsidRPr="006A2DD4" w:rsidRDefault="006A2DD4" w:rsidP="006A2DD4">
      <w:pPr>
        <w:pStyle w:val="af8"/>
        <w:ind w:firstLine="709"/>
        <w:jc w:val="both"/>
        <w:rPr>
          <w:color w:val="000000" w:themeColor="text1"/>
        </w:rPr>
      </w:pPr>
      <w:r w:rsidRPr="006A2DD4">
        <w:rPr>
          <w:color w:val="000000" w:themeColor="text1"/>
        </w:rPr>
        <w:t>Движение транспортного средства должно осуществляться в следующей последовательности:</w:t>
      </w:r>
    </w:p>
    <w:p w14:paraId="23CD5047" w14:textId="77777777"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Въезд на территорию испытательной лаборатории.</w:t>
      </w:r>
    </w:p>
    <w:p w14:paraId="168D73EF" w14:textId="77777777"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Предварительное размещение на испытательной площадке.</w:t>
      </w:r>
    </w:p>
    <w:p w14:paraId="4BA55DE2" w14:textId="77777777"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Въезд в испытательный бокс.</w:t>
      </w:r>
    </w:p>
    <w:p w14:paraId="220F7A93" w14:textId="33A95F13"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 xml:space="preserve">Размещение транспортного средства над </w:t>
      </w:r>
      <w:r w:rsidR="005D3AA4" w:rsidRPr="0016276A">
        <w:rPr>
          <w:color w:val="000000" w:themeColor="text1"/>
        </w:rPr>
        <w:t>осмотров</w:t>
      </w:r>
      <w:r w:rsidR="005D3AA4">
        <w:rPr>
          <w:color w:val="000000" w:themeColor="text1"/>
        </w:rPr>
        <w:t>ой</w:t>
      </w:r>
      <w:r w:rsidR="005D3AA4" w:rsidRPr="0016276A">
        <w:rPr>
          <w:color w:val="000000" w:themeColor="text1"/>
        </w:rPr>
        <w:t xml:space="preserve"> канав</w:t>
      </w:r>
      <w:r w:rsidR="005D3AA4">
        <w:rPr>
          <w:color w:val="000000" w:themeColor="text1"/>
        </w:rPr>
        <w:t>ой</w:t>
      </w:r>
      <w:r w:rsidRPr="006A2DD4">
        <w:rPr>
          <w:color w:val="000000" w:themeColor="text1"/>
        </w:rPr>
        <w:t>.</w:t>
      </w:r>
    </w:p>
    <w:p w14:paraId="46DE1A37" w14:textId="77777777"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Проведение проверки.</w:t>
      </w:r>
    </w:p>
    <w:p w14:paraId="51A08E64" w14:textId="77777777"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Фотофиксация.</w:t>
      </w:r>
    </w:p>
    <w:p w14:paraId="17836713" w14:textId="77777777"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Выезд из испытательного бокса.</w:t>
      </w:r>
    </w:p>
    <w:p w14:paraId="27160817" w14:textId="77777777" w:rsidR="006A2DD4" w:rsidRPr="006A2DD4" w:rsidRDefault="006A2DD4">
      <w:pPr>
        <w:numPr>
          <w:ilvl w:val="0"/>
          <w:numId w:val="2"/>
        </w:numPr>
        <w:tabs>
          <w:tab w:val="clear" w:pos="720"/>
          <w:tab w:val="num" w:pos="1134"/>
        </w:tabs>
        <w:ind w:left="0" w:firstLine="709"/>
        <w:jc w:val="both"/>
        <w:rPr>
          <w:color w:val="000000" w:themeColor="text1"/>
        </w:rPr>
      </w:pPr>
      <w:r w:rsidRPr="006A2DD4">
        <w:rPr>
          <w:color w:val="000000" w:themeColor="text1"/>
        </w:rPr>
        <w:t>Выезд с территории испытательной лаборатории.</w:t>
      </w:r>
    </w:p>
    <w:p w14:paraId="13411913" w14:textId="77777777" w:rsidR="006A2DD4" w:rsidRDefault="006A2DD4" w:rsidP="006A2DD4">
      <w:pPr>
        <w:pStyle w:val="af8"/>
        <w:ind w:firstLine="709"/>
        <w:jc w:val="both"/>
        <w:rPr>
          <w:color w:val="000000" w:themeColor="text1"/>
        </w:rPr>
      </w:pPr>
      <w:r w:rsidRPr="006A2DD4">
        <w:rPr>
          <w:color w:val="000000" w:themeColor="text1"/>
        </w:rPr>
        <w:t>Для лабораторий Типа II движение должно осуществляться без разворота и без движения задним ходом внутри испытательного бокса.</w:t>
      </w:r>
    </w:p>
    <w:p w14:paraId="00C1CA0B" w14:textId="77777777" w:rsidR="0016276A" w:rsidRPr="006A2DD4" w:rsidRDefault="0016276A" w:rsidP="006A2DD4">
      <w:pPr>
        <w:pStyle w:val="af8"/>
        <w:ind w:firstLine="709"/>
        <w:jc w:val="both"/>
        <w:rPr>
          <w:color w:val="000000" w:themeColor="text1"/>
        </w:rPr>
      </w:pPr>
    </w:p>
    <w:p w14:paraId="436BA2A7" w14:textId="7777777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В.4 Размещение транспортного средства</w:t>
      </w:r>
    </w:p>
    <w:p w14:paraId="134BB5B7" w14:textId="77777777" w:rsidR="006A2DD4" w:rsidRPr="006A2DD4" w:rsidRDefault="006A2DD4" w:rsidP="006A2DD4">
      <w:pPr>
        <w:pStyle w:val="af8"/>
        <w:ind w:firstLine="709"/>
        <w:jc w:val="both"/>
        <w:rPr>
          <w:color w:val="000000" w:themeColor="text1"/>
        </w:rPr>
      </w:pPr>
      <w:r w:rsidRPr="006A2DD4">
        <w:rPr>
          <w:color w:val="000000" w:themeColor="text1"/>
        </w:rPr>
        <w:t>Транспортное средство должно размещаться:</w:t>
      </w:r>
    </w:p>
    <w:p w14:paraId="5A86E72D" w14:textId="66C26E87"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по продольной оси испытательного бокса;</w:t>
      </w:r>
    </w:p>
    <w:p w14:paraId="045F7DF2" w14:textId="02CF4245"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над </w:t>
      </w:r>
      <w:r w:rsidR="005D3AA4" w:rsidRPr="0016276A">
        <w:rPr>
          <w:color w:val="000000" w:themeColor="text1"/>
        </w:rPr>
        <w:t>осмотров</w:t>
      </w:r>
      <w:r w:rsidR="005D3AA4">
        <w:rPr>
          <w:color w:val="000000" w:themeColor="text1"/>
        </w:rPr>
        <w:t>ой</w:t>
      </w:r>
      <w:r w:rsidR="005D3AA4" w:rsidRPr="0016276A">
        <w:rPr>
          <w:color w:val="000000" w:themeColor="text1"/>
        </w:rPr>
        <w:t xml:space="preserve"> канав</w:t>
      </w:r>
      <w:r w:rsidR="005D3AA4">
        <w:rPr>
          <w:color w:val="000000" w:themeColor="text1"/>
        </w:rPr>
        <w:t>ой</w:t>
      </w:r>
      <w:r w:rsidR="006A2DD4" w:rsidRPr="006A2DD4">
        <w:rPr>
          <w:color w:val="000000" w:themeColor="text1"/>
        </w:rPr>
        <w:t>;</w:t>
      </w:r>
    </w:p>
    <w:p w14:paraId="5E6F6329" w14:textId="5DE398C2"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с обеспечением свободного доступа специалистов со всех сторон.</w:t>
      </w:r>
    </w:p>
    <w:p w14:paraId="723C0936" w14:textId="77777777" w:rsidR="006A2DD4" w:rsidRDefault="006A2DD4" w:rsidP="006A2DD4">
      <w:pPr>
        <w:pStyle w:val="af8"/>
        <w:ind w:firstLine="709"/>
        <w:jc w:val="both"/>
        <w:rPr>
          <w:color w:val="000000" w:themeColor="text1"/>
        </w:rPr>
      </w:pPr>
      <w:r w:rsidRPr="006A2DD4">
        <w:rPr>
          <w:color w:val="000000" w:themeColor="text1"/>
        </w:rPr>
        <w:t>После остановки транспортного средства должны сохраняться минимальные проходы, установленные настоящим стандартом.</w:t>
      </w:r>
    </w:p>
    <w:p w14:paraId="6F5693D4" w14:textId="77777777" w:rsidR="0016276A" w:rsidRPr="006A2DD4" w:rsidRDefault="0016276A" w:rsidP="006A2DD4">
      <w:pPr>
        <w:pStyle w:val="af8"/>
        <w:ind w:firstLine="709"/>
        <w:jc w:val="both"/>
        <w:rPr>
          <w:color w:val="000000" w:themeColor="text1"/>
        </w:rPr>
      </w:pPr>
    </w:p>
    <w:p w14:paraId="043A5D59" w14:textId="7777777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lastRenderedPageBreak/>
        <w:t>В.5 Размещение оборудования</w:t>
      </w:r>
    </w:p>
    <w:p w14:paraId="4E1BD50E" w14:textId="77777777" w:rsidR="006A2DD4" w:rsidRPr="006A2DD4" w:rsidRDefault="006A2DD4" w:rsidP="006A2DD4">
      <w:pPr>
        <w:pStyle w:val="af8"/>
        <w:ind w:firstLine="709"/>
        <w:jc w:val="both"/>
        <w:rPr>
          <w:color w:val="000000" w:themeColor="text1"/>
        </w:rPr>
      </w:pPr>
      <w:r w:rsidRPr="006A2DD4">
        <w:rPr>
          <w:color w:val="000000" w:themeColor="text1"/>
        </w:rPr>
        <w:t>Испытательное оборудование должно размещаться вдоль стен испытательного бокса либо в специально выделенных зонах.</w:t>
      </w:r>
    </w:p>
    <w:p w14:paraId="1CC95CFE" w14:textId="77777777" w:rsidR="006A2DD4" w:rsidRPr="006A2DD4" w:rsidRDefault="006A2DD4" w:rsidP="006A2DD4">
      <w:pPr>
        <w:pStyle w:val="af8"/>
        <w:ind w:firstLine="709"/>
        <w:jc w:val="both"/>
        <w:rPr>
          <w:color w:val="000000" w:themeColor="text1"/>
        </w:rPr>
      </w:pPr>
      <w:r w:rsidRPr="006A2DD4">
        <w:rPr>
          <w:color w:val="000000" w:themeColor="text1"/>
        </w:rPr>
        <w:t>Размещение оборудования не должно:</w:t>
      </w:r>
    </w:p>
    <w:p w14:paraId="74014D1E" w14:textId="5E2590F8"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препятствовать движению транспортного средства;</w:t>
      </w:r>
    </w:p>
    <w:p w14:paraId="70F877B9" w14:textId="01B83130"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ограничивать проход специалистов;</w:t>
      </w:r>
    </w:p>
    <w:p w14:paraId="0715EFC5" w14:textId="48DC7D64"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ухудшать обзор камер видеонаблюдения.</w:t>
      </w:r>
    </w:p>
    <w:p w14:paraId="1FA5FE2F" w14:textId="77777777" w:rsidR="0016276A" w:rsidRPr="006A2DD4" w:rsidRDefault="0016276A" w:rsidP="002361BA">
      <w:pPr>
        <w:tabs>
          <w:tab w:val="num" w:pos="1134"/>
        </w:tabs>
        <w:ind w:left="709"/>
        <w:jc w:val="both"/>
        <w:rPr>
          <w:color w:val="000000" w:themeColor="text1"/>
        </w:rPr>
      </w:pPr>
    </w:p>
    <w:p w14:paraId="6F9BF9E8" w14:textId="7777777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В.6 Размещение рабочих зон</w:t>
      </w:r>
    </w:p>
    <w:p w14:paraId="4DCF32F7" w14:textId="77777777" w:rsidR="006A2DD4" w:rsidRPr="006A2DD4" w:rsidRDefault="006A2DD4" w:rsidP="006A2DD4">
      <w:pPr>
        <w:pStyle w:val="af8"/>
        <w:ind w:firstLine="709"/>
        <w:jc w:val="both"/>
        <w:rPr>
          <w:color w:val="000000" w:themeColor="text1"/>
        </w:rPr>
      </w:pPr>
      <w:r w:rsidRPr="006A2DD4">
        <w:rPr>
          <w:color w:val="000000" w:themeColor="text1"/>
        </w:rPr>
        <w:t>В испытательном боксе должны быть предусмотрены:</w:t>
      </w:r>
    </w:p>
    <w:p w14:paraId="20E306F9" w14:textId="5635C7F9"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зона проверки VIN;</w:t>
      </w:r>
    </w:p>
    <w:p w14:paraId="408F3EBF" w14:textId="4DE7FCCE"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зона проверки маркировочных табличек;</w:t>
      </w:r>
    </w:p>
    <w:p w14:paraId="5266F961" w14:textId="6A899E07"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зона проверки световых приборов;</w:t>
      </w:r>
    </w:p>
    <w:p w14:paraId="5379EFD4" w14:textId="2426D8EF"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зона проверки шин и колес;</w:t>
      </w:r>
    </w:p>
    <w:p w14:paraId="07F27FF2" w14:textId="6BE5527D"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зона проверки тормозной системы;</w:t>
      </w:r>
    </w:p>
    <w:p w14:paraId="7D2317EA" w14:textId="5D161FFB"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зона фотофиксации;</w:t>
      </w:r>
    </w:p>
    <w:p w14:paraId="46596445" w14:textId="05993201"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зона оформления промежуточных результатов проверки (при необходимости).</w:t>
      </w:r>
    </w:p>
    <w:p w14:paraId="49E8E98A" w14:textId="77777777" w:rsidR="0016276A" w:rsidRPr="006A2DD4" w:rsidRDefault="0016276A" w:rsidP="002361BA">
      <w:pPr>
        <w:tabs>
          <w:tab w:val="num" w:pos="1134"/>
        </w:tabs>
        <w:ind w:left="709"/>
        <w:jc w:val="both"/>
        <w:rPr>
          <w:color w:val="000000" w:themeColor="text1"/>
        </w:rPr>
      </w:pPr>
    </w:p>
    <w:p w14:paraId="6E687312" w14:textId="7777777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В.7 Организация проходов</w:t>
      </w:r>
    </w:p>
    <w:p w14:paraId="381368BC" w14:textId="77777777" w:rsidR="006A2DD4" w:rsidRPr="006A2DD4" w:rsidRDefault="006A2DD4" w:rsidP="006A2DD4">
      <w:pPr>
        <w:pStyle w:val="af8"/>
        <w:ind w:firstLine="709"/>
        <w:jc w:val="both"/>
        <w:rPr>
          <w:color w:val="000000" w:themeColor="text1"/>
        </w:rPr>
      </w:pPr>
      <w:r w:rsidRPr="006A2DD4">
        <w:rPr>
          <w:color w:val="000000" w:themeColor="text1"/>
        </w:rPr>
        <w:t>Рабочие проходы должны обеспечивать безопасное перемещение специалистов вокруг транспортного средства.</w:t>
      </w:r>
    </w:p>
    <w:p w14:paraId="5BA5BD0D" w14:textId="77777777" w:rsidR="006A2DD4" w:rsidRDefault="006A2DD4" w:rsidP="006A2DD4">
      <w:pPr>
        <w:pStyle w:val="af8"/>
        <w:ind w:firstLine="709"/>
        <w:jc w:val="both"/>
        <w:rPr>
          <w:color w:val="000000" w:themeColor="text1"/>
        </w:rPr>
      </w:pPr>
      <w:r w:rsidRPr="006A2DD4">
        <w:rPr>
          <w:color w:val="000000" w:themeColor="text1"/>
        </w:rPr>
        <w:t>Не допускается размещение оборудования в пределах минимальной ширины проходов.</w:t>
      </w:r>
    </w:p>
    <w:p w14:paraId="41069862" w14:textId="77777777" w:rsidR="0016276A" w:rsidRPr="006A2DD4" w:rsidRDefault="0016276A" w:rsidP="006A2DD4">
      <w:pPr>
        <w:pStyle w:val="af8"/>
        <w:ind w:firstLine="709"/>
        <w:jc w:val="both"/>
        <w:rPr>
          <w:color w:val="000000" w:themeColor="text1"/>
        </w:rPr>
      </w:pPr>
    </w:p>
    <w:p w14:paraId="005283E1" w14:textId="1C1CECC6"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 xml:space="preserve">В.8 Размещение </w:t>
      </w:r>
      <w:r w:rsidR="0016276A" w:rsidRPr="0016276A">
        <w:rPr>
          <w:rStyle w:val="afa"/>
          <w:rFonts w:ascii="Times New Roman" w:hAnsi="Times New Roman" w:cs="Times New Roman"/>
          <w:color w:val="000000" w:themeColor="text1"/>
          <w:sz w:val="24"/>
          <w:szCs w:val="24"/>
        </w:rPr>
        <w:t>осмотровой канавы</w:t>
      </w:r>
    </w:p>
    <w:p w14:paraId="7899EE48" w14:textId="53631DD0" w:rsidR="006A2DD4" w:rsidRPr="006A2DD4" w:rsidRDefault="000E383C" w:rsidP="006A2DD4">
      <w:pPr>
        <w:pStyle w:val="af8"/>
        <w:ind w:firstLine="709"/>
        <w:jc w:val="both"/>
        <w:rPr>
          <w:color w:val="000000" w:themeColor="text1"/>
        </w:rPr>
      </w:pPr>
      <w:r>
        <w:rPr>
          <w:color w:val="000000" w:themeColor="text1"/>
        </w:rPr>
        <w:t>Осмотровая канава</w:t>
      </w:r>
      <w:r w:rsidRPr="006A2DD4">
        <w:rPr>
          <w:color w:val="000000" w:themeColor="text1"/>
        </w:rPr>
        <w:t xml:space="preserve"> </w:t>
      </w:r>
      <w:r w:rsidR="006A2DD4" w:rsidRPr="006A2DD4">
        <w:rPr>
          <w:color w:val="000000" w:themeColor="text1"/>
        </w:rPr>
        <w:t>должна располагаться:</w:t>
      </w:r>
    </w:p>
    <w:p w14:paraId="44572C0E" w14:textId="22D8D0F2"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по продольной оси испытательного бокса;</w:t>
      </w:r>
    </w:p>
    <w:p w14:paraId="5F41EC87" w14:textId="60BF1D74"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в зоне остановки транспортного средства;</w:t>
      </w:r>
    </w:p>
    <w:p w14:paraId="7F1BCFE8" w14:textId="24079B9D"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таким образом, чтобы обеспечивался осмотр нижней части транспортного средства по всей необходимой длине.</w:t>
      </w:r>
    </w:p>
    <w:p w14:paraId="5DAC0B4D" w14:textId="77777777" w:rsidR="0016276A" w:rsidRPr="006A2DD4" w:rsidRDefault="0016276A" w:rsidP="002361BA">
      <w:pPr>
        <w:tabs>
          <w:tab w:val="num" w:pos="1134"/>
        </w:tabs>
        <w:ind w:left="709"/>
        <w:jc w:val="both"/>
        <w:rPr>
          <w:color w:val="000000" w:themeColor="text1"/>
        </w:rPr>
      </w:pPr>
    </w:p>
    <w:p w14:paraId="6903E174" w14:textId="7777777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В.9 Требования к безопасности</w:t>
      </w:r>
    </w:p>
    <w:p w14:paraId="54ED07D1" w14:textId="77777777" w:rsidR="006A2DD4" w:rsidRPr="006A2DD4" w:rsidRDefault="006A2DD4" w:rsidP="006A2DD4">
      <w:pPr>
        <w:pStyle w:val="af8"/>
        <w:ind w:firstLine="709"/>
        <w:jc w:val="both"/>
        <w:rPr>
          <w:color w:val="000000" w:themeColor="text1"/>
        </w:rPr>
      </w:pPr>
      <w:r w:rsidRPr="006A2DD4">
        <w:rPr>
          <w:color w:val="000000" w:themeColor="text1"/>
        </w:rPr>
        <w:t>В испытательном боксе должны быть обозначены:</w:t>
      </w:r>
    </w:p>
    <w:p w14:paraId="2451AD40" w14:textId="69E4B7DB"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направление движения транспортного средства;</w:t>
      </w:r>
    </w:p>
    <w:p w14:paraId="6C703F4C" w14:textId="4D984823"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опасные зоны;</w:t>
      </w:r>
    </w:p>
    <w:p w14:paraId="293938A7" w14:textId="43FC7CEB"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границы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6A2DD4" w:rsidRPr="006A2DD4">
        <w:rPr>
          <w:color w:val="000000" w:themeColor="text1"/>
        </w:rPr>
        <w:t>;</w:t>
      </w:r>
    </w:p>
    <w:p w14:paraId="133F23AE" w14:textId="4B410678"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места размещения средств пожаротушения;</w:t>
      </w:r>
    </w:p>
    <w:p w14:paraId="784888D9" w14:textId="1C39562D"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аварийные выходы.</w:t>
      </w:r>
    </w:p>
    <w:p w14:paraId="7F817569" w14:textId="77777777" w:rsidR="002361BA" w:rsidRDefault="002361BA" w:rsidP="006A2DD4">
      <w:pPr>
        <w:pStyle w:val="1"/>
        <w:spacing w:before="0"/>
        <w:ind w:firstLine="709"/>
        <w:jc w:val="center"/>
        <w:rPr>
          <w:rStyle w:val="afa"/>
          <w:rFonts w:ascii="Times New Roman" w:hAnsi="Times New Roman" w:cs="Times New Roman"/>
          <w:color w:val="000000" w:themeColor="text1"/>
          <w:sz w:val="24"/>
          <w:szCs w:val="24"/>
        </w:rPr>
      </w:pPr>
    </w:p>
    <w:p w14:paraId="32A0BAB4" w14:textId="77777777" w:rsidR="002361BA" w:rsidRDefault="002361BA" w:rsidP="006A2DD4">
      <w:pPr>
        <w:pStyle w:val="1"/>
        <w:spacing w:before="0"/>
        <w:ind w:firstLine="709"/>
        <w:jc w:val="center"/>
        <w:rPr>
          <w:rStyle w:val="afa"/>
          <w:rFonts w:ascii="Times New Roman" w:hAnsi="Times New Roman" w:cs="Times New Roman"/>
          <w:color w:val="000000" w:themeColor="text1"/>
          <w:sz w:val="24"/>
          <w:szCs w:val="24"/>
        </w:rPr>
      </w:pPr>
    </w:p>
    <w:p w14:paraId="2CB360E9" w14:textId="77777777" w:rsidR="00E43325" w:rsidRDefault="00E43325" w:rsidP="00E43325"/>
    <w:p w14:paraId="38DABFA2" w14:textId="77777777" w:rsidR="00E43325" w:rsidRDefault="00E43325" w:rsidP="00E43325"/>
    <w:p w14:paraId="1E8E6A52" w14:textId="77777777" w:rsidR="00E43325" w:rsidRDefault="00E43325" w:rsidP="00E43325"/>
    <w:p w14:paraId="617E5D5B" w14:textId="77777777" w:rsidR="00E43325" w:rsidRDefault="00E43325" w:rsidP="00E43325"/>
    <w:p w14:paraId="1DF94481" w14:textId="77777777" w:rsidR="00E43325" w:rsidRDefault="00E43325" w:rsidP="00E43325"/>
    <w:p w14:paraId="0280EB29" w14:textId="77777777" w:rsidR="00E43325" w:rsidRDefault="00E43325" w:rsidP="00E43325"/>
    <w:p w14:paraId="37F17B38" w14:textId="77777777" w:rsidR="00E43325" w:rsidRDefault="00E43325" w:rsidP="00E43325"/>
    <w:p w14:paraId="1253D6A8" w14:textId="77777777" w:rsidR="00E43325" w:rsidRDefault="00E43325" w:rsidP="00E43325"/>
    <w:p w14:paraId="0875641A" w14:textId="77777777" w:rsidR="00E43325" w:rsidRDefault="00E43325" w:rsidP="00E43325"/>
    <w:p w14:paraId="535C392C" w14:textId="77777777" w:rsidR="00E43325" w:rsidRDefault="00E43325" w:rsidP="00E43325"/>
    <w:p w14:paraId="639768CC" w14:textId="77777777" w:rsidR="00E43325" w:rsidRDefault="00E43325" w:rsidP="00E43325"/>
    <w:p w14:paraId="0178754D" w14:textId="77777777" w:rsidR="00E43325" w:rsidRDefault="00E43325" w:rsidP="00E43325"/>
    <w:p w14:paraId="54861033" w14:textId="77777777" w:rsidR="002361BA" w:rsidRDefault="002361BA" w:rsidP="006A2DD4">
      <w:pPr>
        <w:pStyle w:val="1"/>
        <w:spacing w:before="0"/>
        <w:ind w:firstLine="709"/>
        <w:jc w:val="center"/>
        <w:rPr>
          <w:rStyle w:val="afa"/>
          <w:rFonts w:ascii="Times New Roman" w:hAnsi="Times New Roman" w:cs="Times New Roman"/>
          <w:color w:val="000000" w:themeColor="text1"/>
          <w:sz w:val="24"/>
          <w:szCs w:val="24"/>
        </w:rPr>
      </w:pPr>
    </w:p>
    <w:p w14:paraId="3CF84534" w14:textId="77BE245E"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Приложение Г</w:t>
      </w:r>
    </w:p>
    <w:p w14:paraId="1B83BC8D" w14:textId="77777777" w:rsidR="006A2DD4" w:rsidRPr="006A2DD4" w:rsidRDefault="006A2DD4" w:rsidP="006A2DD4">
      <w:pPr>
        <w:pStyle w:val="2"/>
        <w:spacing w:before="0"/>
        <w:ind w:firstLine="709"/>
        <w:jc w:val="center"/>
        <w:rPr>
          <w:rStyle w:val="afa"/>
          <w:rFonts w:ascii="Times New Roman" w:hAnsi="Times New Roman"/>
          <w:i/>
          <w:iCs/>
          <w:color w:val="000000" w:themeColor="text1"/>
          <w:sz w:val="24"/>
          <w:szCs w:val="24"/>
        </w:rPr>
      </w:pPr>
      <w:r w:rsidRPr="006A2DD4">
        <w:rPr>
          <w:rStyle w:val="afa"/>
          <w:rFonts w:ascii="Times New Roman" w:hAnsi="Times New Roman"/>
          <w:i/>
          <w:iCs/>
          <w:color w:val="000000" w:themeColor="text1"/>
          <w:sz w:val="24"/>
          <w:szCs w:val="24"/>
        </w:rPr>
        <w:t>(обязательное)</w:t>
      </w:r>
    </w:p>
    <w:p w14:paraId="27E52CD7" w14:textId="77777777" w:rsidR="006A2DD4" w:rsidRPr="006A2DD4" w:rsidRDefault="006A2DD4" w:rsidP="006A2DD4">
      <w:pPr>
        <w:pStyle w:val="2"/>
        <w:spacing w:before="0"/>
        <w:ind w:firstLine="709"/>
        <w:jc w:val="center"/>
        <w:rPr>
          <w:rFonts w:ascii="Times New Roman" w:hAnsi="Times New Roman"/>
          <w:b w:val="0"/>
          <w:bCs w:val="0"/>
          <w:color w:val="000000" w:themeColor="text1"/>
          <w:sz w:val="24"/>
          <w:szCs w:val="24"/>
        </w:rPr>
      </w:pPr>
    </w:p>
    <w:p w14:paraId="1DF5EFC0" w14:textId="53F6AEE4"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 xml:space="preserve">Типовая схема </w:t>
      </w:r>
      <w:r w:rsidR="0016276A">
        <w:rPr>
          <w:rStyle w:val="afa"/>
          <w:rFonts w:ascii="Times New Roman" w:hAnsi="Times New Roman" w:cs="Times New Roman"/>
          <w:color w:val="000000" w:themeColor="text1"/>
          <w:sz w:val="24"/>
          <w:szCs w:val="24"/>
        </w:rPr>
        <w:t>осмотровой канавы</w:t>
      </w:r>
    </w:p>
    <w:p w14:paraId="7EFB62B3" w14:textId="77777777" w:rsidR="006A2DD4" w:rsidRPr="006A2DD4" w:rsidRDefault="006A2DD4" w:rsidP="006A2DD4">
      <w:pPr>
        <w:ind w:firstLine="709"/>
        <w:jc w:val="center"/>
        <w:rPr>
          <w:color w:val="000000" w:themeColor="text1"/>
        </w:rPr>
      </w:pPr>
    </w:p>
    <w:p w14:paraId="0D0677F3" w14:textId="517E1BA8" w:rsidR="006A2DD4" w:rsidRDefault="006A2DD4" w:rsidP="006A2DD4">
      <w:pPr>
        <w:pStyle w:val="2"/>
        <w:spacing w:before="0"/>
        <w:ind w:firstLine="709"/>
        <w:jc w:val="both"/>
        <w:rPr>
          <w:rStyle w:val="afa"/>
          <w:rFonts w:ascii="Times New Roman" w:hAnsi="Times New Roman"/>
          <w:b/>
          <w:bCs/>
          <w:color w:val="000000" w:themeColor="text1"/>
          <w:sz w:val="24"/>
          <w:szCs w:val="24"/>
        </w:rPr>
      </w:pPr>
      <w:r w:rsidRPr="0016276A">
        <w:rPr>
          <w:rStyle w:val="afa"/>
          <w:rFonts w:ascii="Times New Roman" w:hAnsi="Times New Roman"/>
          <w:b/>
          <w:bCs/>
          <w:color w:val="000000" w:themeColor="text1"/>
          <w:sz w:val="24"/>
          <w:szCs w:val="24"/>
        </w:rPr>
        <w:t>Г.1 Общие положения</w:t>
      </w:r>
    </w:p>
    <w:p w14:paraId="58776584" w14:textId="77777777" w:rsidR="0016276A" w:rsidRPr="0016276A" w:rsidRDefault="0016276A" w:rsidP="0016276A"/>
    <w:p w14:paraId="4C344F9D" w14:textId="5FF82325" w:rsidR="006A2DD4" w:rsidRPr="006A2DD4" w:rsidRDefault="006A2DD4" w:rsidP="006A2DD4">
      <w:pPr>
        <w:pStyle w:val="af8"/>
        <w:ind w:firstLine="709"/>
        <w:jc w:val="both"/>
        <w:rPr>
          <w:color w:val="000000" w:themeColor="text1"/>
        </w:rPr>
      </w:pPr>
      <w:r w:rsidRPr="006A2DD4">
        <w:rPr>
          <w:color w:val="000000" w:themeColor="text1"/>
        </w:rPr>
        <w:t xml:space="preserve">Настоящее приложение устанавливает минимальные требования к конструкции, размерам, оборудованию и размещению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16276A" w:rsidRPr="006A2DD4">
        <w:rPr>
          <w:color w:val="000000" w:themeColor="text1"/>
        </w:rPr>
        <w:t xml:space="preserve"> </w:t>
      </w:r>
      <w:r w:rsidRPr="006A2DD4">
        <w:rPr>
          <w:color w:val="000000" w:themeColor="text1"/>
        </w:rPr>
        <w:t>испытательной лаборатории.</w:t>
      </w:r>
    </w:p>
    <w:p w14:paraId="0DDF0591" w14:textId="01217BC8" w:rsidR="006A2DD4" w:rsidRDefault="000E383C" w:rsidP="006A2DD4">
      <w:pPr>
        <w:pStyle w:val="af8"/>
        <w:ind w:firstLine="709"/>
        <w:jc w:val="both"/>
        <w:rPr>
          <w:color w:val="000000" w:themeColor="text1"/>
        </w:rPr>
      </w:pPr>
      <w:r>
        <w:rPr>
          <w:color w:val="000000" w:themeColor="text1"/>
        </w:rPr>
        <w:t>Осмотровая канава</w:t>
      </w:r>
      <w:r w:rsidRPr="006A2DD4">
        <w:rPr>
          <w:color w:val="000000" w:themeColor="text1"/>
        </w:rPr>
        <w:t xml:space="preserve"> </w:t>
      </w:r>
      <w:r w:rsidR="006A2DD4" w:rsidRPr="006A2DD4">
        <w:rPr>
          <w:color w:val="000000" w:themeColor="text1"/>
        </w:rPr>
        <w:t>является обязательным элементом испытательного бокса.</w:t>
      </w:r>
    </w:p>
    <w:p w14:paraId="45CA9571" w14:textId="77777777" w:rsidR="0016276A" w:rsidRPr="006A2DD4" w:rsidRDefault="0016276A" w:rsidP="006A2DD4">
      <w:pPr>
        <w:pStyle w:val="af8"/>
        <w:ind w:firstLine="709"/>
        <w:jc w:val="both"/>
        <w:rPr>
          <w:color w:val="000000" w:themeColor="text1"/>
        </w:rPr>
      </w:pPr>
    </w:p>
    <w:p w14:paraId="3FE542C0" w14:textId="743ED4C7"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 xml:space="preserve">Г.2 Назначение </w:t>
      </w:r>
      <w:r w:rsidR="0016276A" w:rsidRPr="0016276A">
        <w:rPr>
          <w:rStyle w:val="afa"/>
          <w:rFonts w:ascii="Times New Roman" w:hAnsi="Times New Roman" w:cs="Times New Roman"/>
          <w:color w:val="000000" w:themeColor="text1"/>
          <w:sz w:val="24"/>
          <w:szCs w:val="24"/>
        </w:rPr>
        <w:t>осмотровой канавы</w:t>
      </w:r>
    </w:p>
    <w:p w14:paraId="593E86A2" w14:textId="577EEC0D" w:rsidR="006A2DD4" w:rsidRPr="006A2DD4" w:rsidRDefault="000E383C" w:rsidP="006A2DD4">
      <w:pPr>
        <w:pStyle w:val="af8"/>
        <w:ind w:firstLine="709"/>
        <w:jc w:val="both"/>
        <w:rPr>
          <w:color w:val="000000" w:themeColor="text1"/>
        </w:rPr>
      </w:pPr>
      <w:r>
        <w:rPr>
          <w:color w:val="000000" w:themeColor="text1"/>
        </w:rPr>
        <w:t>Осмотровая канава</w:t>
      </w:r>
      <w:r w:rsidRPr="006A2DD4">
        <w:rPr>
          <w:color w:val="000000" w:themeColor="text1"/>
        </w:rPr>
        <w:t xml:space="preserve"> </w:t>
      </w:r>
      <w:r w:rsidR="006A2DD4" w:rsidRPr="006A2DD4">
        <w:rPr>
          <w:color w:val="000000" w:themeColor="text1"/>
        </w:rPr>
        <w:t>предназначена для:</w:t>
      </w:r>
    </w:p>
    <w:p w14:paraId="4EBFC83F" w14:textId="4597E3B2"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осмотра нижней части транспортного средства; </w:t>
      </w:r>
    </w:p>
    <w:p w14:paraId="2E71F919" w14:textId="7BE17C64"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элементов рулевого управления; </w:t>
      </w:r>
    </w:p>
    <w:p w14:paraId="656DF03F" w14:textId="5CCE5534"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тормозной системы; </w:t>
      </w:r>
    </w:p>
    <w:p w14:paraId="45A69B9F" w14:textId="2112797A"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подвески; </w:t>
      </w:r>
    </w:p>
    <w:p w14:paraId="23ACEA78" w14:textId="02CAFB76"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трансмиссии; </w:t>
      </w:r>
    </w:p>
    <w:p w14:paraId="3BABD0EA" w14:textId="49498F8C"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рамы и кузова; </w:t>
      </w:r>
    </w:p>
    <w:p w14:paraId="497A7A3F" w14:textId="08321933"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крепления агрегатов; </w:t>
      </w:r>
    </w:p>
    <w:p w14:paraId="7AB0A989" w14:textId="0B007D62"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проверки идентификационных обозначений, расположенных снизу транспортного средства.</w:t>
      </w:r>
    </w:p>
    <w:p w14:paraId="6816DD9E" w14:textId="77777777" w:rsidR="0016276A" w:rsidRPr="006A2DD4" w:rsidRDefault="0016276A" w:rsidP="002361BA">
      <w:pPr>
        <w:tabs>
          <w:tab w:val="num" w:pos="1134"/>
        </w:tabs>
        <w:ind w:left="709"/>
        <w:jc w:val="both"/>
        <w:rPr>
          <w:color w:val="000000" w:themeColor="text1"/>
        </w:rPr>
      </w:pPr>
    </w:p>
    <w:p w14:paraId="6664E720" w14:textId="5FC98848"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Г.3 Минимальные размеры</w:t>
      </w:r>
    </w:p>
    <w:p w14:paraId="4803A84B" w14:textId="77777777" w:rsidR="006A2DD4" w:rsidRPr="006A2DD4" w:rsidRDefault="006A2DD4" w:rsidP="006A2DD4">
      <w:pPr>
        <w:pStyle w:val="3"/>
        <w:spacing w:before="0" w:line="240" w:lineRule="auto"/>
        <w:jc w:val="both"/>
        <w:rPr>
          <w:rFonts w:ascii="Times New Roman" w:hAnsi="Times New Roman" w:cs="Times New Roman"/>
          <w:color w:val="000000" w:themeColor="text1"/>
        </w:rPr>
      </w:pPr>
      <w:r w:rsidRPr="006A2DD4">
        <w:rPr>
          <w:rFonts w:ascii="Times New Roman" w:hAnsi="Times New Roman" w:cs="Times New Roman"/>
          <w:color w:val="000000" w:themeColor="text1"/>
        </w:rPr>
        <w:t>Таблица Г.1</w:t>
      </w:r>
    </w:p>
    <w:tbl>
      <w:tblPr>
        <w:tblStyle w:val="a9"/>
        <w:tblW w:w="6771" w:type="dxa"/>
        <w:tblLayout w:type="fixed"/>
        <w:tblLook w:val="04A0" w:firstRow="1" w:lastRow="0" w:firstColumn="1" w:lastColumn="0" w:noHBand="0" w:noVBand="1"/>
      </w:tblPr>
      <w:tblGrid>
        <w:gridCol w:w="540"/>
        <w:gridCol w:w="2120"/>
        <w:gridCol w:w="2126"/>
        <w:gridCol w:w="1985"/>
      </w:tblGrid>
      <w:tr w:rsidR="006A2DD4" w:rsidRPr="006A2DD4" w14:paraId="5F2684FC" w14:textId="77777777" w:rsidTr="00337301">
        <w:tc>
          <w:tcPr>
            <w:tcW w:w="540" w:type="dxa"/>
          </w:tcPr>
          <w:p w14:paraId="4F5C0DC7" w14:textId="77777777" w:rsidR="006A2DD4" w:rsidRPr="006A2DD4" w:rsidRDefault="006A2DD4" w:rsidP="00337301">
            <w:pPr>
              <w:jc w:val="center"/>
              <w:rPr>
                <w:color w:val="000000" w:themeColor="text1"/>
              </w:rPr>
            </w:pPr>
            <w:r w:rsidRPr="006A2DD4">
              <w:rPr>
                <w:color w:val="000000" w:themeColor="text1"/>
              </w:rPr>
              <w:t>№</w:t>
            </w:r>
          </w:p>
          <w:p w14:paraId="19895E8A" w14:textId="77777777" w:rsidR="006A2DD4" w:rsidRPr="006A2DD4" w:rsidRDefault="006A2DD4" w:rsidP="00337301">
            <w:pPr>
              <w:jc w:val="center"/>
              <w:rPr>
                <w:color w:val="000000" w:themeColor="text1"/>
              </w:rPr>
            </w:pPr>
            <w:r w:rsidRPr="006A2DD4">
              <w:rPr>
                <w:color w:val="000000" w:themeColor="text1"/>
              </w:rPr>
              <w:t>п/п</w:t>
            </w:r>
          </w:p>
        </w:tc>
        <w:tc>
          <w:tcPr>
            <w:tcW w:w="2120" w:type="dxa"/>
            <w:vAlign w:val="center"/>
          </w:tcPr>
          <w:p w14:paraId="45FCA667" w14:textId="77777777" w:rsidR="006A2DD4" w:rsidRPr="006A2DD4" w:rsidRDefault="006A2DD4" w:rsidP="00337301">
            <w:pPr>
              <w:jc w:val="center"/>
              <w:rPr>
                <w:color w:val="000000" w:themeColor="text1"/>
              </w:rPr>
            </w:pPr>
            <w:r w:rsidRPr="006A2DD4">
              <w:rPr>
                <w:color w:val="000000" w:themeColor="text1"/>
              </w:rPr>
              <w:t>Показатель</w:t>
            </w:r>
          </w:p>
        </w:tc>
        <w:tc>
          <w:tcPr>
            <w:tcW w:w="2126" w:type="dxa"/>
            <w:vAlign w:val="center"/>
          </w:tcPr>
          <w:p w14:paraId="0888A832" w14:textId="77777777" w:rsidR="006A2DD4" w:rsidRPr="00E43325" w:rsidRDefault="006A2DD4" w:rsidP="00337301">
            <w:pPr>
              <w:jc w:val="center"/>
              <w:rPr>
                <w:color w:val="000000" w:themeColor="text1"/>
              </w:rPr>
            </w:pPr>
            <w:r w:rsidRPr="00E43325">
              <w:rPr>
                <w:color w:val="000000" w:themeColor="text1"/>
              </w:rPr>
              <w:t>Тип I</w:t>
            </w:r>
          </w:p>
        </w:tc>
        <w:tc>
          <w:tcPr>
            <w:tcW w:w="1985" w:type="dxa"/>
            <w:vAlign w:val="center"/>
          </w:tcPr>
          <w:p w14:paraId="7DA9336B" w14:textId="77777777" w:rsidR="006A2DD4" w:rsidRPr="00E43325" w:rsidRDefault="006A2DD4" w:rsidP="00337301">
            <w:pPr>
              <w:jc w:val="center"/>
              <w:rPr>
                <w:color w:val="000000" w:themeColor="text1"/>
              </w:rPr>
            </w:pPr>
            <w:r w:rsidRPr="00E43325">
              <w:rPr>
                <w:color w:val="000000" w:themeColor="text1"/>
              </w:rPr>
              <w:t>Тип II</w:t>
            </w:r>
          </w:p>
        </w:tc>
      </w:tr>
      <w:tr w:rsidR="006A2DD4" w:rsidRPr="006A2DD4" w14:paraId="314973D0" w14:textId="77777777" w:rsidTr="00337301">
        <w:trPr>
          <w:trHeight w:val="419"/>
        </w:trPr>
        <w:tc>
          <w:tcPr>
            <w:tcW w:w="540" w:type="dxa"/>
            <w:vAlign w:val="center"/>
          </w:tcPr>
          <w:p w14:paraId="63C88DCA" w14:textId="77777777" w:rsidR="006A2DD4" w:rsidRPr="006A2DD4" w:rsidRDefault="006A2DD4" w:rsidP="00337301">
            <w:pPr>
              <w:jc w:val="both"/>
              <w:rPr>
                <w:color w:val="000000" w:themeColor="text1"/>
              </w:rPr>
            </w:pPr>
            <w:r w:rsidRPr="006A2DD4">
              <w:rPr>
                <w:color w:val="000000" w:themeColor="text1"/>
              </w:rPr>
              <w:t>1.</w:t>
            </w:r>
          </w:p>
        </w:tc>
        <w:tc>
          <w:tcPr>
            <w:tcW w:w="2120" w:type="dxa"/>
            <w:vAlign w:val="center"/>
          </w:tcPr>
          <w:p w14:paraId="1FF45AD9" w14:textId="77777777" w:rsidR="006A2DD4" w:rsidRPr="006A2DD4" w:rsidRDefault="006A2DD4" w:rsidP="00337301">
            <w:pPr>
              <w:jc w:val="both"/>
              <w:rPr>
                <w:color w:val="000000" w:themeColor="text1"/>
                <w:highlight w:val="yellow"/>
              </w:rPr>
            </w:pPr>
            <w:r w:rsidRPr="006A2DD4">
              <w:rPr>
                <w:color w:val="000000" w:themeColor="text1"/>
              </w:rPr>
              <w:t>Длина</w:t>
            </w:r>
          </w:p>
        </w:tc>
        <w:tc>
          <w:tcPr>
            <w:tcW w:w="2126" w:type="dxa"/>
            <w:vAlign w:val="center"/>
          </w:tcPr>
          <w:p w14:paraId="7C4DEFD9" w14:textId="77777777" w:rsidR="006A2DD4" w:rsidRPr="00E43325" w:rsidRDefault="006A2DD4" w:rsidP="00337301">
            <w:pPr>
              <w:jc w:val="center"/>
              <w:rPr>
                <w:color w:val="000000" w:themeColor="text1"/>
              </w:rPr>
            </w:pPr>
            <w:r w:rsidRPr="00E43325">
              <w:rPr>
                <w:color w:val="000000" w:themeColor="text1"/>
              </w:rPr>
              <w:t>не менее 6,0 м</w:t>
            </w:r>
          </w:p>
        </w:tc>
        <w:tc>
          <w:tcPr>
            <w:tcW w:w="1985" w:type="dxa"/>
            <w:vAlign w:val="center"/>
          </w:tcPr>
          <w:p w14:paraId="54F760CD" w14:textId="77777777" w:rsidR="006A2DD4" w:rsidRPr="00E43325" w:rsidRDefault="006A2DD4" w:rsidP="00337301">
            <w:pPr>
              <w:jc w:val="center"/>
              <w:rPr>
                <w:color w:val="000000" w:themeColor="text1"/>
              </w:rPr>
            </w:pPr>
            <w:r w:rsidRPr="00E43325">
              <w:rPr>
                <w:color w:val="000000" w:themeColor="text1"/>
              </w:rPr>
              <w:t>не менее 12,0 м</w:t>
            </w:r>
          </w:p>
        </w:tc>
      </w:tr>
      <w:tr w:rsidR="006A2DD4" w:rsidRPr="006A2DD4" w14:paraId="18AAC333" w14:textId="77777777" w:rsidTr="00337301">
        <w:trPr>
          <w:trHeight w:val="425"/>
        </w:trPr>
        <w:tc>
          <w:tcPr>
            <w:tcW w:w="540" w:type="dxa"/>
            <w:vAlign w:val="center"/>
          </w:tcPr>
          <w:p w14:paraId="69ECB625" w14:textId="77777777" w:rsidR="006A2DD4" w:rsidRPr="006A2DD4" w:rsidRDefault="006A2DD4" w:rsidP="00337301">
            <w:pPr>
              <w:jc w:val="both"/>
              <w:rPr>
                <w:color w:val="000000" w:themeColor="text1"/>
              </w:rPr>
            </w:pPr>
            <w:r w:rsidRPr="006A2DD4">
              <w:rPr>
                <w:color w:val="000000" w:themeColor="text1"/>
              </w:rPr>
              <w:t>2.</w:t>
            </w:r>
          </w:p>
        </w:tc>
        <w:tc>
          <w:tcPr>
            <w:tcW w:w="2120" w:type="dxa"/>
            <w:vAlign w:val="center"/>
          </w:tcPr>
          <w:p w14:paraId="3914A380" w14:textId="77777777" w:rsidR="006A2DD4" w:rsidRPr="006A2DD4" w:rsidRDefault="006A2DD4" w:rsidP="00337301">
            <w:pPr>
              <w:jc w:val="both"/>
              <w:rPr>
                <w:color w:val="000000" w:themeColor="text1"/>
                <w:highlight w:val="yellow"/>
              </w:rPr>
            </w:pPr>
            <w:r w:rsidRPr="006A2DD4">
              <w:rPr>
                <w:color w:val="000000" w:themeColor="text1"/>
              </w:rPr>
              <w:t>Ширина</w:t>
            </w:r>
          </w:p>
        </w:tc>
        <w:tc>
          <w:tcPr>
            <w:tcW w:w="2126" w:type="dxa"/>
            <w:vAlign w:val="center"/>
          </w:tcPr>
          <w:p w14:paraId="67D13B37" w14:textId="77777777" w:rsidR="006A2DD4" w:rsidRPr="00E43325" w:rsidRDefault="006A2DD4" w:rsidP="00337301">
            <w:pPr>
              <w:jc w:val="center"/>
              <w:rPr>
                <w:color w:val="000000" w:themeColor="text1"/>
              </w:rPr>
            </w:pPr>
            <w:r w:rsidRPr="00E43325">
              <w:rPr>
                <w:color w:val="000000" w:themeColor="text1"/>
              </w:rPr>
              <w:t>не менее 1,0 м</w:t>
            </w:r>
          </w:p>
        </w:tc>
        <w:tc>
          <w:tcPr>
            <w:tcW w:w="1985" w:type="dxa"/>
            <w:vAlign w:val="center"/>
          </w:tcPr>
          <w:p w14:paraId="60D9A563" w14:textId="77777777" w:rsidR="006A2DD4" w:rsidRPr="00E43325" w:rsidRDefault="006A2DD4" w:rsidP="00337301">
            <w:pPr>
              <w:jc w:val="center"/>
              <w:rPr>
                <w:color w:val="000000" w:themeColor="text1"/>
              </w:rPr>
            </w:pPr>
            <w:r w:rsidRPr="00E43325">
              <w:rPr>
                <w:color w:val="000000" w:themeColor="text1"/>
              </w:rPr>
              <w:t>не менее 1,2 м</w:t>
            </w:r>
          </w:p>
        </w:tc>
      </w:tr>
      <w:tr w:rsidR="006A2DD4" w:rsidRPr="006A2DD4" w14:paraId="6AC811C5" w14:textId="77777777" w:rsidTr="00337301">
        <w:trPr>
          <w:trHeight w:val="425"/>
        </w:trPr>
        <w:tc>
          <w:tcPr>
            <w:tcW w:w="540" w:type="dxa"/>
            <w:vAlign w:val="center"/>
          </w:tcPr>
          <w:p w14:paraId="6A0F3525" w14:textId="77777777" w:rsidR="006A2DD4" w:rsidRPr="006A2DD4" w:rsidRDefault="006A2DD4" w:rsidP="00337301">
            <w:pPr>
              <w:jc w:val="both"/>
              <w:rPr>
                <w:color w:val="000000" w:themeColor="text1"/>
              </w:rPr>
            </w:pPr>
            <w:r w:rsidRPr="006A2DD4">
              <w:rPr>
                <w:color w:val="000000" w:themeColor="text1"/>
              </w:rPr>
              <w:t>3.</w:t>
            </w:r>
          </w:p>
        </w:tc>
        <w:tc>
          <w:tcPr>
            <w:tcW w:w="2120" w:type="dxa"/>
            <w:vAlign w:val="center"/>
          </w:tcPr>
          <w:p w14:paraId="6476C06E" w14:textId="77777777" w:rsidR="006A2DD4" w:rsidRPr="006A2DD4" w:rsidRDefault="006A2DD4" w:rsidP="00337301">
            <w:pPr>
              <w:jc w:val="both"/>
              <w:rPr>
                <w:color w:val="000000" w:themeColor="text1"/>
              </w:rPr>
            </w:pPr>
            <w:r w:rsidRPr="006A2DD4">
              <w:rPr>
                <w:color w:val="000000" w:themeColor="text1"/>
              </w:rPr>
              <w:t>Глубина</w:t>
            </w:r>
          </w:p>
        </w:tc>
        <w:tc>
          <w:tcPr>
            <w:tcW w:w="2126" w:type="dxa"/>
            <w:vAlign w:val="center"/>
          </w:tcPr>
          <w:p w14:paraId="3AC11CB2" w14:textId="77777777" w:rsidR="006A2DD4" w:rsidRPr="00E43325" w:rsidRDefault="006A2DD4" w:rsidP="00337301">
            <w:pPr>
              <w:jc w:val="center"/>
              <w:rPr>
                <w:color w:val="000000" w:themeColor="text1"/>
              </w:rPr>
            </w:pPr>
            <w:r w:rsidRPr="00E43325">
              <w:rPr>
                <w:color w:val="000000" w:themeColor="text1"/>
              </w:rPr>
              <w:t>не менее 1,6 м</w:t>
            </w:r>
          </w:p>
        </w:tc>
        <w:tc>
          <w:tcPr>
            <w:tcW w:w="1985" w:type="dxa"/>
            <w:vAlign w:val="center"/>
          </w:tcPr>
          <w:p w14:paraId="1D769F40" w14:textId="77777777" w:rsidR="006A2DD4" w:rsidRPr="00E43325" w:rsidRDefault="006A2DD4" w:rsidP="00337301">
            <w:pPr>
              <w:jc w:val="center"/>
              <w:rPr>
                <w:color w:val="000000" w:themeColor="text1"/>
              </w:rPr>
            </w:pPr>
            <w:r w:rsidRPr="00E43325">
              <w:rPr>
                <w:color w:val="000000" w:themeColor="text1"/>
              </w:rPr>
              <w:t>не менее 1,8 м</w:t>
            </w:r>
          </w:p>
        </w:tc>
      </w:tr>
    </w:tbl>
    <w:p w14:paraId="185EA343" w14:textId="60A2F04A" w:rsidR="006A2DD4" w:rsidRDefault="006A2DD4" w:rsidP="006A2DD4">
      <w:pPr>
        <w:pStyle w:val="af8"/>
        <w:ind w:firstLine="709"/>
        <w:jc w:val="both"/>
        <w:rPr>
          <w:color w:val="000000" w:themeColor="text1"/>
        </w:rPr>
      </w:pPr>
      <w:r w:rsidRPr="006A2DD4">
        <w:rPr>
          <w:color w:val="000000" w:themeColor="text1"/>
        </w:rPr>
        <w:t xml:space="preserve">Для лабораторий, аккредитованных на проверку автопоездов, прицепов и полуприцепов категорий O3 и O4, рекомендуется предусматривать длину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16276A" w:rsidRPr="006A2DD4">
        <w:rPr>
          <w:color w:val="000000" w:themeColor="text1"/>
        </w:rPr>
        <w:t xml:space="preserve"> </w:t>
      </w:r>
      <w:r w:rsidRPr="006A2DD4">
        <w:rPr>
          <w:color w:val="000000" w:themeColor="text1"/>
        </w:rPr>
        <w:t xml:space="preserve">не менее </w:t>
      </w:r>
      <w:r w:rsidRPr="006A2DD4">
        <w:rPr>
          <w:rStyle w:val="afa"/>
          <w:b w:val="0"/>
          <w:bCs w:val="0"/>
          <w:color w:val="000000" w:themeColor="text1"/>
        </w:rPr>
        <w:t>18 м</w:t>
      </w:r>
      <w:r w:rsidRPr="006A2DD4">
        <w:rPr>
          <w:color w:val="000000" w:themeColor="text1"/>
        </w:rPr>
        <w:t xml:space="preserve"> либо использовать конструктивное решение, позволяющее выполнить осмотр по всей длине транспортного средства путем его последовательного перемещения в пределах испытательного бокса.</w:t>
      </w:r>
    </w:p>
    <w:p w14:paraId="65E85322" w14:textId="77777777" w:rsidR="0016276A" w:rsidRPr="006A2DD4" w:rsidRDefault="0016276A" w:rsidP="006A2DD4">
      <w:pPr>
        <w:pStyle w:val="af8"/>
        <w:ind w:firstLine="709"/>
        <w:jc w:val="both"/>
        <w:rPr>
          <w:color w:val="000000" w:themeColor="text1"/>
        </w:rPr>
      </w:pPr>
    </w:p>
    <w:p w14:paraId="01A9FC03" w14:textId="1CCA3AE9"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Г.4 Конструкция</w:t>
      </w:r>
    </w:p>
    <w:p w14:paraId="7135BB2E" w14:textId="7C89CFBC" w:rsidR="006A2DD4" w:rsidRPr="006A2DD4" w:rsidRDefault="000E383C" w:rsidP="006A2DD4">
      <w:pPr>
        <w:pStyle w:val="af8"/>
        <w:ind w:firstLine="709"/>
        <w:jc w:val="both"/>
        <w:rPr>
          <w:color w:val="000000" w:themeColor="text1"/>
        </w:rPr>
      </w:pPr>
      <w:r>
        <w:rPr>
          <w:color w:val="000000" w:themeColor="text1"/>
        </w:rPr>
        <w:t>Осмотровая канава</w:t>
      </w:r>
      <w:r w:rsidRPr="006A2DD4">
        <w:rPr>
          <w:color w:val="000000" w:themeColor="text1"/>
        </w:rPr>
        <w:t xml:space="preserve"> </w:t>
      </w:r>
      <w:r w:rsidR="006A2DD4" w:rsidRPr="006A2DD4">
        <w:rPr>
          <w:color w:val="000000" w:themeColor="text1"/>
        </w:rPr>
        <w:t>должна:</w:t>
      </w:r>
    </w:p>
    <w:p w14:paraId="355AC77A" w14:textId="456BC371"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быть выполнена из железобетона либо иных материалов, обеспечивающих равную прочность и долговечность; </w:t>
      </w:r>
    </w:p>
    <w:p w14:paraId="76A36A9C" w14:textId="6C6C54B5"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иметь гидроизоляцию; </w:t>
      </w:r>
    </w:p>
    <w:p w14:paraId="763DD3F6" w14:textId="322C19E0"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иметь ровные стены; </w:t>
      </w:r>
    </w:p>
    <w:p w14:paraId="3CF976C9" w14:textId="7827F850"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иметь нескользкое покрытие пола; </w:t>
      </w:r>
    </w:p>
    <w:p w14:paraId="494EBE95" w14:textId="0B43B718" w:rsid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иметь водоотвод. </w:t>
      </w:r>
    </w:p>
    <w:p w14:paraId="3D70A425" w14:textId="77777777" w:rsidR="0016276A" w:rsidRPr="006A2DD4" w:rsidRDefault="0016276A" w:rsidP="002361BA">
      <w:pPr>
        <w:tabs>
          <w:tab w:val="left" w:pos="1134"/>
        </w:tabs>
        <w:ind w:left="709"/>
        <w:jc w:val="both"/>
        <w:rPr>
          <w:color w:val="000000" w:themeColor="text1"/>
        </w:rPr>
      </w:pPr>
    </w:p>
    <w:p w14:paraId="6CF2317E" w14:textId="2555FCCE"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lastRenderedPageBreak/>
        <w:t>Г.5 Оснащение</w:t>
      </w:r>
    </w:p>
    <w:p w14:paraId="2261A709" w14:textId="1B9A8EFA" w:rsidR="006A2DD4" w:rsidRPr="006A2DD4" w:rsidRDefault="000E383C" w:rsidP="006A2DD4">
      <w:pPr>
        <w:pStyle w:val="af8"/>
        <w:ind w:firstLine="709"/>
        <w:jc w:val="both"/>
        <w:rPr>
          <w:color w:val="000000" w:themeColor="text1"/>
        </w:rPr>
      </w:pPr>
      <w:r>
        <w:rPr>
          <w:color w:val="000000" w:themeColor="text1"/>
        </w:rPr>
        <w:t>Осмотровая канава</w:t>
      </w:r>
      <w:r w:rsidRPr="006A2DD4">
        <w:rPr>
          <w:color w:val="000000" w:themeColor="text1"/>
        </w:rPr>
        <w:t xml:space="preserve"> </w:t>
      </w:r>
      <w:r w:rsidR="006A2DD4" w:rsidRPr="006A2DD4">
        <w:rPr>
          <w:color w:val="000000" w:themeColor="text1"/>
        </w:rPr>
        <w:t>должна быть оборудована:</w:t>
      </w:r>
    </w:p>
    <w:p w14:paraId="1751CC47" w14:textId="6053DDF3" w:rsidR="006A2DD4" w:rsidRPr="006A2DD4" w:rsidRDefault="002361BA" w:rsidP="002361BA">
      <w:pPr>
        <w:ind w:firstLine="709"/>
        <w:jc w:val="both"/>
        <w:rPr>
          <w:color w:val="000000" w:themeColor="text1"/>
        </w:rPr>
      </w:pPr>
      <w:r>
        <w:rPr>
          <w:color w:val="000000" w:themeColor="text1"/>
        </w:rPr>
        <w:t xml:space="preserve">- </w:t>
      </w:r>
      <w:r w:rsidR="006A2DD4" w:rsidRPr="006A2DD4">
        <w:rPr>
          <w:color w:val="000000" w:themeColor="text1"/>
        </w:rPr>
        <w:t xml:space="preserve">двумя лестницами (по одной с каждого конца); </w:t>
      </w:r>
    </w:p>
    <w:p w14:paraId="381688A0" w14:textId="6941C1EF" w:rsidR="006A2DD4" w:rsidRPr="006A2DD4" w:rsidRDefault="002361BA" w:rsidP="002361BA">
      <w:pPr>
        <w:ind w:firstLine="709"/>
        <w:jc w:val="both"/>
        <w:rPr>
          <w:color w:val="000000" w:themeColor="text1"/>
        </w:rPr>
      </w:pPr>
      <w:r>
        <w:rPr>
          <w:color w:val="000000" w:themeColor="text1"/>
        </w:rPr>
        <w:t xml:space="preserve">- </w:t>
      </w:r>
      <w:r w:rsidR="006A2DD4" w:rsidRPr="006A2DD4">
        <w:rPr>
          <w:color w:val="000000" w:themeColor="text1"/>
        </w:rPr>
        <w:t xml:space="preserve">влагозащищенными светильниками; </w:t>
      </w:r>
    </w:p>
    <w:p w14:paraId="53842AE1" w14:textId="66192050" w:rsidR="006A2DD4" w:rsidRPr="006A2DD4" w:rsidRDefault="002361BA" w:rsidP="002361BA">
      <w:pPr>
        <w:ind w:firstLine="709"/>
        <w:jc w:val="both"/>
        <w:rPr>
          <w:color w:val="000000" w:themeColor="text1"/>
        </w:rPr>
      </w:pPr>
      <w:r>
        <w:rPr>
          <w:color w:val="000000" w:themeColor="text1"/>
        </w:rPr>
        <w:t xml:space="preserve">- </w:t>
      </w:r>
      <w:r w:rsidR="006A2DD4" w:rsidRPr="006A2DD4">
        <w:rPr>
          <w:color w:val="000000" w:themeColor="text1"/>
        </w:rPr>
        <w:t xml:space="preserve">электрическими розетками; </w:t>
      </w:r>
    </w:p>
    <w:p w14:paraId="106DE1E4" w14:textId="3CE28498" w:rsidR="006A2DD4" w:rsidRPr="006A2DD4" w:rsidRDefault="002361BA" w:rsidP="002361BA">
      <w:pPr>
        <w:ind w:firstLine="709"/>
        <w:jc w:val="both"/>
        <w:rPr>
          <w:color w:val="000000" w:themeColor="text1"/>
        </w:rPr>
      </w:pPr>
      <w:r>
        <w:rPr>
          <w:color w:val="000000" w:themeColor="text1"/>
        </w:rPr>
        <w:t xml:space="preserve">- </w:t>
      </w:r>
      <w:r w:rsidR="006A2DD4" w:rsidRPr="006A2DD4">
        <w:rPr>
          <w:color w:val="000000" w:themeColor="text1"/>
        </w:rPr>
        <w:t xml:space="preserve">системой отвода воды; </w:t>
      </w:r>
    </w:p>
    <w:p w14:paraId="627FADBC" w14:textId="45D83642" w:rsidR="006A2DD4" w:rsidRPr="006A2DD4" w:rsidRDefault="002361BA" w:rsidP="002361BA">
      <w:pPr>
        <w:ind w:firstLine="709"/>
        <w:jc w:val="both"/>
        <w:rPr>
          <w:color w:val="000000" w:themeColor="text1"/>
        </w:rPr>
      </w:pPr>
      <w:r>
        <w:rPr>
          <w:color w:val="000000" w:themeColor="text1"/>
        </w:rPr>
        <w:t xml:space="preserve">- </w:t>
      </w:r>
      <w:r w:rsidR="006A2DD4" w:rsidRPr="006A2DD4">
        <w:rPr>
          <w:color w:val="000000" w:themeColor="text1"/>
        </w:rPr>
        <w:t xml:space="preserve">системой вентиляции; </w:t>
      </w:r>
    </w:p>
    <w:p w14:paraId="5738F131" w14:textId="67AA2719" w:rsidR="006A2DD4" w:rsidRDefault="002361BA" w:rsidP="002361BA">
      <w:pPr>
        <w:ind w:firstLine="709"/>
        <w:jc w:val="both"/>
        <w:rPr>
          <w:color w:val="000000" w:themeColor="text1"/>
        </w:rPr>
      </w:pPr>
      <w:r>
        <w:rPr>
          <w:color w:val="000000" w:themeColor="text1"/>
        </w:rPr>
        <w:t xml:space="preserve">- </w:t>
      </w:r>
      <w:r w:rsidR="006A2DD4" w:rsidRPr="006A2DD4">
        <w:rPr>
          <w:color w:val="000000" w:themeColor="text1"/>
        </w:rPr>
        <w:t xml:space="preserve">нишами для размещения переносного инструмента (при необходимости). </w:t>
      </w:r>
    </w:p>
    <w:p w14:paraId="4304DF44" w14:textId="77777777" w:rsidR="0016276A" w:rsidRPr="006A2DD4" w:rsidRDefault="0016276A" w:rsidP="002361BA">
      <w:pPr>
        <w:ind w:firstLine="709"/>
        <w:jc w:val="both"/>
        <w:rPr>
          <w:color w:val="000000" w:themeColor="text1"/>
        </w:rPr>
      </w:pPr>
    </w:p>
    <w:p w14:paraId="3E89D438" w14:textId="39A031D4"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Г.6 Освещение</w:t>
      </w:r>
    </w:p>
    <w:p w14:paraId="489F4601" w14:textId="77777777" w:rsidR="006A2DD4" w:rsidRPr="002361BA" w:rsidRDefault="006A2DD4" w:rsidP="006A2DD4">
      <w:pPr>
        <w:pStyle w:val="af8"/>
        <w:ind w:firstLine="709"/>
        <w:jc w:val="both"/>
        <w:rPr>
          <w:color w:val="000000" w:themeColor="text1"/>
        </w:rPr>
      </w:pPr>
      <w:r w:rsidRPr="006A2DD4">
        <w:rPr>
          <w:color w:val="000000" w:themeColor="text1"/>
        </w:rPr>
        <w:t xml:space="preserve">Освещенность должна составлять не </w:t>
      </w:r>
      <w:r w:rsidRPr="002361BA">
        <w:rPr>
          <w:color w:val="000000" w:themeColor="text1"/>
        </w:rPr>
        <w:t xml:space="preserve">менее </w:t>
      </w:r>
      <w:r w:rsidRPr="002361BA">
        <w:rPr>
          <w:rStyle w:val="afa"/>
          <w:b w:val="0"/>
          <w:bCs w:val="0"/>
          <w:color w:val="000000" w:themeColor="text1"/>
        </w:rPr>
        <w:t xml:space="preserve">750 </w:t>
      </w:r>
      <w:proofErr w:type="spellStart"/>
      <w:r w:rsidRPr="002361BA">
        <w:rPr>
          <w:rStyle w:val="afa"/>
          <w:b w:val="0"/>
          <w:bCs w:val="0"/>
          <w:color w:val="000000" w:themeColor="text1"/>
        </w:rPr>
        <w:t>лк</w:t>
      </w:r>
      <w:proofErr w:type="spellEnd"/>
      <w:r w:rsidRPr="002361BA">
        <w:rPr>
          <w:color w:val="000000" w:themeColor="text1"/>
        </w:rPr>
        <w:t>.</w:t>
      </w:r>
    </w:p>
    <w:p w14:paraId="214D7027" w14:textId="77777777" w:rsidR="006A2DD4" w:rsidRDefault="006A2DD4" w:rsidP="006A2DD4">
      <w:pPr>
        <w:pStyle w:val="af8"/>
        <w:ind w:firstLine="709"/>
        <w:jc w:val="both"/>
        <w:rPr>
          <w:color w:val="000000" w:themeColor="text1"/>
        </w:rPr>
      </w:pPr>
      <w:r w:rsidRPr="002361BA">
        <w:rPr>
          <w:color w:val="000000" w:themeColor="text1"/>
        </w:rPr>
        <w:t xml:space="preserve">Светильники должны иметь защиту не ниже </w:t>
      </w:r>
      <w:r w:rsidRPr="002361BA">
        <w:rPr>
          <w:rStyle w:val="afa"/>
          <w:b w:val="0"/>
          <w:bCs w:val="0"/>
          <w:color w:val="000000" w:themeColor="text1"/>
        </w:rPr>
        <w:t>IP65</w:t>
      </w:r>
      <w:r w:rsidRPr="002361BA">
        <w:rPr>
          <w:color w:val="000000" w:themeColor="text1"/>
        </w:rPr>
        <w:t>.</w:t>
      </w:r>
    </w:p>
    <w:p w14:paraId="775854D2" w14:textId="77777777" w:rsidR="0016276A" w:rsidRPr="006A2DD4" w:rsidRDefault="0016276A" w:rsidP="006A2DD4">
      <w:pPr>
        <w:pStyle w:val="af8"/>
        <w:ind w:firstLine="709"/>
        <w:jc w:val="both"/>
        <w:rPr>
          <w:color w:val="000000" w:themeColor="text1"/>
        </w:rPr>
      </w:pPr>
    </w:p>
    <w:p w14:paraId="32D44F33" w14:textId="51A4530D"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Г.7 Вентиляция</w:t>
      </w:r>
    </w:p>
    <w:p w14:paraId="15EF38DD" w14:textId="3466DD0D" w:rsidR="006A2DD4" w:rsidRPr="006A2DD4" w:rsidRDefault="000E383C" w:rsidP="006A2DD4">
      <w:pPr>
        <w:pStyle w:val="af8"/>
        <w:ind w:firstLine="709"/>
        <w:jc w:val="both"/>
        <w:rPr>
          <w:color w:val="000000" w:themeColor="text1"/>
        </w:rPr>
      </w:pPr>
      <w:r>
        <w:rPr>
          <w:color w:val="000000" w:themeColor="text1"/>
        </w:rPr>
        <w:t>Осмотровая канава</w:t>
      </w:r>
      <w:r w:rsidRPr="006A2DD4">
        <w:rPr>
          <w:color w:val="000000" w:themeColor="text1"/>
        </w:rPr>
        <w:t xml:space="preserve"> </w:t>
      </w:r>
      <w:r w:rsidR="006A2DD4" w:rsidRPr="006A2DD4">
        <w:rPr>
          <w:color w:val="000000" w:themeColor="text1"/>
        </w:rPr>
        <w:t>должна быть оборудована системой удаления вредных газов.</w:t>
      </w:r>
    </w:p>
    <w:p w14:paraId="156527E4" w14:textId="77777777" w:rsidR="006A2DD4" w:rsidRDefault="006A2DD4" w:rsidP="006A2DD4">
      <w:pPr>
        <w:pStyle w:val="af8"/>
        <w:ind w:firstLine="709"/>
        <w:jc w:val="both"/>
        <w:rPr>
          <w:color w:val="000000" w:themeColor="text1"/>
        </w:rPr>
      </w:pPr>
      <w:r w:rsidRPr="006A2DD4">
        <w:rPr>
          <w:color w:val="000000" w:themeColor="text1"/>
        </w:rPr>
        <w:t>Воздухообмен должен обеспечивать безопасные условия труда работников.</w:t>
      </w:r>
    </w:p>
    <w:p w14:paraId="26FA279D" w14:textId="77777777" w:rsidR="0016276A" w:rsidRPr="006A2DD4" w:rsidRDefault="0016276A" w:rsidP="006A2DD4">
      <w:pPr>
        <w:pStyle w:val="af8"/>
        <w:ind w:firstLine="709"/>
        <w:jc w:val="both"/>
        <w:rPr>
          <w:color w:val="000000" w:themeColor="text1"/>
        </w:rPr>
      </w:pPr>
    </w:p>
    <w:p w14:paraId="64B812BE" w14:textId="28130D0A"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Г.8 Требования безопасности</w:t>
      </w:r>
    </w:p>
    <w:p w14:paraId="04B3F6B7" w14:textId="473E040E" w:rsidR="006A2DD4" w:rsidRPr="006A2DD4" w:rsidRDefault="006A2DD4" w:rsidP="006A2DD4">
      <w:pPr>
        <w:pStyle w:val="af8"/>
        <w:ind w:firstLine="709"/>
        <w:jc w:val="both"/>
        <w:rPr>
          <w:color w:val="000000" w:themeColor="text1"/>
        </w:rPr>
      </w:pPr>
      <w:r w:rsidRPr="006A2DD4">
        <w:rPr>
          <w:color w:val="000000" w:themeColor="text1"/>
        </w:rPr>
        <w:t xml:space="preserve">По периметру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16276A" w:rsidRPr="006A2DD4">
        <w:rPr>
          <w:color w:val="000000" w:themeColor="text1"/>
        </w:rPr>
        <w:t xml:space="preserve"> </w:t>
      </w:r>
      <w:r w:rsidRPr="006A2DD4">
        <w:rPr>
          <w:color w:val="000000" w:themeColor="text1"/>
        </w:rPr>
        <w:t>должны быть предусмотрены:</w:t>
      </w:r>
    </w:p>
    <w:p w14:paraId="070C8F58" w14:textId="037B82CA"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сигнальная разметка; </w:t>
      </w:r>
    </w:p>
    <w:p w14:paraId="07E3D3AD" w14:textId="437034E3"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защитные бортики высотой не менее </w:t>
      </w:r>
      <w:r w:rsidR="006A2DD4" w:rsidRPr="006A2DD4">
        <w:rPr>
          <w:rStyle w:val="afa"/>
          <w:b w:val="0"/>
          <w:bCs w:val="0"/>
          <w:color w:val="000000" w:themeColor="text1"/>
        </w:rPr>
        <w:t>100 мм</w:t>
      </w:r>
      <w:r w:rsidR="006A2DD4" w:rsidRPr="006A2DD4">
        <w:rPr>
          <w:color w:val="000000" w:themeColor="text1"/>
        </w:rPr>
        <w:t xml:space="preserve">; </w:t>
      </w:r>
    </w:p>
    <w:p w14:paraId="4A3C49DF" w14:textId="05EBF7E0"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противоскользящее покрытие прилегающей поверхности. </w:t>
      </w:r>
    </w:p>
    <w:p w14:paraId="05EAC86E" w14:textId="631E12AC" w:rsidR="006A2DD4" w:rsidRDefault="006A2DD4" w:rsidP="006A2DD4">
      <w:pPr>
        <w:pStyle w:val="af8"/>
        <w:ind w:firstLine="709"/>
        <w:jc w:val="both"/>
        <w:rPr>
          <w:color w:val="000000" w:themeColor="text1"/>
        </w:rPr>
      </w:pPr>
      <w:r w:rsidRPr="006A2DD4">
        <w:rPr>
          <w:color w:val="000000" w:themeColor="text1"/>
        </w:rPr>
        <w:t xml:space="preserve">Если </w:t>
      </w:r>
      <w:r w:rsidR="000E383C">
        <w:rPr>
          <w:color w:val="000000" w:themeColor="text1"/>
        </w:rPr>
        <w:t>осмотровая канава</w:t>
      </w:r>
      <w:r w:rsidR="000E383C" w:rsidRPr="006A2DD4">
        <w:rPr>
          <w:color w:val="000000" w:themeColor="text1"/>
        </w:rPr>
        <w:t xml:space="preserve"> </w:t>
      </w:r>
      <w:r w:rsidRPr="006A2DD4">
        <w:rPr>
          <w:color w:val="000000" w:themeColor="text1"/>
        </w:rPr>
        <w:t>не используется, она должна закрываться прочными защитными настилами либо иметь съемные ограждения, исключающие случайное падение людей.</w:t>
      </w:r>
    </w:p>
    <w:p w14:paraId="3CCDE518" w14:textId="77777777" w:rsidR="0016276A" w:rsidRPr="006A2DD4" w:rsidRDefault="0016276A" w:rsidP="006A2DD4">
      <w:pPr>
        <w:pStyle w:val="af8"/>
        <w:ind w:firstLine="709"/>
        <w:jc w:val="both"/>
        <w:rPr>
          <w:color w:val="000000" w:themeColor="text1"/>
        </w:rPr>
      </w:pPr>
    </w:p>
    <w:p w14:paraId="1B17E454" w14:textId="7DE80103"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Г.9 Видеонаблюдение</w:t>
      </w:r>
    </w:p>
    <w:p w14:paraId="7E9F1F1D" w14:textId="097B4F4E" w:rsidR="006A2DD4" w:rsidRPr="006A2DD4" w:rsidRDefault="006A2DD4" w:rsidP="006A2DD4">
      <w:pPr>
        <w:pStyle w:val="af8"/>
        <w:ind w:firstLine="709"/>
        <w:jc w:val="both"/>
        <w:rPr>
          <w:color w:val="000000" w:themeColor="text1"/>
        </w:rPr>
      </w:pPr>
      <w:r w:rsidRPr="006A2DD4">
        <w:rPr>
          <w:color w:val="000000" w:themeColor="text1"/>
        </w:rPr>
        <w:t xml:space="preserve">Над </w:t>
      </w:r>
      <w:r w:rsidR="005D3AA4" w:rsidRPr="0016276A">
        <w:rPr>
          <w:color w:val="000000" w:themeColor="text1"/>
        </w:rPr>
        <w:t>осмотров</w:t>
      </w:r>
      <w:r w:rsidR="005D3AA4">
        <w:rPr>
          <w:color w:val="000000" w:themeColor="text1"/>
        </w:rPr>
        <w:t>ой</w:t>
      </w:r>
      <w:r w:rsidR="005D3AA4" w:rsidRPr="0016276A">
        <w:rPr>
          <w:color w:val="000000" w:themeColor="text1"/>
        </w:rPr>
        <w:t xml:space="preserve"> канав</w:t>
      </w:r>
      <w:r w:rsidR="005D3AA4">
        <w:rPr>
          <w:color w:val="000000" w:themeColor="text1"/>
        </w:rPr>
        <w:t>ой</w:t>
      </w:r>
      <w:r w:rsidRPr="006A2DD4">
        <w:rPr>
          <w:color w:val="000000" w:themeColor="text1"/>
        </w:rPr>
        <w:t xml:space="preserve"> должно быть установлено не менее </w:t>
      </w:r>
      <w:r w:rsidRPr="006A2DD4">
        <w:rPr>
          <w:rStyle w:val="afa"/>
          <w:b w:val="0"/>
          <w:bCs w:val="0"/>
          <w:color w:val="000000" w:themeColor="text1"/>
        </w:rPr>
        <w:t>двух стационарных видеокамер</w:t>
      </w:r>
      <w:r w:rsidRPr="006A2DD4">
        <w:rPr>
          <w:color w:val="000000" w:themeColor="text1"/>
        </w:rPr>
        <w:t>, обеспечивающих:</w:t>
      </w:r>
    </w:p>
    <w:p w14:paraId="39798902" w14:textId="4C0F432A"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обзор всей длины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6A2DD4" w:rsidRPr="006A2DD4">
        <w:rPr>
          <w:color w:val="000000" w:themeColor="text1"/>
        </w:rPr>
        <w:t xml:space="preserve">; </w:t>
      </w:r>
    </w:p>
    <w:p w14:paraId="0689D3BE" w14:textId="2B027C4C"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фиксацию действий специалистов; </w:t>
      </w:r>
    </w:p>
    <w:p w14:paraId="708CD478" w14:textId="2A12171B"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фиксацию нижней части транспортного средства. </w:t>
      </w:r>
    </w:p>
    <w:p w14:paraId="65C0057D" w14:textId="77777777" w:rsidR="006A2DD4" w:rsidRDefault="006A2DD4" w:rsidP="006A2DD4">
      <w:pPr>
        <w:pStyle w:val="af8"/>
        <w:ind w:firstLine="709"/>
        <w:jc w:val="both"/>
        <w:rPr>
          <w:color w:val="000000" w:themeColor="text1"/>
        </w:rPr>
      </w:pPr>
      <w:r w:rsidRPr="006A2DD4">
        <w:rPr>
          <w:color w:val="000000" w:themeColor="text1"/>
        </w:rPr>
        <w:t>Не допускается наличие непросматриваемых зон.</w:t>
      </w:r>
    </w:p>
    <w:p w14:paraId="7C541006" w14:textId="77777777" w:rsidR="0016276A" w:rsidRPr="006A2DD4" w:rsidRDefault="0016276A" w:rsidP="006A2DD4">
      <w:pPr>
        <w:pStyle w:val="af8"/>
        <w:ind w:firstLine="709"/>
        <w:jc w:val="both"/>
        <w:rPr>
          <w:color w:val="000000" w:themeColor="text1"/>
        </w:rPr>
      </w:pPr>
    </w:p>
    <w:p w14:paraId="129F7D08" w14:textId="487BBBC3"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Г.10 Размещение транспортного средства</w:t>
      </w:r>
    </w:p>
    <w:p w14:paraId="0B8C4F9C" w14:textId="627D8E32" w:rsidR="006A2DD4" w:rsidRPr="006A2DD4" w:rsidRDefault="006A2DD4" w:rsidP="006A2DD4">
      <w:pPr>
        <w:pStyle w:val="af8"/>
        <w:ind w:firstLine="709"/>
        <w:jc w:val="both"/>
        <w:rPr>
          <w:color w:val="000000" w:themeColor="text1"/>
        </w:rPr>
      </w:pPr>
      <w:r w:rsidRPr="006A2DD4">
        <w:rPr>
          <w:color w:val="000000" w:themeColor="text1"/>
        </w:rPr>
        <w:t xml:space="preserve">После остановки транспортного средства над </w:t>
      </w:r>
      <w:r w:rsidR="005D3AA4" w:rsidRPr="0016276A">
        <w:rPr>
          <w:color w:val="000000" w:themeColor="text1"/>
        </w:rPr>
        <w:t>осмотров</w:t>
      </w:r>
      <w:r w:rsidR="005D3AA4">
        <w:rPr>
          <w:color w:val="000000" w:themeColor="text1"/>
        </w:rPr>
        <w:t>ой</w:t>
      </w:r>
      <w:r w:rsidR="005D3AA4" w:rsidRPr="0016276A">
        <w:rPr>
          <w:color w:val="000000" w:themeColor="text1"/>
        </w:rPr>
        <w:t xml:space="preserve"> канав</w:t>
      </w:r>
      <w:r w:rsidR="005D3AA4">
        <w:rPr>
          <w:color w:val="000000" w:themeColor="text1"/>
        </w:rPr>
        <w:t xml:space="preserve">ой </w:t>
      </w:r>
      <w:r w:rsidRPr="006A2DD4">
        <w:rPr>
          <w:color w:val="000000" w:themeColor="text1"/>
        </w:rPr>
        <w:t>должно обеспечиваться:</w:t>
      </w:r>
    </w:p>
    <w:p w14:paraId="20D6D3E3" w14:textId="34CE7B8B"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свободное перемещение специалиста по всей длине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6A2DD4" w:rsidRPr="006A2DD4">
        <w:rPr>
          <w:color w:val="000000" w:themeColor="text1"/>
        </w:rPr>
        <w:t xml:space="preserve">; </w:t>
      </w:r>
    </w:p>
    <w:p w14:paraId="6C8B787D" w14:textId="2CB3FFEA"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доступ к передней, средней и задней части транспортного средства; </w:t>
      </w:r>
    </w:p>
    <w:p w14:paraId="3D9A491F" w14:textId="53A5C97F"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возможность проведения фотофиксации и визуального осмотра без изменения положения транспортного средства, за исключением случаев, предусмотренных конструкцией транспортного средства. </w:t>
      </w:r>
    </w:p>
    <w:p w14:paraId="1A4B1FBD" w14:textId="77777777" w:rsidR="0016276A" w:rsidRPr="006A2DD4" w:rsidRDefault="0016276A" w:rsidP="002361BA">
      <w:pPr>
        <w:tabs>
          <w:tab w:val="num" w:pos="1134"/>
        </w:tabs>
        <w:ind w:left="709"/>
        <w:jc w:val="both"/>
        <w:rPr>
          <w:color w:val="000000" w:themeColor="text1"/>
        </w:rPr>
      </w:pPr>
    </w:p>
    <w:p w14:paraId="62F411E3" w14:textId="4DDF026D"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Г.11 Эксплуатация</w:t>
      </w:r>
    </w:p>
    <w:p w14:paraId="485F1352" w14:textId="77777777" w:rsidR="006A2DD4" w:rsidRPr="006A2DD4" w:rsidRDefault="006A2DD4" w:rsidP="006A2DD4">
      <w:pPr>
        <w:pStyle w:val="af8"/>
        <w:ind w:firstLine="709"/>
        <w:jc w:val="both"/>
        <w:rPr>
          <w:color w:val="000000" w:themeColor="text1"/>
        </w:rPr>
      </w:pPr>
      <w:r w:rsidRPr="006A2DD4">
        <w:rPr>
          <w:color w:val="000000" w:themeColor="text1"/>
        </w:rPr>
        <w:t>Перед началом проверки специалист обязан убедиться:</w:t>
      </w:r>
    </w:p>
    <w:p w14:paraId="0275132D" w14:textId="3E129015"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в исправности освещения; </w:t>
      </w:r>
    </w:p>
    <w:p w14:paraId="606D456A" w14:textId="0B14791C"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в отсутствии воды, льда и посторонних предметов в </w:t>
      </w:r>
      <w:r w:rsidR="005D3AA4" w:rsidRPr="0016276A">
        <w:rPr>
          <w:color w:val="000000" w:themeColor="text1"/>
        </w:rPr>
        <w:t>осмотров</w:t>
      </w:r>
      <w:r w:rsidR="005D3AA4">
        <w:rPr>
          <w:color w:val="000000" w:themeColor="text1"/>
        </w:rPr>
        <w:t>ой</w:t>
      </w:r>
      <w:r w:rsidR="005D3AA4" w:rsidRPr="0016276A">
        <w:rPr>
          <w:color w:val="000000" w:themeColor="text1"/>
        </w:rPr>
        <w:t xml:space="preserve"> канав</w:t>
      </w:r>
      <w:r w:rsidR="005D3AA4">
        <w:rPr>
          <w:color w:val="000000" w:themeColor="text1"/>
        </w:rPr>
        <w:t>е</w:t>
      </w:r>
      <w:r w:rsidR="006A2DD4" w:rsidRPr="006A2DD4">
        <w:rPr>
          <w:color w:val="000000" w:themeColor="text1"/>
        </w:rPr>
        <w:t xml:space="preserve">; </w:t>
      </w:r>
    </w:p>
    <w:p w14:paraId="5B0CE9D2" w14:textId="3FE401AA"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в исправности лестниц; </w:t>
      </w:r>
    </w:p>
    <w:p w14:paraId="197306DE" w14:textId="6454E413"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в исправности системы вентиляции. </w:t>
      </w:r>
    </w:p>
    <w:p w14:paraId="6CDB2380" w14:textId="20A07889" w:rsidR="006A2DD4" w:rsidRPr="006A2DD4" w:rsidRDefault="006A2DD4" w:rsidP="006A2DD4">
      <w:pPr>
        <w:pStyle w:val="af8"/>
        <w:ind w:firstLine="709"/>
        <w:jc w:val="both"/>
        <w:rPr>
          <w:color w:val="000000" w:themeColor="text1"/>
        </w:rPr>
      </w:pPr>
      <w:r w:rsidRPr="006A2DD4">
        <w:rPr>
          <w:color w:val="000000" w:themeColor="text1"/>
        </w:rPr>
        <w:t xml:space="preserve">Эксплуатация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16276A" w:rsidRPr="006A2DD4">
        <w:rPr>
          <w:color w:val="000000" w:themeColor="text1"/>
        </w:rPr>
        <w:t xml:space="preserve"> </w:t>
      </w:r>
      <w:r w:rsidRPr="006A2DD4">
        <w:rPr>
          <w:color w:val="000000" w:themeColor="text1"/>
        </w:rPr>
        <w:t xml:space="preserve">при наличии неисправностей, влияющих на </w:t>
      </w:r>
      <w:r w:rsidRPr="006A2DD4">
        <w:rPr>
          <w:color w:val="000000" w:themeColor="text1"/>
        </w:rPr>
        <w:lastRenderedPageBreak/>
        <w:t>безопасность работников или качество проведения проверки, не допускается.</w:t>
      </w:r>
    </w:p>
    <w:p w14:paraId="2DEDCFD3" w14:textId="7F6D0096"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Г.12 Контроль соответствия</w:t>
      </w:r>
    </w:p>
    <w:p w14:paraId="174AA1E7" w14:textId="77777777" w:rsidR="006A2DD4" w:rsidRPr="006A2DD4" w:rsidRDefault="006A2DD4" w:rsidP="006A2DD4">
      <w:pPr>
        <w:pStyle w:val="af8"/>
        <w:ind w:firstLine="709"/>
        <w:jc w:val="both"/>
        <w:rPr>
          <w:color w:val="000000" w:themeColor="text1"/>
        </w:rPr>
      </w:pPr>
      <w:r w:rsidRPr="006A2DD4">
        <w:rPr>
          <w:color w:val="000000" w:themeColor="text1"/>
        </w:rPr>
        <w:t>Соответствие требованиям настоящего приложения проверяется путем:</w:t>
      </w:r>
    </w:p>
    <w:p w14:paraId="2531E300" w14:textId="54E4C5F1"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визуального осмотра; </w:t>
      </w:r>
    </w:p>
    <w:p w14:paraId="05DE46CD" w14:textId="4AFDBAB6"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инструментального измерения размеров; </w:t>
      </w:r>
    </w:p>
    <w:p w14:paraId="3B4EEB1C" w14:textId="68C22056"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работы освещения и вентиляции; </w:t>
      </w:r>
    </w:p>
    <w:p w14:paraId="5D9E5355" w14:textId="3906E5D8"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проверки системы видеонаблюдения; </w:t>
      </w:r>
    </w:p>
    <w:p w14:paraId="1DEFCCA2" w14:textId="6AC0BCD1"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проверки состояния защитных элементов.</w:t>
      </w:r>
    </w:p>
    <w:p w14:paraId="138A13C8" w14:textId="77777777" w:rsidR="006A2DD4" w:rsidRPr="006A2DD4" w:rsidRDefault="006A2DD4" w:rsidP="006A2DD4">
      <w:pPr>
        <w:jc w:val="both"/>
        <w:rPr>
          <w:color w:val="000000" w:themeColor="text1"/>
        </w:rPr>
      </w:pPr>
    </w:p>
    <w:p w14:paraId="3325AA96" w14:textId="77777777" w:rsidR="006A2DD4" w:rsidRPr="006A2DD4" w:rsidRDefault="006A2DD4" w:rsidP="006A2DD4">
      <w:pPr>
        <w:jc w:val="both"/>
        <w:rPr>
          <w:color w:val="000000" w:themeColor="text1"/>
        </w:rPr>
      </w:pPr>
    </w:p>
    <w:p w14:paraId="470E088B" w14:textId="77777777" w:rsidR="006A2DD4" w:rsidRPr="006A2DD4" w:rsidRDefault="006A2DD4" w:rsidP="006A2DD4">
      <w:pPr>
        <w:jc w:val="both"/>
        <w:rPr>
          <w:color w:val="000000" w:themeColor="text1"/>
        </w:rPr>
      </w:pPr>
    </w:p>
    <w:p w14:paraId="006AA45A" w14:textId="77777777" w:rsidR="006A2DD4" w:rsidRPr="006A2DD4" w:rsidRDefault="006A2DD4" w:rsidP="006A2DD4">
      <w:pPr>
        <w:jc w:val="both"/>
        <w:rPr>
          <w:color w:val="000000" w:themeColor="text1"/>
        </w:rPr>
      </w:pPr>
    </w:p>
    <w:p w14:paraId="162FBABC" w14:textId="77777777" w:rsidR="006A2DD4" w:rsidRPr="006A2DD4" w:rsidRDefault="006A2DD4" w:rsidP="006A2DD4">
      <w:pPr>
        <w:jc w:val="both"/>
        <w:rPr>
          <w:color w:val="000000" w:themeColor="text1"/>
        </w:rPr>
      </w:pPr>
    </w:p>
    <w:p w14:paraId="401B6DF4" w14:textId="77777777" w:rsidR="006A2DD4" w:rsidRDefault="006A2DD4" w:rsidP="006A2DD4">
      <w:pPr>
        <w:jc w:val="both"/>
        <w:rPr>
          <w:color w:val="000000" w:themeColor="text1"/>
        </w:rPr>
      </w:pPr>
    </w:p>
    <w:p w14:paraId="4B73B89F" w14:textId="77777777" w:rsidR="0016276A" w:rsidRDefault="0016276A" w:rsidP="006A2DD4">
      <w:pPr>
        <w:jc w:val="both"/>
        <w:rPr>
          <w:color w:val="000000" w:themeColor="text1"/>
        </w:rPr>
      </w:pPr>
    </w:p>
    <w:p w14:paraId="5BF82C37" w14:textId="77777777" w:rsidR="0016276A" w:rsidRDefault="0016276A" w:rsidP="006A2DD4">
      <w:pPr>
        <w:jc w:val="both"/>
        <w:rPr>
          <w:color w:val="000000" w:themeColor="text1"/>
        </w:rPr>
      </w:pPr>
    </w:p>
    <w:p w14:paraId="552BD5BF" w14:textId="77777777" w:rsidR="0016276A" w:rsidRDefault="0016276A" w:rsidP="006A2DD4">
      <w:pPr>
        <w:jc w:val="both"/>
        <w:rPr>
          <w:color w:val="000000" w:themeColor="text1"/>
        </w:rPr>
      </w:pPr>
    </w:p>
    <w:p w14:paraId="47911733" w14:textId="77777777" w:rsidR="0016276A" w:rsidRDefault="0016276A" w:rsidP="006A2DD4">
      <w:pPr>
        <w:jc w:val="both"/>
        <w:rPr>
          <w:color w:val="000000" w:themeColor="text1"/>
        </w:rPr>
      </w:pPr>
    </w:p>
    <w:p w14:paraId="7451DAE1" w14:textId="77777777" w:rsidR="0016276A" w:rsidRDefault="0016276A" w:rsidP="006A2DD4">
      <w:pPr>
        <w:jc w:val="both"/>
        <w:rPr>
          <w:color w:val="000000" w:themeColor="text1"/>
        </w:rPr>
      </w:pPr>
    </w:p>
    <w:p w14:paraId="4EF49D7A" w14:textId="77777777" w:rsidR="0016276A" w:rsidRDefault="0016276A" w:rsidP="006A2DD4">
      <w:pPr>
        <w:jc w:val="both"/>
        <w:rPr>
          <w:color w:val="000000" w:themeColor="text1"/>
        </w:rPr>
      </w:pPr>
    </w:p>
    <w:p w14:paraId="4EDF3BA1" w14:textId="77777777" w:rsidR="0016276A" w:rsidRDefault="0016276A" w:rsidP="006A2DD4">
      <w:pPr>
        <w:jc w:val="both"/>
        <w:rPr>
          <w:color w:val="000000" w:themeColor="text1"/>
        </w:rPr>
      </w:pPr>
    </w:p>
    <w:p w14:paraId="33A12266" w14:textId="77777777" w:rsidR="0016276A" w:rsidRDefault="0016276A" w:rsidP="006A2DD4">
      <w:pPr>
        <w:jc w:val="both"/>
        <w:rPr>
          <w:color w:val="000000" w:themeColor="text1"/>
        </w:rPr>
      </w:pPr>
    </w:p>
    <w:p w14:paraId="7CCC88FC" w14:textId="77777777" w:rsidR="0016276A" w:rsidRDefault="0016276A" w:rsidP="006A2DD4">
      <w:pPr>
        <w:jc w:val="both"/>
        <w:rPr>
          <w:color w:val="000000" w:themeColor="text1"/>
        </w:rPr>
      </w:pPr>
    </w:p>
    <w:p w14:paraId="78BF4B30" w14:textId="77777777" w:rsidR="0016276A" w:rsidRDefault="0016276A" w:rsidP="006A2DD4">
      <w:pPr>
        <w:jc w:val="both"/>
        <w:rPr>
          <w:color w:val="000000" w:themeColor="text1"/>
        </w:rPr>
      </w:pPr>
    </w:p>
    <w:p w14:paraId="6AA05FCC" w14:textId="77777777" w:rsidR="0016276A" w:rsidRDefault="0016276A" w:rsidP="006A2DD4">
      <w:pPr>
        <w:jc w:val="both"/>
        <w:rPr>
          <w:color w:val="000000" w:themeColor="text1"/>
        </w:rPr>
      </w:pPr>
    </w:p>
    <w:p w14:paraId="6CCC7C17" w14:textId="77777777" w:rsidR="0016276A" w:rsidRDefault="0016276A" w:rsidP="006A2DD4">
      <w:pPr>
        <w:jc w:val="both"/>
        <w:rPr>
          <w:color w:val="000000" w:themeColor="text1"/>
        </w:rPr>
      </w:pPr>
    </w:p>
    <w:p w14:paraId="482CB09D" w14:textId="77777777" w:rsidR="0016276A" w:rsidRDefault="0016276A" w:rsidP="006A2DD4">
      <w:pPr>
        <w:jc w:val="both"/>
        <w:rPr>
          <w:color w:val="000000" w:themeColor="text1"/>
        </w:rPr>
      </w:pPr>
    </w:p>
    <w:p w14:paraId="575DAB07" w14:textId="77777777" w:rsidR="0016276A" w:rsidRDefault="0016276A" w:rsidP="006A2DD4">
      <w:pPr>
        <w:jc w:val="both"/>
        <w:rPr>
          <w:color w:val="000000" w:themeColor="text1"/>
        </w:rPr>
      </w:pPr>
    </w:p>
    <w:p w14:paraId="55F93C8C" w14:textId="77777777" w:rsidR="0016276A" w:rsidRDefault="0016276A" w:rsidP="006A2DD4">
      <w:pPr>
        <w:jc w:val="both"/>
        <w:rPr>
          <w:color w:val="000000" w:themeColor="text1"/>
        </w:rPr>
      </w:pPr>
    </w:p>
    <w:p w14:paraId="418F8894" w14:textId="77777777" w:rsidR="0016276A" w:rsidRDefault="0016276A" w:rsidP="006A2DD4">
      <w:pPr>
        <w:jc w:val="both"/>
        <w:rPr>
          <w:color w:val="000000" w:themeColor="text1"/>
        </w:rPr>
      </w:pPr>
    </w:p>
    <w:p w14:paraId="1437D104" w14:textId="77777777" w:rsidR="0016276A" w:rsidRDefault="0016276A" w:rsidP="006A2DD4">
      <w:pPr>
        <w:jc w:val="both"/>
        <w:rPr>
          <w:color w:val="000000" w:themeColor="text1"/>
        </w:rPr>
      </w:pPr>
    </w:p>
    <w:p w14:paraId="6EA65786" w14:textId="77777777" w:rsidR="0016276A" w:rsidRDefault="0016276A" w:rsidP="006A2DD4">
      <w:pPr>
        <w:jc w:val="both"/>
        <w:rPr>
          <w:color w:val="000000" w:themeColor="text1"/>
        </w:rPr>
      </w:pPr>
    </w:p>
    <w:p w14:paraId="75625578" w14:textId="77777777" w:rsidR="0016276A" w:rsidRDefault="0016276A" w:rsidP="006A2DD4">
      <w:pPr>
        <w:jc w:val="both"/>
        <w:rPr>
          <w:color w:val="000000" w:themeColor="text1"/>
        </w:rPr>
      </w:pPr>
    </w:p>
    <w:p w14:paraId="3A9367A7" w14:textId="77777777" w:rsidR="0016276A" w:rsidRDefault="0016276A" w:rsidP="006A2DD4">
      <w:pPr>
        <w:jc w:val="both"/>
        <w:rPr>
          <w:color w:val="000000" w:themeColor="text1"/>
        </w:rPr>
      </w:pPr>
    </w:p>
    <w:p w14:paraId="408AB02B" w14:textId="77777777" w:rsidR="0016276A" w:rsidRDefault="0016276A" w:rsidP="006A2DD4">
      <w:pPr>
        <w:jc w:val="both"/>
        <w:rPr>
          <w:color w:val="000000" w:themeColor="text1"/>
        </w:rPr>
      </w:pPr>
    </w:p>
    <w:p w14:paraId="2C67EE73" w14:textId="77777777" w:rsidR="0016276A" w:rsidRDefault="0016276A" w:rsidP="006A2DD4">
      <w:pPr>
        <w:jc w:val="both"/>
        <w:rPr>
          <w:color w:val="000000" w:themeColor="text1"/>
        </w:rPr>
      </w:pPr>
    </w:p>
    <w:p w14:paraId="148EB472" w14:textId="77777777" w:rsidR="0016276A" w:rsidRDefault="0016276A" w:rsidP="006A2DD4">
      <w:pPr>
        <w:jc w:val="both"/>
        <w:rPr>
          <w:color w:val="000000" w:themeColor="text1"/>
        </w:rPr>
      </w:pPr>
    </w:p>
    <w:p w14:paraId="2EEA329C" w14:textId="77777777" w:rsidR="0016276A" w:rsidRDefault="0016276A" w:rsidP="006A2DD4">
      <w:pPr>
        <w:jc w:val="both"/>
        <w:rPr>
          <w:color w:val="000000" w:themeColor="text1"/>
        </w:rPr>
      </w:pPr>
    </w:p>
    <w:p w14:paraId="5FE50776" w14:textId="77777777" w:rsidR="0016276A" w:rsidRDefault="0016276A" w:rsidP="006A2DD4">
      <w:pPr>
        <w:jc w:val="both"/>
        <w:rPr>
          <w:color w:val="000000" w:themeColor="text1"/>
        </w:rPr>
      </w:pPr>
    </w:p>
    <w:p w14:paraId="1BA887AC" w14:textId="77777777" w:rsidR="0016276A" w:rsidRDefault="0016276A" w:rsidP="006A2DD4">
      <w:pPr>
        <w:jc w:val="both"/>
        <w:rPr>
          <w:color w:val="000000" w:themeColor="text1"/>
        </w:rPr>
      </w:pPr>
    </w:p>
    <w:p w14:paraId="0CF30274" w14:textId="77777777" w:rsidR="0016276A" w:rsidRDefault="0016276A" w:rsidP="006A2DD4">
      <w:pPr>
        <w:jc w:val="both"/>
        <w:rPr>
          <w:color w:val="000000" w:themeColor="text1"/>
        </w:rPr>
      </w:pPr>
    </w:p>
    <w:p w14:paraId="7CFDF780" w14:textId="77777777" w:rsidR="0016276A" w:rsidRDefault="0016276A" w:rsidP="006A2DD4">
      <w:pPr>
        <w:jc w:val="both"/>
        <w:rPr>
          <w:color w:val="000000" w:themeColor="text1"/>
        </w:rPr>
      </w:pPr>
    </w:p>
    <w:p w14:paraId="258E913F" w14:textId="77777777" w:rsidR="0016276A" w:rsidRDefault="0016276A" w:rsidP="006A2DD4">
      <w:pPr>
        <w:jc w:val="both"/>
        <w:rPr>
          <w:color w:val="000000" w:themeColor="text1"/>
        </w:rPr>
      </w:pPr>
    </w:p>
    <w:p w14:paraId="2C54A21A" w14:textId="77777777" w:rsidR="0016276A" w:rsidRDefault="0016276A" w:rsidP="006A2DD4">
      <w:pPr>
        <w:jc w:val="both"/>
        <w:rPr>
          <w:color w:val="000000" w:themeColor="text1"/>
        </w:rPr>
      </w:pPr>
    </w:p>
    <w:p w14:paraId="0FA66FF8" w14:textId="77777777" w:rsidR="0016276A" w:rsidRDefault="0016276A" w:rsidP="006A2DD4">
      <w:pPr>
        <w:jc w:val="both"/>
        <w:rPr>
          <w:color w:val="000000" w:themeColor="text1"/>
        </w:rPr>
      </w:pPr>
    </w:p>
    <w:p w14:paraId="5E85B903" w14:textId="77777777" w:rsidR="0016276A" w:rsidRPr="006A2DD4" w:rsidRDefault="0016276A" w:rsidP="006A2DD4">
      <w:pPr>
        <w:jc w:val="both"/>
        <w:rPr>
          <w:color w:val="000000" w:themeColor="text1"/>
        </w:rPr>
      </w:pPr>
    </w:p>
    <w:p w14:paraId="49B2B99C" w14:textId="77777777"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lastRenderedPageBreak/>
        <w:t>Приложение Д</w:t>
      </w:r>
    </w:p>
    <w:p w14:paraId="68876877" w14:textId="77777777" w:rsidR="006A2DD4" w:rsidRPr="006A2DD4" w:rsidRDefault="006A2DD4" w:rsidP="006A2DD4">
      <w:pPr>
        <w:pStyle w:val="2"/>
        <w:spacing w:before="0"/>
        <w:ind w:firstLine="709"/>
        <w:jc w:val="center"/>
        <w:rPr>
          <w:rStyle w:val="afa"/>
          <w:rFonts w:ascii="Times New Roman" w:hAnsi="Times New Roman"/>
          <w:i/>
          <w:iCs/>
          <w:color w:val="000000" w:themeColor="text1"/>
          <w:sz w:val="24"/>
          <w:szCs w:val="24"/>
        </w:rPr>
      </w:pPr>
      <w:r w:rsidRPr="006A2DD4">
        <w:rPr>
          <w:rStyle w:val="afa"/>
          <w:rFonts w:ascii="Times New Roman" w:hAnsi="Times New Roman"/>
          <w:i/>
          <w:iCs/>
          <w:color w:val="000000" w:themeColor="text1"/>
          <w:sz w:val="24"/>
          <w:szCs w:val="24"/>
        </w:rPr>
        <w:t>(обязательное)</w:t>
      </w:r>
    </w:p>
    <w:p w14:paraId="2DBF926B" w14:textId="77777777" w:rsidR="006A2DD4" w:rsidRPr="006A2DD4" w:rsidRDefault="006A2DD4" w:rsidP="006A2DD4">
      <w:pPr>
        <w:pStyle w:val="2"/>
        <w:spacing w:before="0"/>
        <w:ind w:firstLine="709"/>
        <w:jc w:val="center"/>
        <w:rPr>
          <w:rFonts w:ascii="Times New Roman" w:hAnsi="Times New Roman"/>
          <w:b w:val="0"/>
          <w:bCs w:val="0"/>
          <w:i/>
          <w:iCs/>
          <w:color w:val="000000" w:themeColor="text1"/>
          <w:sz w:val="24"/>
          <w:szCs w:val="24"/>
        </w:rPr>
      </w:pPr>
    </w:p>
    <w:p w14:paraId="2960F002" w14:textId="77777777" w:rsidR="006A2DD4" w:rsidRPr="006A2DD4" w:rsidRDefault="006A2DD4" w:rsidP="006A2DD4">
      <w:pPr>
        <w:pStyle w:val="1"/>
        <w:spacing w:before="0"/>
        <w:ind w:firstLine="709"/>
        <w:jc w:val="center"/>
        <w:rPr>
          <w:rStyle w:val="afa"/>
          <w:rFonts w:ascii="Times New Roman" w:hAnsi="Times New Roman" w:cs="Times New Roman"/>
          <w:b w:val="0"/>
          <w:bCs w:val="0"/>
          <w:color w:val="000000" w:themeColor="text1"/>
          <w:sz w:val="24"/>
          <w:szCs w:val="24"/>
        </w:rPr>
      </w:pPr>
      <w:r w:rsidRPr="006A2DD4">
        <w:rPr>
          <w:rStyle w:val="afa"/>
          <w:rFonts w:ascii="Times New Roman" w:hAnsi="Times New Roman" w:cs="Times New Roman"/>
          <w:color w:val="000000" w:themeColor="text1"/>
          <w:sz w:val="24"/>
          <w:szCs w:val="24"/>
        </w:rPr>
        <w:t>Типовая схема размещения камер видеонаблюдения</w:t>
      </w:r>
    </w:p>
    <w:p w14:paraId="06E44E1A" w14:textId="77777777"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p>
    <w:p w14:paraId="7F94F8F5" w14:textId="13BC7767" w:rsidR="006A2DD4" w:rsidRPr="0016276A" w:rsidRDefault="006A2DD4" w:rsidP="006A2DD4">
      <w:pPr>
        <w:pStyle w:val="2"/>
        <w:spacing w:before="0"/>
        <w:ind w:firstLine="709"/>
        <w:jc w:val="both"/>
        <w:rPr>
          <w:rFonts w:ascii="Times New Roman" w:hAnsi="Times New Roman"/>
          <w:b w:val="0"/>
          <w:bCs w:val="0"/>
          <w:color w:val="000000" w:themeColor="text1"/>
          <w:sz w:val="24"/>
          <w:szCs w:val="24"/>
        </w:rPr>
      </w:pPr>
      <w:r w:rsidRPr="0016276A">
        <w:rPr>
          <w:rStyle w:val="afa"/>
          <w:rFonts w:ascii="Times New Roman" w:hAnsi="Times New Roman"/>
          <w:b/>
          <w:bCs/>
          <w:color w:val="000000" w:themeColor="text1"/>
          <w:sz w:val="24"/>
          <w:szCs w:val="24"/>
        </w:rPr>
        <w:t>Д.1 Общие положения</w:t>
      </w:r>
    </w:p>
    <w:p w14:paraId="111FD414" w14:textId="77777777" w:rsidR="006A2DD4" w:rsidRPr="006A2DD4" w:rsidRDefault="006A2DD4" w:rsidP="006A2DD4">
      <w:pPr>
        <w:pStyle w:val="af8"/>
        <w:ind w:firstLine="709"/>
        <w:jc w:val="both"/>
        <w:rPr>
          <w:color w:val="000000" w:themeColor="text1"/>
        </w:rPr>
      </w:pPr>
      <w:r w:rsidRPr="006A2DD4">
        <w:rPr>
          <w:color w:val="000000" w:themeColor="text1"/>
        </w:rPr>
        <w:t>Настоящее приложение устанавливает минимальные требования к размещению камер видеонаблюдения, обеспечивающих фиксацию процесса проверки транспортных средств.</w:t>
      </w:r>
    </w:p>
    <w:p w14:paraId="0D17CD86" w14:textId="77777777" w:rsidR="006A2DD4" w:rsidRPr="006A2DD4" w:rsidRDefault="006A2DD4" w:rsidP="006A2DD4">
      <w:pPr>
        <w:pStyle w:val="af8"/>
        <w:ind w:firstLine="709"/>
        <w:jc w:val="both"/>
        <w:rPr>
          <w:color w:val="000000" w:themeColor="text1"/>
        </w:rPr>
      </w:pPr>
      <w:r w:rsidRPr="006A2DD4">
        <w:rPr>
          <w:color w:val="000000" w:themeColor="text1"/>
        </w:rPr>
        <w:t>Количество камер может быть увеличено испытательной лабораторией исходя из особенностей территории, планировки помещений и области аккредитации.</w:t>
      </w:r>
    </w:p>
    <w:p w14:paraId="65344161" w14:textId="77777777" w:rsidR="006A2DD4" w:rsidRDefault="006A2DD4" w:rsidP="006A2DD4">
      <w:pPr>
        <w:pStyle w:val="af8"/>
        <w:ind w:firstLine="709"/>
        <w:jc w:val="both"/>
        <w:rPr>
          <w:color w:val="000000" w:themeColor="text1"/>
        </w:rPr>
      </w:pPr>
      <w:r w:rsidRPr="006A2DD4">
        <w:rPr>
          <w:color w:val="000000" w:themeColor="text1"/>
        </w:rPr>
        <w:t>Уменьшение количества камер, установленного настоящим приложением, не допускается.</w:t>
      </w:r>
    </w:p>
    <w:p w14:paraId="5F7E9D87" w14:textId="77777777" w:rsidR="0016276A" w:rsidRPr="006A2DD4" w:rsidRDefault="0016276A" w:rsidP="006A2DD4">
      <w:pPr>
        <w:pStyle w:val="af8"/>
        <w:ind w:firstLine="709"/>
        <w:jc w:val="both"/>
        <w:rPr>
          <w:color w:val="000000" w:themeColor="text1"/>
        </w:rPr>
      </w:pPr>
    </w:p>
    <w:p w14:paraId="20BD0CD1" w14:textId="403D561A"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Д.2 Обязательные зоны видеонаблюдения</w:t>
      </w:r>
    </w:p>
    <w:p w14:paraId="0FA17AF5" w14:textId="77777777" w:rsidR="006A2DD4" w:rsidRPr="006A2DD4" w:rsidRDefault="006A2DD4" w:rsidP="006A2DD4">
      <w:pPr>
        <w:pStyle w:val="af8"/>
        <w:ind w:firstLine="709"/>
        <w:jc w:val="both"/>
        <w:rPr>
          <w:color w:val="000000" w:themeColor="text1"/>
        </w:rPr>
      </w:pPr>
      <w:r w:rsidRPr="006A2DD4">
        <w:rPr>
          <w:color w:val="000000" w:themeColor="text1"/>
        </w:rPr>
        <w:t>Видеонаблюдением должны быть охвачены следующие зоны:</w:t>
      </w:r>
    </w:p>
    <w:p w14:paraId="40F6B1FD" w14:textId="77777777" w:rsidR="006A2DD4" w:rsidRP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Въезд на территорию испытательной лаборатории. </w:t>
      </w:r>
    </w:p>
    <w:p w14:paraId="53171E76" w14:textId="77777777" w:rsidR="006A2DD4" w:rsidRP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Выезд с территории испытательной лаборатории. </w:t>
      </w:r>
    </w:p>
    <w:p w14:paraId="38F86FC2" w14:textId="77777777" w:rsidR="006A2DD4" w:rsidRP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Испытательная площадка. </w:t>
      </w:r>
    </w:p>
    <w:p w14:paraId="2DE4259E" w14:textId="77777777" w:rsidR="006A2DD4" w:rsidRP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Въезд в испытательный бокс. </w:t>
      </w:r>
    </w:p>
    <w:p w14:paraId="2483E475" w14:textId="77777777" w:rsidR="006A2DD4" w:rsidRP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Выезд из испытательного бокса. </w:t>
      </w:r>
    </w:p>
    <w:p w14:paraId="72E02FF9" w14:textId="77777777" w:rsidR="006A2DD4" w:rsidRP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Испытательный бокс. </w:t>
      </w:r>
    </w:p>
    <w:p w14:paraId="1D9D4AA3" w14:textId="28B33939" w:rsidR="006A2DD4" w:rsidRPr="006A2DD4" w:rsidRDefault="000E383C">
      <w:pPr>
        <w:numPr>
          <w:ilvl w:val="0"/>
          <w:numId w:val="3"/>
        </w:numPr>
        <w:tabs>
          <w:tab w:val="clear" w:pos="720"/>
          <w:tab w:val="num" w:pos="1134"/>
        </w:tabs>
        <w:ind w:left="0" w:firstLine="709"/>
        <w:jc w:val="both"/>
        <w:rPr>
          <w:color w:val="000000" w:themeColor="text1"/>
        </w:rPr>
      </w:pPr>
      <w:r>
        <w:rPr>
          <w:color w:val="000000" w:themeColor="text1"/>
        </w:rPr>
        <w:t>Осмотровая канава</w:t>
      </w:r>
      <w:r w:rsidR="006A2DD4" w:rsidRPr="006A2DD4">
        <w:rPr>
          <w:color w:val="000000" w:themeColor="text1"/>
        </w:rPr>
        <w:t xml:space="preserve">. </w:t>
      </w:r>
    </w:p>
    <w:p w14:paraId="36450756" w14:textId="77777777" w:rsidR="006A2DD4" w:rsidRP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Рабочее место проверки идентификационной маркировки (VIN). </w:t>
      </w:r>
    </w:p>
    <w:p w14:paraId="113749F5" w14:textId="77777777" w:rsidR="006A2DD4" w:rsidRDefault="006A2DD4">
      <w:pPr>
        <w:numPr>
          <w:ilvl w:val="0"/>
          <w:numId w:val="3"/>
        </w:numPr>
        <w:tabs>
          <w:tab w:val="clear" w:pos="720"/>
          <w:tab w:val="num" w:pos="1134"/>
        </w:tabs>
        <w:ind w:left="0" w:firstLine="709"/>
        <w:jc w:val="both"/>
        <w:rPr>
          <w:color w:val="000000" w:themeColor="text1"/>
        </w:rPr>
      </w:pPr>
      <w:r w:rsidRPr="006A2DD4">
        <w:rPr>
          <w:color w:val="000000" w:themeColor="text1"/>
        </w:rPr>
        <w:t xml:space="preserve">Зона фотофиксации. </w:t>
      </w:r>
    </w:p>
    <w:p w14:paraId="7A2C0E5A" w14:textId="77777777" w:rsidR="0016276A" w:rsidRPr="006A2DD4" w:rsidRDefault="0016276A" w:rsidP="0016276A">
      <w:pPr>
        <w:tabs>
          <w:tab w:val="num" w:pos="1134"/>
        </w:tabs>
        <w:ind w:left="709"/>
        <w:jc w:val="both"/>
        <w:rPr>
          <w:color w:val="000000" w:themeColor="text1"/>
        </w:rPr>
      </w:pPr>
    </w:p>
    <w:p w14:paraId="111CFC12" w14:textId="0C1CF951"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Д.3 Требования к камерам</w:t>
      </w:r>
    </w:p>
    <w:p w14:paraId="1FFEFDA2" w14:textId="77777777" w:rsidR="006A2DD4" w:rsidRPr="006A2DD4" w:rsidRDefault="006A2DD4" w:rsidP="006A2DD4">
      <w:pPr>
        <w:pStyle w:val="af8"/>
        <w:ind w:firstLine="709"/>
        <w:jc w:val="both"/>
        <w:rPr>
          <w:color w:val="000000" w:themeColor="text1"/>
        </w:rPr>
      </w:pPr>
      <w:r w:rsidRPr="006A2DD4">
        <w:rPr>
          <w:color w:val="000000" w:themeColor="text1"/>
        </w:rPr>
        <w:t>Все камеры должны обеспечивать:</w:t>
      </w:r>
    </w:p>
    <w:p w14:paraId="1454E115" w14:textId="5F5FE51A"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цветное изображение; </w:t>
      </w:r>
    </w:p>
    <w:p w14:paraId="174BA312" w14:textId="7758A160"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круглосуточную работу; </w:t>
      </w:r>
    </w:p>
    <w:p w14:paraId="4BBBA51B" w14:textId="474AAF76"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непрерывную видеозапись; </w:t>
      </w:r>
    </w:p>
    <w:p w14:paraId="78B9E628" w14:textId="2A966851"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отображение даты и времени; </w:t>
      </w:r>
    </w:p>
    <w:p w14:paraId="0EBF7536" w14:textId="38F511C4" w:rsidR="006A2DD4" w:rsidRP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разрешение не менее </w:t>
      </w:r>
      <w:r w:rsidR="006A2DD4" w:rsidRPr="006A2DD4">
        <w:rPr>
          <w:rStyle w:val="afa"/>
          <w:b w:val="0"/>
          <w:bCs w:val="0"/>
          <w:color w:val="000000" w:themeColor="text1"/>
        </w:rPr>
        <w:t>1920×1080 (Full HD)</w:t>
      </w:r>
      <w:r w:rsidR="006A2DD4" w:rsidRPr="006A2DD4">
        <w:rPr>
          <w:color w:val="000000" w:themeColor="text1"/>
        </w:rPr>
        <w:t xml:space="preserve">; </w:t>
      </w:r>
    </w:p>
    <w:p w14:paraId="620042A6" w14:textId="75D35864" w:rsidR="006A2DD4" w:rsidRDefault="002361BA" w:rsidP="002361BA">
      <w:pPr>
        <w:tabs>
          <w:tab w:val="left" w:pos="1134"/>
        </w:tabs>
        <w:ind w:left="709"/>
        <w:jc w:val="both"/>
        <w:rPr>
          <w:color w:val="000000" w:themeColor="text1"/>
        </w:rPr>
      </w:pPr>
      <w:r>
        <w:rPr>
          <w:color w:val="000000" w:themeColor="text1"/>
        </w:rPr>
        <w:t xml:space="preserve">- </w:t>
      </w:r>
      <w:r w:rsidR="006A2DD4" w:rsidRPr="006A2DD4">
        <w:rPr>
          <w:color w:val="000000" w:themeColor="text1"/>
        </w:rPr>
        <w:t xml:space="preserve">частоту записи не менее </w:t>
      </w:r>
      <w:r w:rsidR="006A2DD4" w:rsidRPr="006A2DD4">
        <w:rPr>
          <w:rStyle w:val="afa"/>
          <w:b w:val="0"/>
          <w:bCs w:val="0"/>
          <w:color w:val="000000" w:themeColor="text1"/>
        </w:rPr>
        <w:t>25 кадров в секунду</w:t>
      </w:r>
      <w:r w:rsidR="006A2DD4" w:rsidRPr="006A2DD4">
        <w:rPr>
          <w:color w:val="000000" w:themeColor="text1"/>
        </w:rPr>
        <w:t xml:space="preserve">. </w:t>
      </w:r>
    </w:p>
    <w:p w14:paraId="45B92399" w14:textId="77777777" w:rsidR="0016276A" w:rsidRPr="006A2DD4" w:rsidRDefault="0016276A" w:rsidP="002361BA">
      <w:pPr>
        <w:tabs>
          <w:tab w:val="left" w:pos="1134"/>
        </w:tabs>
        <w:ind w:left="709"/>
        <w:jc w:val="both"/>
        <w:rPr>
          <w:color w:val="000000" w:themeColor="text1"/>
        </w:rPr>
      </w:pPr>
    </w:p>
    <w:p w14:paraId="3F09D6B0" w14:textId="4E95520C"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Д.4 Камеры въезда и выезда</w:t>
      </w:r>
    </w:p>
    <w:p w14:paraId="777DE57E" w14:textId="77777777" w:rsidR="006A2DD4" w:rsidRPr="006A2DD4" w:rsidRDefault="006A2DD4" w:rsidP="006A2DD4">
      <w:pPr>
        <w:pStyle w:val="af8"/>
        <w:ind w:firstLine="709"/>
        <w:jc w:val="both"/>
        <w:rPr>
          <w:color w:val="000000" w:themeColor="text1"/>
        </w:rPr>
      </w:pPr>
      <w:r w:rsidRPr="006A2DD4">
        <w:rPr>
          <w:color w:val="000000" w:themeColor="text1"/>
        </w:rPr>
        <w:t>Камеры, установленные на въезде и выезде территории, должны обеспечивать:</w:t>
      </w:r>
    </w:p>
    <w:p w14:paraId="33D9FE85" w14:textId="4D7F43E1"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обзор транспортного средства целиком; </w:t>
      </w:r>
    </w:p>
    <w:p w14:paraId="4D0615CC" w14:textId="328B3E2F"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распознавание государственного регистрационного знака (при наличии); </w:t>
      </w:r>
    </w:p>
    <w:p w14:paraId="7D7F1902" w14:textId="21C0572D"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фиксацию даты и времени въезда и выезда; </w:t>
      </w:r>
    </w:p>
    <w:p w14:paraId="0FEF6322" w14:textId="3F44552D"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фиксацию направления движения. </w:t>
      </w:r>
    </w:p>
    <w:p w14:paraId="6DBAB723" w14:textId="4187B90B" w:rsidR="006A2DD4" w:rsidRDefault="006A2DD4" w:rsidP="006A2DD4">
      <w:pPr>
        <w:pStyle w:val="af8"/>
        <w:ind w:firstLine="709"/>
        <w:jc w:val="both"/>
        <w:rPr>
          <w:color w:val="000000" w:themeColor="text1"/>
        </w:rPr>
      </w:pPr>
      <w:r w:rsidRPr="006A2DD4">
        <w:rPr>
          <w:color w:val="000000" w:themeColor="text1"/>
        </w:rPr>
        <w:t xml:space="preserve">Высота установки камер должна составлять ориентировочно </w:t>
      </w:r>
      <w:r w:rsidR="002361BA">
        <w:rPr>
          <w:rStyle w:val="afa"/>
          <w:b w:val="0"/>
          <w:bCs w:val="0"/>
          <w:color w:val="000000" w:themeColor="text1"/>
        </w:rPr>
        <w:t>от 3 м до 5</w:t>
      </w:r>
      <w:r w:rsidRPr="006A2DD4">
        <w:rPr>
          <w:rStyle w:val="afa"/>
          <w:b w:val="0"/>
          <w:bCs w:val="0"/>
          <w:color w:val="000000" w:themeColor="text1"/>
        </w:rPr>
        <w:t xml:space="preserve"> м</w:t>
      </w:r>
      <w:r w:rsidRPr="006A2DD4">
        <w:rPr>
          <w:color w:val="000000" w:themeColor="text1"/>
        </w:rPr>
        <w:t xml:space="preserve"> от уровня покрытия.</w:t>
      </w:r>
    </w:p>
    <w:p w14:paraId="4F27BA6F" w14:textId="77777777" w:rsidR="0016276A" w:rsidRPr="006A2DD4" w:rsidRDefault="0016276A" w:rsidP="006A2DD4">
      <w:pPr>
        <w:pStyle w:val="af8"/>
        <w:ind w:firstLine="709"/>
        <w:jc w:val="both"/>
        <w:rPr>
          <w:color w:val="000000" w:themeColor="text1"/>
        </w:rPr>
      </w:pPr>
    </w:p>
    <w:p w14:paraId="2F10A4DD" w14:textId="517963FC"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Д.5 Камеры испытательного бокса</w:t>
      </w:r>
    </w:p>
    <w:p w14:paraId="2C918263" w14:textId="77777777" w:rsidR="006A2DD4" w:rsidRPr="006A2DD4" w:rsidRDefault="006A2DD4" w:rsidP="006A2DD4">
      <w:pPr>
        <w:pStyle w:val="af8"/>
        <w:ind w:firstLine="709"/>
        <w:jc w:val="both"/>
        <w:rPr>
          <w:color w:val="000000" w:themeColor="text1"/>
        </w:rPr>
      </w:pPr>
      <w:r w:rsidRPr="006A2DD4">
        <w:rPr>
          <w:color w:val="000000" w:themeColor="text1"/>
        </w:rPr>
        <w:t>В испытательном боксе камеры должны быть размещены таким образом, чтобы обеспечивать:</w:t>
      </w:r>
    </w:p>
    <w:p w14:paraId="6543CA1B" w14:textId="41C42632"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обзор транспортного средства спереди; </w:t>
      </w:r>
    </w:p>
    <w:p w14:paraId="74AD6C36" w14:textId="41016386"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обзор транспортного средства сзади; </w:t>
      </w:r>
    </w:p>
    <w:p w14:paraId="3C1D3DDE" w14:textId="439C5364"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общий обзор рабочей зоны; </w:t>
      </w:r>
    </w:p>
    <w:p w14:paraId="48DB36DA" w14:textId="7F744942" w:rsidR="006A2DD4" w:rsidRDefault="002361BA" w:rsidP="002361BA">
      <w:pPr>
        <w:tabs>
          <w:tab w:val="num" w:pos="1134"/>
        </w:tabs>
        <w:ind w:left="709"/>
        <w:jc w:val="both"/>
        <w:rPr>
          <w:color w:val="000000" w:themeColor="text1"/>
        </w:rPr>
      </w:pPr>
      <w:r>
        <w:rPr>
          <w:color w:val="000000" w:themeColor="text1"/>
        </w:rPr>
        <w:lastRenderedPageBreak/>
        <w:t xml:space="preserve">- </w:t>
      </w:r>
      <w:r w:rsidR="006A2DD4" w:rsidRPr="006A2DD4">
        <w:rPr>
          <w:color w:val="000000" w:themeColor="text1"/>
        </w:rPr>
        <w:t xml:space="preserve">отсутствие непросматриваемых участков. </w:t>
      </w:r>
    </w:p>
    <w:p w14:paraId="16E7C518" w14:textId="77777777" w:rsidR="0016276A" w:rsidRPr="006A2DD4" w:rsidRDefault="0016276A" w:rsidP="002361BA">
      <w:pPr>
        <w:tabs>
          <w:tab w:val="num" w:pos="1134"/>
        </w:tabs>
        <w:ind w:left="709"/>
        <w:jc w:val="both"/>
        <w:rPr>
          <w:color w:val="000000" w:themeColor="text1"/>
        </w:rPr>
      </w:pPr>
    </w:p>
    <w:p w14:paraId="1CD434CB" w14:textId="27DAF8F5"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 xml:space="preserve">Д.6 Камеры </w:t>
      </w:r>
      <w:r w:rsidR="0016276A" w:rsidRPr="0016276A">
        <w:rPr>
          <w:rStyle w:val="afa"/>
          <w:rFonts w:ascii="Times New Roman" w:hAnsi="Times New Roman" w:cs="Times New Roman"/>
          <w:color w:val="000000" w:themeColor="text1"/>
          <w:sz w:val="24"/>
          <w:szCs w:val="24"/>
        </w:rPr>
        <w:t>осмотровой канавы</w:t>
      </w:r>
    </w:p>
    <w:p w14:paraId="13FA234B" w14:textId="77777777" w:rsidR="006A2DD4" w:rsidRPr="006A2DD4" w:rsidRDefault="006A2DD4" w:rsidP="006A2DD4">
      <w:pPr>
        <w:pStyle w:val="af8"/>
        <w:ind w:firstLine="709"/>
        <w:jc w:val="both"/>
        <w:rPr>
          <w:color w:val="000000" w:themeColor="text1"/>
        </w:rPr>
      </w:pPr>
      <w:r w:rsidRPr="006A2DD4">
        <w:rPr>
          <w:color w:val="000000" w:themeColor="text1"/>
        </w:rPr>
        <w:t>Камеры должны обеспечивать:</w:t>
      </w:r>
    </w:p>
    <w:p w14:paraId="7E28BC06" w14:textId="4F631F62"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обзор всей длины </w:t>
      </w:r>
      <w:r w:rsidR="0016276A" w:rsidRPr="0016276A">
        <w:rPr>
          <w:color w:val="000000" w:themeColor="text1"/>
        </w:rPr>
        <w:t>осмотров</w:t>
      </w:r>
      <w:r w:rsidR="0016276A">
        <w:rPr>
          <w:color w:val="000000" w:themeColor="text1"/>
        </w:rPr>
        <w:t>ой</w:t>
      </w:r>
      <w:r w:rsidR="0016276A" w:rsidRPr="0016276A">
        <w:rPr>
          <w:color w:val="000000" w:themeColor="text1"/>
        </w:rPr>
        <w:t xml:space="preserve"> канавы</w:t>
      </w:r>
      <w:r w:rsidR="006A2DD4" w:rsidRPr="006A2DD4">
        <w:rPr>
          <w:color w:val="000000" w:themeColor="text1"/>
        </w:rPr>
        <w:t xml:space="preserve">; </w:t>
      </w:r>
    </w:p>
    <w:p w14:paraId="7BC232D4" w14:textId="3522C8AA"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фиксацию действий специалистов; </w:t>
      </w:r>
    </w:p>
    <w:p w14:paraId="6424EA92" w14:textId="4211BF87"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возможность подтверждения проведения осмотра нижней части транспортного средства. </w:t>
      </w:r>
    </w:p>
    <w:p w14:paraId="7189D81D" w14:textId="77777777" w:rsidR="0016276A" w:rsidRPr="006A2DD4" w:rsidRDefault="0016276A" w:rsidP="002361BA">
      <w:pPr>
        <w:tabs>
          <w:tab w:val="num" w:pos="1134"/>
        </w:tabs>
        <w:ind w:left="709"/>
        <w:jc w:val="both"/>
        <w:rPr>
          <w:color w:val="000000" w:themeColor="text1"/>
        </w:rPr>
      </w:pPr>
    </w:p>
    <w:p w14:paraId="7747D11B" w14:textId="743ADFBC"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Д.7 Камера проверки VIN</w:t>
      </w:r>
    </w:p>
    <w:p w14:paraId="192DF27F" w14:textId="77777777" w:rsidR="006A2DD4" w:rsidRPr="006A2DD4" w:rsidRDefault="006A2DD4" w:rsidP="006A2DD4">
      <w:pPr>
        <w:pStyle w:val="af8"/>
        <w:ind w:firstLine="709"/>
        <w:jc w:val="both"/>
        <w:rPr>
          <w:color w:val="000000" w:themeColor="text1"/>
        </w:rPr>
      </w:pPr>
      <w:r w:rsidRPr="006A2DD4">
        <w:rPr>
          <w:color w:val="000000" w:themeColor="text1"/>
        </w:rPr>
        <w:t>Отдельная камера должна быть направлена на место проведения проверки идентификационной маркировки транспортного средства.</w:t>
      </w:r>
    </w:p>
    <w:p w14:paraId="12BCA504" w14:textId="77777777" w:rsidR="006A2DD4" w:rsidRDefault="006A2DD4" w:rsidP="006A2DD4">
      <w:pPr>
        <w:pStyle w:val="af8"/>
        <w:ind w:firstLine="709"/>
        <w:jc w:val="both"/>
        <w:rPr>
          <w:color w:val="000000" w:themeColor="text1"/>
        </w:rPr>
      </w:pPr>
      <w:r w:rsidRPr="006A2DD4">
        <w:rPr>
          <w:color w:val="000000" w:themeColor="text1"/>
        </w:rPr>
        <w:t>Камера должна обеспечивать возможность подтверждения факта проведения проверки идентификационной маркировки.</w:t>
      </w:r>
    </w:p>
    <w:p w14:paraId="1421E0E1" w14:textId="77777777" w:rsidR="0016276A" w:rsidRPr="006A2DD4" w:rsidRDefault="0016276A" w:rsidP="006A2DD4">
      <w:pPr>
        <w:pStyle w:val="af8"/>
        <w:ind w:firstLine="709"/>
        <w:jc w:val="both"/>
        <w:rPr>
          <w:color w:val="000000" w:themeColor="text1"/>
        </w:rPr>
      </w:pPr>
    </w:p>
    <w:p w14:paraId="6A134ABD" w14:textId="11A6338C"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Д.8 Онлайн-трансляция</w:t>
      </w:r>
    </w:p>
    <w:p w14:paraId="01272F06" w14:textId="77777777" w:rsidR="006A2DD4" w:rsidRPr="006A2DD4" w:rsidRDefault="006A2DD4" w:rsidP="006A2DD4">
      <w:pPr>
        <w:pStyle w:val="af8"/>
        <w:ind w:firstLine="709"/>
        <w:jc w:val="both"/>
        <w:rPr>
          <w:color w:val="000000" w:themeColor="text1"/>
        </w:rPr>
      </w:pPr>
      <w:r w:rsidRPr="006A2DD4">
        <w:rPr>
          <w:color w:val="000000" w:themeColor="text1"/>
        </w:rPr>
        <w:t>В режиме реального времени должна осуществляться трансляция с камер, установленных:</w:t>
      </w:r>
    </w:p>
    <w:p w14:paraId="57439E0B" w14:textId="59A15055"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на въезде на территорию; </w:t>
      </w:r>
    </w:p>
    <w:p w14:paraId="5812F3EC" w14:textId="6AEDAA4B"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на выезде с территории; </w:t>
      </w:r>
    </w:p>
    <w:p w14:paraId="6A248790" w14:textId="4AACAC41"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на въезде в испытательный бокс; </w:t>
      </w:r>
    </w:p>
    <w:p w14:paraId="16718F8F" w14:textId="3DC7B540"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на выезде из испытательного бокса (для лабораторий Типа II). </w:t>
      </w:r>
    </w:p>
    <w:p w14:paraId="5225939F" w14:textId="77777777" w:rsidR="0016276A" w:rsidRPr="006A2DD4" w:rsidRDefault="0016276A" w:rsidP="002361BA">
      <w:pPr>
        <w:tabs>
          <w:tab w:val="num" w:pos="1134"/>
        </w:tabs>
        <w:ind w:left="709"/>
        <w:jc w:val="both"/>
        <w:rPr>
          <w:color w:val="000000" w:themeColor="text1"/>
        </w:rPr>
      </w:pPr>
    </w:p>
    <w:p w14:paraId="1D9D182C" w14:textId="30144C44"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Д.9 Архивирование</w:t>
      </w:r>
    </w:p>
    <w:p w14:paraId="2EB524CE" w14:textId="77777777" w:rsidR="006A2DD4" w:rsidRPr="006A2DD4" w:rsidRDefault="006A2DD4" w:rsidP="006A2DD4">
      <w:pPr>
        <w:pStyle w:val="af8"/>
        <w:ind w:firstLine="709"/>
        <w:jc w:val="both"/>
        <w:rPr>
          <w:color w:val="000000" w:themeColor="text1"/>
        </w:rPr>
      </w:pPr>
      <w:r w:rsidRPr="006A2DD4">
        <w:rPr>
          <w:color w:val="000000" w:themeColor="text1"/>
        </w:rPr>
        <w:t>Все камеры должны осуществлять непрерывную запись.</w:t>
      </w:r>
    </w:p>
    <w:p w14:paraId="7651BDFC" w14:textId="6A395162" w:rsidR="006A2DD4" w:rsidRDefault="006A2DD4" w:rsidP="006A2DD4">
      <w:pPr>
        <w:pStyle w:val="af8"/>
        <w:ind w:firstLine="709"/>
        <w:jc w:val="both"/>
        <w:rPr>
          <w:color w:val="000000" w:themeColor="text1"/>
        </w:rPr>
      </w:pPr>
      <w:r w:rsidRPr="006A2DD4">
        <w:rPr>
          <w:color w:val="000000" w:themeColor="text1"/>
        </w:rPr>
        <w:t xml:space="preserve">Видеозаписи должны храниться в соответствии с </w:t>
      </w:r>
      <w:r w:rsidR="00D36EB9">
        <w:rPr>
          <w:color w:val="000000" w:themeColor="text1"/>
        </w:rPr>
        <w:t>п. 6.21.2</w:t>
      </w:r>
      <w:r w:rsidRPr="006A2DD4">
        <w:rPr>
          <w:color w:val="000000" w:themeColor="text1"/>
        </w:rPr>
        <w:t xml:space="preserve"> настоящего стандарта.</w:t>
      </w:r>
    </w:p>
    <w:p w14:paraId="564585EC" w14:textId="77777777" w:rsidR="0016276A" w:rsidRPr="006A2DD4" w:rsidRDefault="0016276A" w:rsidP="006A2DD4">
      <w:pPr>
        <w:pStyle w:val="af8"/>
        <w:ind w:firstLine="709"/>
        <w:jc w:val="both"/>
        <w:rPr>
          <w:color w:val="000000" w:themeColor="text1"/>
        </w:rPr>
      </w:pPr>
    </w:p>
    <w:p w14:paraId="38F273DE" w14:textId="15BE8E58"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Д.10 Размещение камер</w:t>
      </w:r>
    </w:p>
    <w:p w14:paraId="4853E723" w14:textId="77777777" w:rsidR="006A2DD4" w:rsidRPr="006A2DD4" w:rsidRDefault="006A2DD4" w:rsidP="006A2DD4">
      <w:pPr>
        <w:pStyle w:val="af8"/>
        <w:ind w:firstLine="709"/>
        <w:jc w:val="both"/>
        <w:rPr>
          <w:color w:val="000000" w:themeColor="text1"/>
        </w:rPr>
      </w:pPr>
      <w:r w:rsidRPr="006A2DD4">
        <w:rPr>
          <w:color w:val="000000" w:themeColor="text1"/>
        </w:rPr>
        <w:t>При размещении камер должны соблюдаться следующие требования:</w:t>
      </w:r>
    </w:p>
    <w:p w14:paraId="55D6FB3C" w14:textId="468AB596"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исключение слепых зон; </w:t>
      </w:r>
    </w:p>
    <w:p w14:paraId="33711E9D" w14:textId="09216460"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отсутствие препятствий в поле обзора; </w:t>
      </w:r>
    </w:p>
    <w:p w14:paraId="15B04381" w14:textId="68E19D9D"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защита камер от механических повреждений; </w:t>
      </w:r>
    </w:p>
    <w:p w14:paraId="261A76DE" w14:textId="6D110CC2"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защита камер от атмосферных воздействий (для наружных камер); </w:t>
      </w:r>
    </w:p>
    <w:p w14:paraId="604EF5AB" w14:textId="631B636D"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защита от несанкционированного изменения направления обзора. </w:t>
      </w:r>
    </w:p>
    <w:p w14:paraId="708B6A92" w14:textId="77777777" w:rsidR="0016276A" w:rsidRPr="006A2DD4" w:rsidRDefault="0016276A" w:rsidP="002361BA">
      <w:pPr>
        <w:tabs>
          <w:tab w:val="num" w:pos="1134"/>
        </w:tabs>
        <w:ind w:left="709"/>
        <w:jc w:val="both"/>
        <w:rPr>
          <w:color w:val="000000" w:themeColor="text1"/>
        </w:rPr>
      </w:pPr>
    </w:p>
    <w:p w14:paraId="503384DA" w14:textId="4A677DF1"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Д.11 Контроль соответствия</w:t>
      </w:r>
    </w:p>
    <w:p w14:paraId="637C6FF7" w14:textId="77777777" w:rsidR="006A2DD4" w:rsidRPr="006A2DD4" w:rsidRDefault="006A2DD4" w:rsidP="006A2DD4">
      <w:pPr>
        <w:pStyle w:val="af8"/>
        <w:ind w:firstLine="709"/>
        <w:jc w:val="both"/>
        <w:rPr>
          <w:color w:val="000000" w:themeColor="text1"/>
        </w:rPr>
      </w:pPr>
      <w:r w:rsidRPr="006A2DD4">
        <w:rPr>
          <w:color w:val="000000" w:themeColor="text1"/>
        </w:rPr>
        <w:t>При проведении контроля проверяются:</w:t>
      </w:r>
    </w:p>
    <w:p w14:paraId="37E04F97" w14:textId="300CDF91"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соответствие мест установки требованиям настоящего приложения; </w:t>
      </w:r>
    </w:p>
    <w:p w14:paraId="335A2D2C" w14:textId="3294C994"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качество изображения; </w:t>
      </w:r>
    </w:p>
    <w:p w14:paraId="2583B83E" w14:textId="2C9D9055"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работоспособность камер; </w:t>
      </w:r>
    </w:p>
    <w:p w14:paraId="493FF266" w14:textId="07E3D35E"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отсутствие не просматриваемых зон; </w:t>
      </w:r>
    </w:p>
    <w:p w14:paraId="3542FEA9" w14:textId="40EFE9B1"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функционирование онлайн-трансляции; </w:t>
      </w:r>
    </w:p>
    <w:p w14:paraId="6630576F" w14:textId="42B84B1D"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наличие архивных видеозаписей. </w:t>
      </w:r>
    </w:p>
    <w:p w14:paraId="67972672" w14:textId="77777777" w:rsidR="006A2DD4" w:rsidRPr="006A2DD4" w:rsidRDefault="006A2DD4" w:rsidP="006A2DD4">
      <w:pPr>
        <w:jc w:val="both"/>
        <w:rPr>
          <w:color w:val="000000" w:themeColor="text1"/>
        </w:rPr>
      </w:pPr>
    </w:p>
    <w:p w14:paraId="2CAADD8C" w14:textId="77777777" w:rsidR="006A2DD4" w:rsidRPr="006A2DD4" w:rsidRDefault="006A2DD4" w:rsidP="006A2DD4">
      <w:pPr>
        <w:jc w:val="both"/>
        <w:rPr>
          <w:color w:val="000000" w:themeColor="text1"/>
        </w:rPr>
      </w:pPr>
    </w:p>
    <w:p w14:paraId="3202208C" w14:textId="77777777" w:rsidR="006A2DD4" w:rsidRPr="006A2DD4" w:rsidRDefault="006A2DD4" w:rsidP="006A2DD4">
      <w:pPr>
        <w:jc w:val="both"/>
        <w:rPr>
          <w:color w:val="000000" w:themeColor="text1"/>
        </w:rPr>
      </w:pPr>
    </w:p>
    <w:p w14:paraId="16A768CA" w14:textId="77777777" w:rsidR="006A2DD4" w:rsidRPr="006A2DD4" w:rsidRDefault="006A2DD4" w:rsidP="006A2DD4">
      <w:pPr>
        <w:jc w:val="both"/>
        <w:rPr>
          <w:color w:val="000000" w:themeColor="text1"/>
        </w:rPr>
      </w:pPr>
    </w:p>
    <w:p w14:paraId="2F6BBD43" w14:textId="77777777" w:rsidR="006A2DD4" w:rsidRPr="006A2DD4" w:rsidRDefault="006A2DD4" w:rsidP="006A2DD4">
      <w:pPr>
        <w:jc w:val="both"/>
        <w:rPr>
          <w:color w:val="000000" w:themeColor="text1"/>
        </w:rPr>
      </w:pPr>
    </w:p>
    <w:p w14:paraId="53488FCD" w14:textId="77777777" w:rsidR="006A2DD4" w:rsidRPr="006A2DD4" w:rsidRDefault="006A2DD4" w:rsidP="006A2DD4">
      <w:pPr>
        <w:jc w:val="both"/>
        <w:rPr>
          <w:color w:val="000000" w:themeColor="text1"/>
        </w:rPr>
      </w:pPr>
    </w:p>
    <w:p w14:paraId="74BD07EB" w14:textId="77777777" w:rsidR="006A2DD4" w:rsidRPr="006A2DD4" w:rsidRDefault="006A2DD4" w:rsidP="006A2DD4">
      <w:pPr>
        <w:jc w:val="both"/>
        <w:rPr>
          <w:color w:val="000000" w:themeColor="text1"/>
        </w:rPr>
      </w:pPr>
    </w:p>
    <w:p w14:paraId="38E7CEDC" w14:textId="77777777"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lastRenderedPageBreak/>
        <w:t>Приложение Е</w:t>
      </w:r>
    </w:p>
    <w:p w14:paraId="2FF79F38" w14:textId="77777777" w:rsidR="006A2DD4" w:rsidRPr="006A2DD4" w:rsidRDefault="006A2DD4" w:rsidP="006A2DD4">
      <w:pPr>
        <w:pStyle w:val="2"/>
        <w:spacing w:before="0"/>
        <w:ind w:firstLine="709"/>
        <w:jc w:val="center"/>
        <w:rPr>
          <w:rStyle w:val="afa"/>
          <w:rFonts w:ascii="Times New Roman" w:hAnsi="Times New Roman"/>
          <w:i/>
          <w:iCs/>
          <w:color w:val="000000" w:themeColor="text1"/>
          <w:sz w:val="24"/>
          <w:szCs w:val="24"/>
        </w:rPr>
      </w:pPr>
      <w:r w:rsidRPr="006A2DD4">
        <w:rPr>
          <w:rStyle w:val="afa"/>
          <w:rFonts w:ascii="Times New Roman" w:hAnsi="Times New Roman"/>
          <w:i/>
          <w:iCs/>
          <w:color w:val="000000" w:themeColor="text1"/>
          <w:sz w:val="24"/>
          <w:szCs w:val="24"/>
        </w:rPr>
        <w:t>(обязательное)</w:t>
      </w:r>
    </w:p>
    <w:p w14:paraId="49A40441" w14:textId="77777777" w:rsidR="006A2DD4" w:rsidRPr="006A2DD4" w:rsidRDefault="006A2DD4" w:rsidP="006A2DD4">
      <w:pPr>
        <w:pStyle w:val="2"/>
        <w:spacing w:before="0"/>
        <w:ind w:firstLine="709"/>
        <w:jc w:val="center"/>
        <w:rPr>
          <w:rFonts w:ascii="Times New Roman" w:hAnsi="Times New Roman"/>
          <w:b w:val="0"/>
          <w:bCs w:val="0"/>
          <w:i/>
          <w:iCs/>
          <w:color w:val="000000" w:themeColor="text1"/>
          <w:sz w:val="24"/>
          <w:szCs w:val="24"/>
        </w:rPr>
      </w:pPr>
    </w:p>
    <w:p w14:paraId="34441472" w14:textId="77777777" w:rsidR="006A2DD4" w:rsidRPr="006A2DD4" w:rsidRDefault="006A2DD4" w:rsidP="006A2DD4">
      <w:pPr>
        <w:pStyle w:val="1"/>
        <w:spacing w:before="0"/>
        <w:ind w:firstLine="709"/>
        <w:jc w:val="center"/>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Чек-лист оценки соответствия испытательной лаборатории требованиям настоящего стандарта</w:t>
      </w:r>
    </w:p>
    <w:p w14:paraId="32D1234B" w14:textId="77777777" w:rsidR="006A2DD4" w:rsidRPr="0016276A" w:rsidRDefault="006A2DD4" w:rsidP="006A2DD4">
      <w:pPr>
        <w:pStyle w:val="2"/>
        <w:spacing w:before="0"/>
        <w:ind w:firstLine="709"/>
        <w:jc w:val="both"/>
        <w:rPr>
          <w:rStyle w:val="afa"/>
          <w:rFonts w:ascii="Times New Roman" w:hAnsi="Times New Roman"/>
          <w:b/>
          <w:bCs/>
          <w:color w:val="000000" w:themeColor="text1"/>
          <w:sz w:val="24"/>
          <w:szCs w:val="24"/>
        </w:rPr>
      </w:pPr>
    </w:p>
    <w:p w14:paraId="1C43D1D6" w14:textId="7D1FBA44" w:rsidR="006A2DD4" w:rsidRPr="0016276A" w:rsidRDefault="006A2DD4" w:rsidP="006A2DD4">
      <w:pPr>
        <w:pStyle w:val="2"/>
        <w:spacing w:before="0"/>
        <w:ind w:firstLine="709"/>
        <w:jc w:val="both"/>
        <w:rPr>
          <w:rFonts w:ascii="Times New Roman" w:hAnsi="Times New Roman"/>
          <w:b w:val="0"/>
          <w:bCs w:val="0"/>
          <w:color w:val="000000" w:themeColor="text1"/>
          <w:sz w:val="24"/>
          <w:szCs w:val="24"/>
        </w:rPr>
      </w:pPr>
      <w:r w:rsidRPr="0016276A">
        <w:rPr>
          <w:rStyle w:val="afa"/>
          <w:rFonts w:ascii="Times New Roman" w:hAnsi="Times New Roman"/>
          <w:b/>
          <w:bCs/>
          <w:color w:val="000000" w:themeColor="text1"/>
          <w:sz w:val="24"/>
          <w:szCs w:val="24"/>
        </w:rPr>
        <w:t>Е.1 Общие положения</w:t>
      </w:r>
    </w:p>
    <w:p w14:paraId="70D5AD32" w14:textId="77777777" w:rsidR="006A2DD4" w:rsidRPr="006A2DD4" w:rsidRDefault="006A2DD4" w:rsidP="006A2DD4">
      <w:pPr>
        <w:pStyle w:val="af8"/>
        <w:ind w:firstLine="709"/>
        <w:jc w:val="both"/>
        <w:rPr>
          <w:color w:val="000000" w:themeColor="text1"/>
        </w:rPr>
      </w:pPr>
      <w:r w:rsidRPr="006A2DD4">
        <w:rPr>
          <w:color w:val="000000" w:themeColor="text1"/>
        </w:rPr>
        <w:t>Настоящий чек-лист предназначен для оценки соответствия испытательной лаборатории требованиям настоящего стандарта.</w:t>
      </w:r>
    </w:p>
    <w:p w14:paraId="506248AE" w14:textId="77777777" w:rsidR="006A2DD4" w:rsidRPr="006A2DD4" w:rsidRDefault="006A2DD4" w:rsidP="006A2DD4">
      <w:pPr>
        <w:pStyle w:val="af8"/>
        <w:ind w:firstLine="709"/>
        <w:jc w:val="both"/>
        <w:rPr>
          <w:color w:val="000000" w:themeColor="text1"/>
        </w:rPr>
      </w:pPr>
      <w:r w:rsidRPr="006A2DD4">
        <w:rPr>
          <w:color w:val="000000" w:themeColor="text1"/>
        </w:rPr>
        <w:t>Чек-лист может применяться:</w:t>
      </w:r>
    </w:p>
    <w:p w14:paraId="658B1C3E" w14:textId="63965008"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при первичной аккредитации; </w:t>
      </w:r>
    </w:p>
    <w:p w14:paraId="24C758FB" w14:textId="5F3D5BC4"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при расширении области аккредитации; </w:t>
      </w:r>
    </w:p>
    <w:p w14:paraId="0EAD6296" w14:textId="07485634"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при </w:t>
      </w:r>
      <w:r w:rsidR="000E383C">
        <w:rPr>
          <w:color w:val="000000" w:themeColor="text1"/>
        </w:rPr>
        <w:t>плановой</w:t>
      </w:r>
      <w:r w:rsidR="0016276A">
        <w:rPr>
          <w:color w:val="000000" w:themeColor="text1"/>
        </w:rPr>
        <w:t>/внеплановой</w:t>
      </w:r>
      <w:r w:rsidR="006A2DD4" w:rsidRPr="006A2DD4">
        <w:rPr>
          <w:color w:val="000000" w:themeColor="text1"/>
        </w:rPr>
        <w:t xml:space="preserve"> оценке; </w:t>
      </w:r>
    </w:p>
    <w:p w14:paraId="7858ECF7" w14:textId="253BF508" w:rsidR="000E383C" w:rsidRPr="006A2DD4" w:rsidRDefault="000E383C" w:rsidP="002361BA">
      <w:pPr>
        <w:tabs>
          <w:tab w:val="num" w:pos="1134"/>
        </w:tabs>
        <w:ind w:left="709"/>
        <w:jc w:val="both"/>
        <w:rPr>
          <w:color w:val="000000" w:themeColor="text1"/>
        </w:rPr>
      </w:pPr>
      <w:r>
        <w:rPr>
          <w:color w:val="000000" w:themeColor="text1"/>
        </w:rPr>
        <w:t>- при изменении местонахождения;</w:t>
      </w:r>
    </w:p>
    <w:p w14:paraId="2CABE052" w14:textId="223872E5" w:rsidR="006A2DD4" w:rsidRP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при государственном контроле; </w:t>
      </w:r>
    </w:p>
    <w:p w14:paraId="58C97CBC" w14:textId="6545B22E" w:rsidR="006A2DD4" w:rsidRDefault="002361BA" w:rsidP="002361BA">
      <w:pPr>
        <w:tabs>
          <w:tab w:val="num" w:pos="1134"/>
        </w:tabs>
        <w:ind w:left="709"/>
        <w:jc w:val="both"/>
        <w:rPr>
          <w:color w:val="000000" w:themeColor="text1"/>
        </w:rPr>
      </w:pPr>
      <w:r>
        <w:rPr>
          <w:color w:val="000000" w:themeColor="text1"/>
        </w:rPr>
        <w:t xml:space="preserve">- </w:t>
      </w:r>
      <w:r w:rsidR="006A2DD4" w:rsidRPr="006A2DD4">
        <w:rPr>
          <w:color w:val="000000" w:themeColor="text1"/>
        </w:rPr>
        <w:t xml:space="preserve">при внутреннем аудите испытательной лаборатории. </w:t>
      </w:r>
    </w:p>
    <w:p w14:paraId="06F477D0" w14:textId="77777777" w:rsidR="0016276A" w:rsidRPr="0016276A" w:rsidRDefault="0016276A" w:rsidP="002361BA">
      <w:pPr>
        <w:tabs>
          <w:tab w:val="num" w:pos="1134"/>
        </w:tabs>
        <w:ind w:left="709"/>
        <w:jc w:val="both"/>
        <w:rPr>
          <w:b/>
          <w:bCs/>
          <w:color w:val="000000" w:themeColor="text1"/>
        </w:rPr>
      </w:pPr>
    </w:p>
    <w:p w14:paraId="44C3150F" w14:textId="3D54157C" w:rsidR="006A2DD4" w:rsidRPr="0016276A" w:rsidRDefault="006A2DD4" w:rsidP="006A2DD4">
      <w:pPr>
        <w:pStyle w:val="2"/>
        <w:spacing w:before="0"/>
        <w:ind w:firstLine="709"/>
        <w:jc w:val="both"/>
        <w:rPr>
          <w:rFonts w:ascii="Times New Roman" w:hAnsi="Times New Roman"/>
          <w:b w:val="0"/>
          <w:bCs w:val="0"/>
          <w:color w:val="000000" w:themeColor="text1"/>
          <w:sz w:val="24"/>
          <w:szCs w:val="24"/>
        </w:rPr>
      </w:pPr>
      <w:r w:rsidRPr="0016276A">
        <w:rPr>
          <w:rStyle w:val="afa"/>
          <w:rFonts w:ascii="Times New Roman" w:hAnsi="Times New Roman"/>
          <w:b/>
          <w:bCs/>
          <w:color w:val="000000" w:themeColor="text1"/>
          <w:sz w:val="24"/>
          <w:szCs w:val="24"/>
        </w:rPr>
        <w:t>Е.2 Порядок заполнения</w:t>
      </w:r>
    </w:p>
    <w:p w14:paraId="0B0BB559" w14:textId="77777777" w:rsidR="006A2DD4" w:rsidRPr="006A2DD4" w:rsidRDefault="006A2DD4" w:rsidP="006A2DD4">
      <w:pPr>
        <w:pStyle w:val="1"/>
        <w:spacing w:before="0"/>
        <w:ind w:hanging="142"/>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Таблица Е.1 – Чек-лист оценки соответствия</w:t>
      </w:r>
    </w:p>
    <w:tbl>
      <w:tblPr>
        <w:tblStyle w:val="a9"/>
        <w:tblW w:w="9464" w:type="dxa"/>
        <w:tblLayout w:type="fixed"/>
        <w:tblLook w:val="04A0" w:firstRow="1" w:lastRow="0" w:firstColumn="1" w:lastColumn="0" w:noHBand="0" w:noVBand="1"/>
      </w:tblPr>
      <w:tblGrid>
        <w:gridCol w:w="675"/>
        <w:gridCol w:w="4820"/>
        <w:gridCol w:w="1417"/>
        <w:gridCol w:w="2552"/>
      </w:tblGrid>
      <w:tr w:rsidR="006A2DD4" w:rsidRPr="006A2DD4" w14:paraId="4C6CCF47" w14:textId="77777777" w:rsidTr="00337301">
        <w:trPr>
          <w:trHeight w:val="830"/>
        </w:trPr>
        <w:tc>
          <w:tcPr>
            <w:tcW w:w="675" w:type="dxa"/>
            <w:vAlign w:val="center"/>
          </w:tcPr>
          <w:p w14:paraId="5B38C317" w14:textId="77777777" w:rsidR="006A2DD4" w:rsidRPr="006A2DD4" w:rsidRDefault="006A2DD4" w:rsidP="00337301">
            <w:pPr>
              <w:jc w:val="center"/>
              <w:rPr>
                <w:color w:val="000000" w:themeColor="text1"/>
              </w:rPr>
            </w:pPr>
            <w:r w:rsidRPr="006A2DD4">
              <w:rPr>
                <w:color w:val="000000" w:themeColor="text1"/>
              </w:rPr>
              <w:t>№</w:t>
            </w:r>
          </w:p>
          <w:p w14:paraId="2BA12631" w14:textId="77777777" w:rsidR="006A2DD4" w:rsidRPr="006A2DD4" w:rsidRDefault="006A2DD4" w:rsidP="00337301">
            <w:pPr>
              <w:jc w:val="center"/>
              <w:rPr>
                <w:color w:val="000000" w:themeColor="text1"/>
              </w:rPr>
            </w:pPr>
            <w:r w:rsidRPr="006A2DD4">
              <w:rPr>
                <w:color w:val="000000" w:themeColor="text1"/>
              </w:rPr>
              <w:t>п/п</w:t>
            </w:r>
          </w:p>
        </w:tc>
        <w:tc>
          <w:tcPr>
            <w:tcW w:w="4820" w:type="dxa"/>
            <w:vAlign w:val="center"/>
          </w:tcPr>
          <w:p w14:paraId="604301A9" w14:textId="77777777" w:rsidR="006A2DD4" w:rsidRPr="006A2DD4" w:rsidRDefault="006A2DD4" w:rsidP="00337301">
            <w:pPr>
              <w:jc w:val="center"/>
              <w:rPr>
                <w:color w:val="000000" w:themeColor="text1"/>
              </w:rPr>
            </w:pPr>
            <w:r w:rsidRPr="006A2DD4">
              <w:rPr>
                <w:color w:val="000000" w:themeColor="text1"/>
              </w:rPr>
              <w:t>Проверяемое требование</w:t>
            </w:r>
          </w:p>
        </w:tc>
        <w:tc>
          <w:tcPr>
            <w:tcW w:w="1417" w:type="dxa"/>
            <w:vAlign w:val="center"/>
          </w:tcPr>
          <w:p w14:paraId="05A3A4C3" w14:textId="77777777" w:rsidR="006A2DD4" w:rsidRPr="006A2DD4" w:rsidRDefault="006A2DD4" w:rsidP="00337301">
            <w:pPr>
              <w:jc w:val="center"/>
              <w:rPr>
                <w:color w:val="000000" w:themeColor="text1"/>
              </w:rPr>
            </w:pPr>
            <w:r w:rsidRPr="006A2DD4">
              <w:rPr>
                <w:color w:val="000000" w:themeColor="text1"/>
              </w:rPr>
              <w:t>Результат проверки</w:t>
            </w:r>
          </w:p>
        </w:tc>
        <w:tc>
          <w:tcPr>
            <w:tcW w:w="2552" w:type="dxa"/>
            <w:vAlign w:val="center"/>
          </w:tcPr>
          <w:p w14:paraId="71F483AF" w14:textId="77777777" w:rsidR="006A2DD4" w:rsidRPr="006A2DD4" w:rsidRDefault="006A2DD4" w:rsidP="00337301">
            <w:pPr>
              <w:jc w:val="center"/>
              <w:rPr>
                <w:color w:val="000000" w:themeColor="text1"/>
              </w:rPr>
            </w:pPr>
            <w:r w:rsidRPr="006A2DD4">
              <w:rPr>
                <w:color w:val="000000" w:themeColor="text1"/>
              </w:rPr>
              <w:t>Примечание</w:t>
            </w:r>
          </w:p>
        </w:tc>
      </w:tr>
      <w:tr w:rsidR="006A2DD4" w:rsidRPr="006A2DD4" w14:paraId="5450FE79" w14:textId="77777777" w:rsidTr="00337301">
        <w:tc>
          <w:tcPr>
            <w:tcW w:w="675" w:type="dxa"/>
            <w:vAlign w:val="center"/>
          </w:tcPr>
          <w:p w14:paraId="0558B6A1" w14:textId="77777777" w:rsidR="006A2DD4" w:rsidRPr="006A2DD4" w:rsidRDefault="006A2DD4" w:rsidP="00337301">
            <w:pPr>
              <w:jc w:val="both"/>
              <w:rPr>
                <w:color w:val="000000" w:themeColor="text1"/>
              </w:rPr>
            </w:pPr>
            <w:r w:rsidRPr="006A2DD4">
              <w:rPr>
                <w:color w:val="000000" w:themeColor="text1"/>
              </w:rPr>
              <w:t>1.</w:t>
            </w:r>
          </w:p>
        </w:tc>
        <w:tc>
          <w:tcPr>
            <w:tcW w:w="4820" w:type="dxa"/>
            <w:vAlign w:val="center"/>
          </w:tcPr>
          <w:p w14:paraId="3762FE2E" w14:textId="77777777" w:rsidR="006A2DD4" w:rsidRPr="006A2DD4" w:rsidRDefault="006A2DD4" w:rsidP="00337301">
            <w:pPr>
              <w:rPr>
                <w:color w:val="000000" w:themeColor="text1"/>
              </w:rPr>
            </w:pPr>
            <w:r w:rsidRPr="006A2DD4">
              <w:rPr>
                <w:color w:val="000000" w:themeColor="text1"/>
              </w:rPr>
              <w:t>Испытательная лаборатория располагается по заявленному адресу</w:t>
            </w:r>
          </w:p>
        </w:tc>
        <w:tc>
          <w:tcPr>
            <w:tcW w:w="1417" w:type="dxa"/>
            <w:vAlign w:val="center"/>
          </w:tcPr>
          <w:p w14:paraId="6BBDED52" w14:textId="77777777" w:rsidR="006A2DD4" w:rsidRPr="006A2DD4" w:rsidRDefault="006A2DD4" w:rsidP="00337301">
            <w:pPr>
              <w:jc w:val="both"/>
              <w:rPr>
                <w:color w:val="000000" w:themeColor="text1"/>
              </w:rPr>
            </w:pPr>
          </w:p>
        </w:tc>
        <w:tc>
          <w:tcPr>
            <w:tcW w:w="2552" w:type="dxa"/>
            <w:vAlign w:val="center"/>
          </w:tcPr>
          <w:p w14:paraId="70464EFC" w14:textId="77777777" w:rsidR="006A2DD4" w:rsidRPr="006A2DD4" w:rsidRDefault="006A2DD4" w:rsidP="00337301">
            <w:pPr>
              <w:jc w:val="both"/>
              <w:rPr>
                <w:color w:val="000000" w:themeColor="text1"/>
              </w:rPr>
            </w:pPr>
          </w:p>
        </w:tc>
      </w:tr>
      <w:tr w:rsidR="006A2DD4" w:rsidRPr="006A2DD4" w14:paraId="5113812E" w14:textId="77777777" w:rsidTr="00337301">
        <w:tc>
          <w:tcPr>
            <w:tcW w:w="675" w:type="dxa"/>
            <w:vAlign w:val="center"/>
          </w:tcPr>
          <w:p w14:paraId="423F5B92" w14:textId="77777777" w:rsidR="006A2DD4" w:rsidRPr="006A2DD4" w:rsidRDefault="006A2DD4" w:rsidP="00337301">
            <w:pPr>
              <w:jc w:val="both"/>
              <w:rPr>
                <w:color w:val="000000" w:themeColor="text1"/>
              </w:rPr>
            </w:pPr>
            <w:r w:rsidRPr="006A2DD4">
              <w:rPr>
                <w:color w:val="000000" w:themeColor="text1"/>
              </w:rPr>
              <w:t>2.</w:t>
            </w:r>
          </w:p>
        </w:tc>
        <w:tc>
          <w:tcPr>
            <w:tcW w:w="4820" w:type="dxa"/>
            <w:vAlign w:val="center"/>
          </w:tcPr>
          <w:p w14:paraId="13A8D44C" w14:textId="77777777" w:rsidR="006A2DD4" w:rsidRPr="006A2DD4" w:rsidRDefault="006A2DD4" w:rsidP="00337301">
            <w:pPr>
              <w:rPr>
                <w:color w:val="000000" w:themeColor="text1"/>
              </w:rPr>
            </w:pPr>
            <w:r w:rsidRPr="006A2DD4">
              <w:rPr>
                <w:color w:val="000000" w:themeColor="text1"/>
              </w:rPr>
              <w:t>Территория имеет твердое покрытие</w:t>
            </w:r>
          </w:p>
        </w:tc>
        <w:tc>
          <w:tcPr>
            <w:tcW w:w="1417" w:type="dxa"/>
            <w:vAlign w:val="center"/>
          </w:tcPr>
          <w:p w14:paraId="4EE51C6F" w14:textId="77777777" w:rsidR="006A2DD4" w:rsidRPr="006A2DD4" w:rsidRDefault="006A2DD4" w:rsidP="00337301">
            <w:pPr>
              <w:jc w:val="both"/>
              <w:rPr>
                <w:color w:val="000000" w:themeColor="text1"/>
              </w:rPr>
            </w:pPr>
          </w:p>
        </w:tc>
        <w:tc>
          <w:tcPr>
            <w:tcW w:w="2552" w:type="dxa"/>
            <w:vAlign w:val="center"/>
          </w:tcPr>
          <w:p w14:paraId="4680AA56" w14:textId="77777777" w:rsidR="006A2DD4" w:rsidRPr="006A2DD4" w:rsidRDefault="006A2DD4" w:rsidP="00337301">
            <w:pPr>
              <w:jc w:val="both"/>
              <w:rPr>
                <w:color w:val="000000" w:themeColor="text1"/>
              </w:rPr>
            </w:pPr>
          </w:p>
        </w:tc>
      </w:tr>
      <w:tr w:rsidR="006A2DD4" w:rsidRPr="006A2DD4" w14:paraId="4C77C2B7" w14:textId="77777777" w:rsidTr="00337301">
        <w:tc>
          <w:tcPr>
            <w:tcW w:w="675" w:type="dxa"/>
            <w:vAlign w:val="center"/>
          </w:tcPr>
          <w:p w14:paraId="744F96AD" w14:textId="77777777" w:rsidR="006A2DD4" w:rsidRPr="006A2DD4" w:rsidRDefault="006A2DD4" w:rsidP="00337301">
            <w:pPr>
              <w:jc w:val="both"/>
              <w:rPr>
                <w:color w:val="000000" w:themeColor="text1"/>
              </w:rPr>
            </w:pPr>
            <w:r w:rsidRPr="006A2DD4">
              <w:rPr>
                <w:color w:val="000000" w:themeColor="text1"/>
              </w:rPr>
              <w:t>3.</w:t>
            </w:r>
          </w:p>
        </w:tc>
        <w:tc>
          <w:tcPr>
            <w:tcW w:w="4820" w:type="dxa"/>
            <w:vAlign w:val="center"/>
          </w:tcPr>
          <w:p w14:paraId="2C546A4D" w14:textId="77777777" w:rsidR="006A2DD4" w:rsidRPr="006A2DD4" w:rsidRDefault="006A2DD4" w:rsidP="00337301">
            <w:pPr>
              <w:rPr>
                <w:color w:val="000000" w:themeColor="text1"/>
              </w:rPr>
            </w:pPr>
            <w:r w:rsidRPr="006A2DD4">
              <w:rPr>
                <w:color w:val="000000" w:themeColor="text1"/>
              </w:rPr>
              <w:t>Территория ограждена</w:t>
            </w:r>
          </w:p>
        </w:tc>
        <w:tc>
          <w:tcPr>
            <w:tcW w:w="1417" w:type="dxa"/>
            <w:vAlign w:val="center"/>
          </w:tcPr>
          <w:p w14:paraId="3D7EE4C3" w14:textId="77777777" w:rsidR="006A2DD4" w:rsidRPr="006A2DD4" w:rsidRDefault="006A2DD4" w:rsidP="00337301">
            <w:pPr>
              <w:jc w:val="both"/>
              <w:rPr>
                <w:color w:val="000000" w:themeColor="text1"/>
              </w:rPr>
            </w:pPr>
          </w:p>
        </w:tc>
        <w:tc>
          <w:tcPr>
            <w:tcW w:w="2552" w:type="dxa"/>
            <w:vAlign w:val="center"/>
          </w:tcPr>
          <w:p w14:paraId="481AF00B" w14:textId="77777777" w:rsidR="006A2DD4" w:rsidRPr="006A2DD4" w:rsidRDefault="006A2DD4" w:rsidP="00337301">
            <w:pPr>
              <w:jc w:val="both"/>
              <w:rPr>
                <w:color w:val="000000" w:themeColor="text1"/>
              </w:rPr>
            </w:pPr>
          </w:p>
        </w:tc>
      </w:tr>
      <w:tr w:rsidR="006A2DD4" w:rsidRPr="006A2DD4" w14:paraId="2B68C28C" w14:textId="77777777" w:rsidTr="00337301">
        <w:tc>
          <w:tcPr>
            <w:tcW w:w="675" w:type="dxa"/>
            <w:vAlign w:val="center"/>
          </w:tcPr>
          <w:p w14:paraId="2975D5D3" w14:textId="77777777" w:rsidR="006A2DD4" w:rsidRPr="006A2DD4" w:rsidRDefault="006A2DD4" w:rsidP="00337301">
            <w:pPr>
              <w:jc w:val="both"/>
              <w:rPr>
                <w:color w:val="000000" w:themeColor="text1"/>
              </w:rPr>
            </w:pPr>
            <w:r w:rsidRPr="006A2DD4">
              <w:rPr>
                <w:color w:val="000000" w:themeColor="text1"/>
              </w:rPr>
              <w:t>4.</w:t>
            </w:r>
          </w:p>
        </w:tc>
        <w:tc>
          <w:tcPr>
            <w:tcW w:w="4820" w:type="dxa"/>
            <w:vAlign w:val="center"/>
          </w:tcPr>
          <w:p w14:paraId="2898D659" w14:textId="77777777" w:rsidR="006A2DD4" w:rsidRPr="006A2DD4" w:rsidRDefault="006A2DD4" w:rsidP="00337301">
            <w:pPr>
              <w:rPr>
                <w:color w:val="000000" w:themeColor="text1"/>
              </w:rPr>
            </w:pPr>
            <w:r w:rsidRPr="006A2DD4">
              <w:rPr>
                <w:color w:val="000000" w:themeColor="text1"/>
              </w:rPr>
              <w:t>Организован отдельный въезд</w:t>
            </w:r>
          </w:p>
        </w:tc>
        <w:tc>
          <w:tcPr>
            <w:tcW w:w="1417" w:type="dxa"/>
            <w:vAlign w:val="center"/>
          </w:tcPr>
          <w:p w14:paraId="0A63CDE1" w14:textId="77777777" w:rsidR="006A2DD4" w:rsidRPr="006A2DD4" w:rsidRDefault="006A2DD4" w:rsidP="00337301">
            <w:pPr>
              <w:jc w:val="both"/>
              <w:rPr>
                <w:color w:val="000000" w:themeColor="text1"/>
              </w:rPr>
            </w:pPr>
          </w:p>
        </w:tc>
        <w:tc>
          <w:tcPr>
            <w:tcW w:w="2552" w:type="dxa"/>
            <w:vAlign w:val="center"/>
          </w:tcPr>
          <w:p w14:paraId="31DDF766" w14:textId="77777777" w:rsidR="006A2DD4" w:rsidRPr="006A2DD4" w:rsidRDefault="006A2DD4" w:rsidP="00337301">
            <w:pPr>
              <w:jc w:val="both"/>
              <w:rPr>
                <w:color w:val="000000" w:themeColor="text1"/>
              </w:rPr>
            </w:pPr>
          </w:p>
        </w:tc>
      </w:tr>
      <w:tr w:rsidR="006A2DD4" w:rsidRPr="006A2DD4" w14:paraId="4D3E2928" w14:textId="77777777" w:rsidTr="00337301">
        <w:tc>
          <w:tcPr>
            <w:tcW w:w="675" w:type="dxa"/>
            <w:vAlign w:val="center"/>
          </w:tcPr>
          <w:p w14:paraId="6CFC3B11" w14:textId="77777777" w:rsidR="006A2DD4" w:rsidRPr="006A2DD4" w:rsidRDefault="006A2DD4" w:rsidP="00337301">
            <w:pPr>
              <w:jc w:val="both"/>
              <w:rPr>
                <w:color w:val="000000" w:themeColor="text1"/>
              </w:rPr>
            </w:pPr>
            <w:r w:rsidRPr="006A2DD4">
              <w:rPr>
                <w:color w:val="000000" w:themeColor="text1"/>
              </w:rPr>
              <w:t>5.</w:t>
            </w:r>
          </w:p>
        </w:tc>
        <w:tc>
          <w:tcPr>
            <w:tcW w:w="4820" w:type="dxa"/>
            <w:vAlign w:val="center"/>
          </w:tcPr>
          <w:p w14:paraId="2372DC96" w14:textId="77777777" w:rsidR="006A2DD4" w:rsidRPr="006A2DD4" w:rsidRDefault="006A2DD4" w:rsidP="00337301">
            <w:pPr>
              <w:rPr>
                <w:color w:val="000000" w:themeColor="text1"/>
              </w:rPr>
            </w:pPr>
            <w:r w:rsidRPr="006A2DD4">
              <w:rPr>
                <w:color w:val="000000" w:themeColor="text1"/>
              </w:rPr>
              <w:t>Организован отдельный выезд (Тип II)</w:t>
            </w:r>
          </w:p>
        </w:tc>
        <w:tc>
          <w:tcPr>
            <w:tcW w:w="1417" w:type="dxa"/>
            <w:vAlign w:val="center"/>
          </w:tcPr>
          <w:p w14:paraId="08851F11" w14:textId="77777777" w:rsidR="006A2DD4" w:rsidRPr="006A2DD4" w:rsidRDefault="006A2DD4" w:rsidP="00337301">
            <w:pPr>
              <w:jc w:val="both"/>
              <w:rPr>
                <w:color w:val="000000" w:themeColor="text1"/>
              </w:rPr>
            </w:pPr>
          </w:p>
        </w:tc>
        <w:tc>
          <w:tcPr>
            <w:tcW w:w="2552" w:type="dxa"/>
            <w:vAlign w:val="center"/>
          </w:tcPr>
          <w:p w14:paraId="760587F8" w14:textId="77777777" w:rsidR="006A2DD4" w:rsidRPr="006A2DD4" w:rsidRDefault="006A2DD4" w:rsidP="00337301">
            <w:pPr>
              <w:jc w:val="both"/>
              <w:rPr>
                <w:color w:val="000000" w:themeColor="text1"/>
              </w:rPr>
            </w:pPr>
          </w:p>
        </w:tc>
      </w:tr>
      <w:tr w:rsidR="006A2DD4" w:rsidRPr="006A2DD4" w14:paraId="4AA99CE4" w14:textId="77777777" w:rsidTr="00337301">
        <w:tc>
          <w:tcPr>
            <w:tcW w:w="675" w:type="dxa"/>
            <w:vAlign w:val="center"/>
          </w:tcPr>
          <w:p w14:paraId="64BDCB4E" w14:textId="77777777" w:rsidR="006A2DD4" w:rsidRPr="006A2DD4" w:rsidRDefault="006A2DD4" w:rsidP="00337301">
            <w:pPr>
              <w:jc w:val="both"/>
              <w:rPr>
                <w:color w:val="000000" w:themeColor="text1"/>
              </w:rPr>
            </w:pPr>
            <w:r w:rsidRPr="006A2DD4">
              <w:rPr>
                <w:color w:val="000000" w:themeColor="text1"/>
              </w:rPr>
              <w:t>6.</w:t>
            </w:r>
          </w:p>
        </w:tc>
        <w:tc>
          <w:tcPr>
            <w:tcW w:w="4820" w:type="dxa"/>
            <w:vAlign w:val="center"/>
          </w:tcPr>
          <w:p w14:paraId="602D5F21" w14:textId="77777777" w:rsidR="006A2DD4" w:rsidRPr="006A2DD4" w:rsidRDefault="006A2DD4" w:rsidP="00337301">
            <w:pPr>
              <w:rPr>
                <w:color w:val="000000" w:themeColor="text1"/>
              </w:rPr>
            </w:pPr>
            <w:r w:rsidRPr="006A2DD4">
              <w:rPr>
                <w:color w:val="000000" w:themeColor="text1"/>
              </w:rPr>
              <w:t>Имеется испытательная площадка</w:t>
            </w:r>
          </w:p>
        </w:tc>
        <w:tc>
          <w:tcPr>
            <w:tcW w:w="1417" w:type="dxa"/>
            <w:vAlign w:val="center"/>
          </w:tcPr>
          <w:p w14:paraId="47A74F20" w14:textId="77777777" w:rsidR="006A2DD4" w:rsidRPr="006A2DD4" w:rsidRDefault="006A2DD4" w:rsidP="00337301">
            <w:pPr>
              <w:jc w:val="both"/>
              <w:rPr>
                <w:color w:val="000000" w:themeColor="text1"/>
              </w:rPr>
            </w:pPr>
          </w:p>
        </w:tc>
        <w:tc>
          <w:tcPr>
            <w:tcW w:w="2552" w:type="dxa"/>
            <w:vAlign w:val="center"/>
          </w:tcPr>
          <w:p w14:paraId="78936C2B" w14:textId="77777777" w:rsidR="006A2DD4" w:rsidRPr="006A2DD4" w:rsidRDefault="006A2DD4" w:rsidP="00337301">
            <w:pPr>
              <w:jc w:val="both"/>
              <w:rPr>
                <w:color w:val="000000" w:themeColor="text1"/>
              </w:rPr>
            </w:pPr>
          </w:p>
        </w:tc>
      </w:tr>
      <w:tr w:rsidR="006A2DD4" w:rsidRPr="006A2DD4" w14:paraId="6CDC9BDB" w14:textId="77777777" w:rsidTr="00337301">
        <w:tc>
          <w:tcPr>
            <w:tcW w:w="675" w:type="dxa"/>
            <w:vAlign w:val="center"/>
          </w:tcPr>
          <w:p w14:paraId="67F4A6A0" w14:textId="77777777" w:rsidR="006A2DD4" w:rsidRPr="006A2DD4" w:rsidRDefault="006A2DD4" w:rsidP="00337301">
            <w:pPr>
              <w:jc w:val="both"/>
              <w:rPr>
                <w:color w:val="000000" w:themeColor="text1"/>
              </w:rPr>
            </w:pPr>
            <w:r w:rsidRPr="006A2DD4">
              <w:rPr>
                <w:color w:val="000000" w:themeColor="text1"/>
              </w:rPr>
              <w:t>7.</w:t>
            </w:r>
          </w:p>
        </w:tc>
        <w:tc>
          <w:tcPr>
            <w:tcW w:w="4820" w:type="dxa"/>
            <w:vAlign w:val="center"/>
          </w:tcPr>
          <w:p w14:paraId="2FA93320" w14:textId="77777777" w:rsidR="006A2DD4" w:rsidRPr="006A2DD4" w:rsidRDefault="006A2DD4" w:rsidP="00337301">
            <w:pPr>
              <w:rPr>
                <w:color w:val="000000" w:themeColor="text1"/>
              </w:rPr>
            </w:pPr>
            <w:r w:rsidRPr="006A2DD4">
              <w:rPr>
                <w:color w:val="000000" w:themeColor="text1"/>
              </w:rPr>
              <w:t>Размеры испытательной площадки соответствуют требованиям</w:t>
            </w:r>
          </w:p>
        </w:tc>
        <w:tc>
          <w:tcPr>
            <w:tcW w:w="1417" w:type="dxa"/>
            <w:vAlign w:val="center"/>
          </w:tcPr>
          <w:p w14:paraId="091B14CA" w14:textId="77777777" w:rsidR="006A2DD4" w:rsidRPr="006A2DD4" w:rsidRDefault="006A2DD4" w:rsidP="00337301">
            <w:pPr>
              <w:jc w:val="both"/>
              <w:rPr>
                <w:color w:val="000000" w:themeColor="text1"/>
              </w:rPr>
            </w:pPr>
          </w:p>
        </w:tc>
        <w:tc>
          <w:tcPr>
            <w:tcW w:w="2552" w:type="dxa"/>
            <w:vAlign w:val="center"/>
          </w:tcPr>
          <w:p w14:paraId="6EF94BC4" w14:textId="77777777" w:rsidR="006A2DD4" w:rsidRPr="006A2DD4" w:rsidRDefault="006A2DD4" w:rsidP="00337301">
            <w:pPr>
              <w:jc w:val="both"/>
              <w:rPr>
                <w:color w:val="000000" w:themeColor="text1"/>
              </w:rPr>
            </w:pPr>
          </w:p>
        </w:tc>
      </w:tr>
      <w:tr w:rsidR="006A2DD4" w:rsidRPr="006A2DD4" w14:paraId="28F7400A" w14:textId="77777777" w:rsidTr="00337301">
        <w:tc>
          <w:tcPr>
            <w:tcW w:w="675" w:type="dxa"/>
            <w:vAlign w:val="center"/>
          </w:tcPr>
          <w:p w14:paraId="665411EC" w14:textId="77777777" w:rsidR="006A2DD4" w:rsidRPr="006A2DD4" w:rsidRDefault="006A2DD4" w:rsidP="00337301">
            <w:pPr>
              <w:jc w:val="both"/>
              <w:rPr>
                <w:color w:val="000000" w:themeColor="text1"/>
              </w:rPr>
            </w:pPr>
            <w:r w:rsidRPr="006A2DD4">
              <w:rPr>
                <w:color w:val="000000" w:themeColor="text1"/>
              </w:rPr>
              <w:t>8.</w:t>
            </w:r>
          </w:p>
        </w:tc>
        <w:tc>
          <w:tcPr>
            <w:tcW w:w="4820" w:type="dxa"/>
            <w:vAlign w:val="center"/>
          </w:tcPr>
          <w:p w14:paraId="42408431" w14:textId="77777777" w:rsidR="006A2DD4" w:rsidRPr="006A2DD4" w:rsidRDefault="006A2DD4" w:rsidP="00337301">
            <w:pPr>
              <w:rPr>
                <w:color w:val="000000" w:themeColor="text1"/>
              </w:rPr>
            </w:pPr>
            <w:r w:rsidRPr="006A2DD4">
              <w:rPr>
                <w:color w:val="000000" w:themeColor="text1"/>
              </w:rPr>
              <w:t>Испытательный бокс соответствует установленным размерам</w:t>
            </w:r>
          </w:p>
        </w:tc>
        <w:tc>
          <w:tcPr>
            <w:tcW w:w="1417" w:type="dxa"/>
            <w:vAlign w:val="center"/>
          </w:tcPr>
          <w:p w14:paraId="401C3680" w14:textId="77777777" w:rsidR="006A2DD4" w:rsidRPr="006A2DD4" w:rsidRDefault="006A2DD4" w:rsidP="00337301">
            <w:pPr>
              <w:jc w:val="both"/>
              <w:rPr>
                <w:color w:val="000000" w:themeColor="text1"/>
              </w:rPr>
            </w:pPr>
          </w:p>
        </w:tc>
        <w:tc>
          <w:tcPr>
            <w:tcW w:w="2552" w:type="dxa"/>
            <w:vAlign w:val="center"/>
          </w:tcPr>
          <w:p w14:paraId="15639928" w14:textId="77777777" w:rsidR="006A2DD4" w:rsidRPr="006A2DD4" w:rsidRDefault="006A2DD4" w:rsidP="00337301">
            <w:pPr>
              <w:jc w:val="both"/>
              <w:rPr>
                <w:color w:val="000000" w:themeColor="text1"/>
              </w:rPr>
            </w:pPr>
          </w:p>
        </w:tc>
      </w:tr>
      <w:tr w:rsidR="006A2DD4" w:rsidRPr="006A2DD4" w14:paraId="5AA3DB8E" w14:textId="77777777" w:rsidTr="00337301">
        <w:tc>
          <w:tcPr>
            <w:tcW w:w="675" w:type="dxa"/>
            <w:vAlign w:val="center"/>
          </w:tcPr>
          <w:p w14:paraId="3060956D" w14:textId="77777777" w:rsidR="006A2DD4" w:rsidRPr="006A2DD4" w:rsidRDefault="006A2DD4" w:rsidP="00337301">
            <w:pPr>
              <w:jc w:val="both"/>
              <w:rPr>
                <w:color w:val="000000" w:themeColor="text1"/>
              </w:rPr>
            </w:pPr>
            <w:r w:rsidRPr="006A2DD4">
              <w:rPr>
                <w:color w:val="000000" w:themeColor="text1"/>
              </w:rPr>
              <w:t>9.</w:t>
            </w:r>
          </w:p>
        </w:tc>
        <w:tc>
          <w:tcPr>
            <w:tcW w:w="4820" w:type="dxa"/>
            <w:vAlign w:val="center"/>
          </w:tcPr>
          <w:p w14:paraId="04514F9E" w14:textId="77777777" w:rsidR="006A2DD4" w:rsidRPr="006A2DD4" w:rsidRDefault="006A2DD4" w:rsidP="00337301">
            <w:pPr>
              <w:rPr>
                <w:color w:val="000000" w:themeColor="text1"/>
              </w:rPr>
            </w:pPr>
            <w:r w:rsidRPr="006A2DD4">
              <w:rPr>
                <w:color w:val="000000" w:themeColor="text1"/>
              </w:rPr>
              <w:t>Высота испытательного бокса соответствует требованиям</w:t>
            </w:r>
          </w:p>
        </w:tc>
        <w:tc>
          <w:tcPr>
            <w:tcW w:w="1417" w:type="dxa"/>
            <w:vAlign w:val="center"/>
          </w:tcPr>
          <w:p w14:paraId="3E680BC8" w14:textId="77777777" w:rsidR="006A2DD4" w:rsidRPr="006A2DD4" w:rsidRDefault="006A2DD4" w:rsidP="00337301">
            <w:pPr>
              <w:jc w:val="both"/>
              <w:rPr>
                <w:color w:val="000000" w:themeColor="text1"/>
              </w:rPr>
            </w:pPr>
          </w:p>
        </w:tc>
        <w:tc>
          <w:tcPr>
            <w:tcW w:w="2552" w:type="dxa"/>
            <w:vAlign w:val="center"/>
          </w:tcPr>
          <w:p w14:paraId="3898D804" w14:textId="77777777" w:rsidR="006A2DD4" w:rsidRPr="006A2DD4" w:rsidRDefault="006A2DD4" w:rsidP="00337301">
            <w:pPr>
              <w:jc w:val="both"/>
              <w:rPr>
                <w:color w:val="000000" w:themeColor="text1"/>
              </w:rPr>
            </w:pPr>
          </w:p>
        </w:tc>
      </w:tr>
      <w:tr w:rsidR="006A2DD4" w:rsidRPr="006A2DD4" w14:paraId="3BFEFB16" w14:textId="77777777" w:rsidTr="00337301">
        <w:tc>
          <w:tcPr>
            <w:tcW w:w="675" w:type="dxa"/>
            <w:vAlign w:val="center"/>
          </w:tcPr>
          <w:p w14:paraId="5B2AC913" w14:textId="77777777" w:rsidR="006A2DD4" w:rsidRPr="006A2DD4" w:rsidRDefault="006A2DD4" w:rsidP="00337301">
            <w:pPr>
              <w:jc w:val="both"/>
              <w:rPr>
                <w:color w:val="000000" w:themeColor="text1"/>
              </w:rPr>
            </w:pPr>
            <w:r w:rsidRPr="006A2DD4">
              <w:rPr>
                <w:color w:val="000000" w:themeColor="text1"/>
              </w:rPr>
              <w:t>10.</w:t>
            </w:r>
          </w:p>
        </w:tc>
        <w:tc>
          <w:tcPr>
            <w:tcW w:w="4820" w:type="dxa"/>
            <w:vAlign w:val="center"/>
          </w:tcPr>
          <w:p w14:paraId="1370CCB9" w14:textId="77777777" w:rsidR="006A2DD4" w:rsidRPr="006A2DD4" w:rsidRDefault="006A2DD4" w:rsidP="00337301">
            <w:pPr>
              <w:rPr>
                <w:color w:val="000000" w:themeColor="text1"/>
              </w:rPr>
            </w:pPr>
            <w:r w:rsidRPr="006A2DD4">
              <w:rPr>
                <w:color w:val="000000" w:themeColor="text1"/>
              </w:rPr>
              <w:t>Ворота соответствуют установленным размерам</w:t>
            </w:r>
          </w:p>
        </w:tc>
        <w:tc>
          <w:tcPr>
            <w:tcW w:w="1417" w:type="dxa"/>
            <w:vAlign w:val="center"/>
          </w:tcPr>
          <w:p w14:paraId="696AA17B" w14:textId="77777777" w:rsidR="006A2DD4" w:rsidRPr="006A2DD4" w:rsidRDefault="006A2DD4" w:rsidP="00337301">
            <w:pPr>
              <w:jc w:val="both"/>
              <w:rPr>
                <w:color w:val="000000" w:themeColor="text1"/>
              </w:rPr>
            </w:pPr>
          </w:p>
        </w:tc>
        <w:tc>
          <w:tcPr>
            <w:tcW w:w="2552" w:type="dxa"/>
            <w:vAlign w:val="center"/>
          </w:tcPr>
          <w:p w14:paraId="3AC1E871" w14:textId="77777777" w:rsidR="006A2DD4" w:rsidRPr="006A2DD4" w:rsidRDefault="006A2DD4" w:rsidP="00337301">
            <w:pPr>
              <w:jc w:val="both"/>
              <w:rPr>
                <w:color w:val="000000" w:themeColor="text1"/>
              </w:rPr>
            </w:pPr>
          </w:p>
        </w:tc>
      </w:tr>
      <w:tr w:rsidR="006A2DD4" w:rsidRPr="006A2DD4" w14:paraId="4BA2DA2E" w14:textId="77777777" w:rsidTr="00337301">
        <w:tc>
          <w:tcPr>
            <w:tcW w:w="675" w:type="dxa"/>
            <w:vAlign w:val="center"/>
          </w:tcPr>
          <w:p w14:paraId="3FF35222" w14:textId="77777777" w:rsidR="006A2DD4" w:rsidRPr="006A2DD4" w:rsidRDefault="006A2DD4" w:rsidP="00337301">
            <w:pPr>
              <w:jc w:val="both"/>
              <w:rPr>
                <w:color w:val="000000" w:themeColor="text1"/>
              </w:rPr>
            </w:pPr>
            <w:r w:rsidRPr="006A2DD4">
              <w:rPr>
                <w:color w:val="000000" w:themeColor="text1"/>
              </w:rPr>
              <w:t>11.</w:t>
            </w:r>
          </w:p>
        </w:tc>
        <w:tc>
          <w:tcPr>
            <w:tcW w:w="4820" w:type="dxa"/>
            <w:vAlign w:val="center"/>
          </w:tcPr>
          <w:p w14:paraId="74A2C5B4" w14:textId="77777777" w:rsidR="006A2DD4" w:rsidRPr="006A2DD4" w:rsidRDefault="006A2DD4" w:rsidP="00337301">
            <w:pPr>
              <w:rPr>
                <w:color w:val="000000" w:themeColor="text1"/>
              </w:rPr>
            </w:pPr>
            <w:r w:rsidRPr="006A2DD4">
              <w:rPr>
                <w:color w:val="000000" w:themeColor="text1"/>
              </w:rPr>
              <w:t>Имеется сквозной проезд (Тип II)</w:t>
            </w:r>
          </w:p>
        </w:tc>
        <w:tc>
          <w:tcPr>
            <w:tcW w:w="1417" w:type="dxa"/>
            <w:vAlign w:val="center"/>
          </w:tcPr>
          <w:p w14:paraId="2387850D" w14:textId="77777777" w:rsidR="006A2DD4" w:rsidRPr="006A2DD4" w:rsidRDefault="006A2DD4" w:rsidP="00337301">
            <w:pPr>
              <w:jc w:val="both"/>
              <w:rPr>
                <w:color w:val="000000" w:themeColor="text1"/>
              </w:rPr>
            </w:pPr>
          </w:p>
        </w:tc>
        <w:tc>
          <w:tcPr>
            <w:tcW w:w="2552" w:type="dxa"/>
            <w:vAlign w:val="center"/>
          </w:tcPr>
          <w:p w14:paraId="2108048A" w14:textId="77777777" w:rsidR="006A2DD4" w:rsidRPr="006A2DD4" w:rsidRDefault="006A2DD4" w:rsidP="00337301">
            <w:pPr>
              <w:jc w:val="both"/>
              <w:rPr>
                <w:color w:val="000000" w:themeColor="text1"/>
              </w:rPr>
            </w:pPr>
          </w:p>
        </w:tc>
      </w:tr>
      <w:tr w:rsidR="006A2DD4" w:rsidRPr="006A2DD4" w14:paraId="046037B9" w14:textId="77777777" w:rsidTr="00337301">
        <w:tc>
          <w:tcPr>
            <w:tcW w:w="675" w:type="dxa"/>
            <w:vAlign w:val="center"/>
          </w:tcPr>
          <w:p w14:paraId="4198EB74" w14:textId="77777777" w:rsidR="006A2DD4" w:rsidRPr="006A2DD4" w:rsidRDefault="006A2DD4" w:rsidP="00337301">
            <w:pPr>
              <w:jc w:val="both"/>
              <w:rPr>
                <w:color w:val="000000" w:themeColor="text1"/>
              </w:rPr>
            </w:pPr>
            <w:r w:rsidRPr="006A2DD4">
              <w:rPr>
                <w:color w:val="000000" w:themeColor="text1"/>
              </w:rPr>
              <w:t>12.</w:t>
            </w:r>
          </w:p>
        </w:tc>
        <w:tc>
          <w:tcPr>
            <w:tcW w:w="4820" w:type="dxa"/>
            <w:vAlign w:val="center"/>
          </w:tcPr>
          <w:p w14:paraId="228DABB1" w14:textId="5F318C64" w:rsidR="006A2DD4" w:rsidRPr="006A2DD4" w:rsidRDefault="006A2DD4" w:rsidP="00337301">
            <w:pPr>
              <w:rPr>
                <w:color w:val="000000" w:themeColor="text1"/>
              </w:rPr>
            </w:pPr>
            <w:r w:rsidRPr="006A2DD4">
              <w:rPr>
                <w:color w:val="000000" w:themeColor="text1"/>
              </w:rPr>
              <w:t xml:space="preserve">Имеется </w:t>
            </w:r>
            <w:r w:rsidR="000E383C">
              <w:rPr>
                <w:color w:val="000000" w:themeColor="text1"/>
              </w:rPr>
              <w:t>осмотровая канава</w:t>
            </w:r>
          </w:p>
        </w:tc>
        <w:tc>
          <w:tcPr>
            <w:tcW w:w="1417" w:type="dxa"/>
            <w:vAlign w:val="center"/>
          </w:tcPr>
          <w:p w14:paraId="30006404" w14:textId="77777777" w:rsidR="006A2DD4" w:rsidRPr="006A2DD4" w:rsidRDefault="006A2DD4" w:rsidP="00337301">
            <w:pPr>
              <w:jc w:val="both"/>
              <w:rPr>
                <w:color w:val="000000" w:themeColor="text1"/>
              </w:rPr>
            </w:pPr>
          </w:p>
        </w:tc>
        <w:tc>
          <w:tcPr>
            <w:tcW w:w="2552" w:type="dxa"/>
            <w:vAlign w:val="center"/>
          </w:tcPr>
          <w:p w14:paraId="1A09C892" w14:textId="77777777" w:rsidR="006A2DD4" w:rsidRPr="006A2DD4" w:rsidRDefault="006A2DD4" w:rsidP="00337301">
            <w:pPr>
              <w:jc w:val="both"/>
              <w:rPr>
                <w:color w:val="000000" w:themeColor="text1"/>
              </w:rPr>
            </w:pPr>
          </w:p>
        </w:tc>
      </w:tr>
      <w:tr w:rsidR="006A2DD4" w:rsidRPr="006A2DD4" w14:paraId="11557AF6" w14:textId="77777777" w:rsidTr="00337301">
        <w:tc>
          <w:tcPr>
            <w:tcW w:w="675" w:type="dxa"/>
            <w:vAlign w:val="center"/>
          </w:tcPr>
          <w:p w14:paraId="7A466DE6" w14:textId="77777777" w:rsidR="006A2DD4" w:rsidRPr="006A2DD4" w:rsidRDefault="006A2DD4" w:rsidP="00337301">
            <w:pPr>
              <w:jc w:val="both"/>
              <w:rPr>
                <w:color w:val="000000" w:themeColor="text1"/>
              </w:rPr>
            </w:pPr>
            <w:r w:rsidRPr="006A2DD4">
              <w:rPr>
                <w:color w:val="000000" w:themeColor="text1"/>
              </w:rPr>
              <w:t>13.</w:t>
            </w:r>
          </w:p>
        </w:tc>
        <w:tc>
          <w:tcPr>
            <w:tcW w:w="4820" w:type="dxa"/>
            <w:vAlign w:val="center"/>
          </w:tcPr>
          <w:p w14:paraId="7AF30B82" w14:textId="4248DC9D" w:rsidR="006A2DD4" w:rsidRPr="006A2DD4" w:rsidRDefault="006A2DD4" w:rsidP="00337301">
            <w:pPr>
              <w:rPr>
                <w:color w:val="000000" w:themeColor="text1"/>
              </w:rPr>
            </w:pPr>
            <w:r w:rsidRPr="006A2DD4">
              <w:rPr>
                <w:color w:val="000000" w:themeColor="text1"/>
              </w:rPr>
              <w:t xml:space="preserve">Размеры </w:t>
            </w:r>
            <w:r w:rsidR="0016276A">
              <w:rPr>
                <w:color w:val="000000" w:themeColor="text1"/>
              </w:rPr>
              <w:t>осмотровые канавы</w:t>
            </w:r>
            <w:r w:rsidRPr="006A2DD4">
              <w:rPr>
                <w:color w:val="000000" w:themeColor="text1"/>
              </w:rPr>
              <w:t xml:space="preserve"> соответствуют требованиям</w:t>
            </w:r>
          </w:p>
        </w:tc>
        <w:tc>
          <w:tcPr>
            <w:tcW w:w="1417" w:type="dxa"/>
            <w:vAlign w:val="center"/>
          </w:tcPr>
          <w:p w14:paraId="590D7D46" w14:textId="77777777" w:rsidR="006A2DD4" w:rsidRPr="006A2DD4" w:rsidRDefault="006A2DD4" w:rsidP="00337301">
            <w:pPr>
              <w:jc w:val="both"/>
              <w:rPr>
                <w:color w:val="000000" w:themeColor="text1"/>
              </w:rPr>
            </w:pPr>
          </w:p>
        </w:tc>
        <w:tc>
          <w:tcPr>
            <w:tcW w:w="2552" w:type="dxa"/>
            <w:vAlign w:val="center"/>
          </w:tcPr>
          <w:p w14:paraId="758BDACA" w14:textId="77777777" w:rsidR="006A2DD4" w:rsidRPr="006A2DD4" w:rsidRDefault="006A2DD4" w:rsidP="00337301">
            <w:pPr>
              <w:jc w:val="both"/>
              <w:rPr>
                <w:color w:val="000000" w:themeColor="text1"/>
              </w:rPr>
            </w:pPr>
          </w:p>
        </w:tc>
      </w:tr>
      <w:tr w:rsidR="006A2DD4" w:rsidRPr="006A2DD4" w14:paraId="453B95A9" w14:textId="77777777" w:rsidTr="00337301">
        <w:tc>
          <w:tcPr>
            <w:tcW w:w="675" w:type="dxa"/>
            <w:vAlign w:val="center"/>
          </w:tcPr>
          <w:p w14:paraId="175AE159" w14:textId="77777777" w:rsidR="006A2DD4" w:rsidRPr="006A2DD4" w:rsidRDefault="006A2DD4" w:rsidP="00337301">
            <w:pPr>
              <w:jc w:val="both"/>
              <w:rPr>
                <w:color w:val="000000" w:themeColor="text1"/>
              </w:rPr>
            </w:pPr>
            <w:r w:rsidRPr="006A2DD4">
              <w:rPr>
                <w:color w:val="000000" w:themeColor="text1"/>
              </w:rPr>
              <w:t>14.</w:t>
            </w:r>
          </w:p>
        </w:tc>
        <w:tc>
          <w:tcPr>
            <w:tcW w:w="4820" w:type="dxa"/>
            <w:vAlign w:val="center"/>
          </w:tcPr>
          <w:p w14:paraId="1483CCBB" w14:textId="77777777" w:rsidR="006A2DD4" w:rsidRPr="006A2DD4" w:rsidRDefault="006A2DD4" w:rsidP="00337301">
            <w:pPr>
              <w:rPr>
                <w:color w:val="000000" w:themeColor="text1"/>
              </w:rPr>
            </w:pPr>
            <w:r w:rsidRPr="006A2DD4">
              <w:rPr>
                <w:color w:val="000000" w:themeColor="text1"/>
              </w:rPr>
              <w:t>Освещение соответствует требованиям</w:t>
            </w:r>
          </w:p>
        </w:tc>
        <w:tc>
          <w:tcPr>
            <w:tcW w:w="1417" w:type="dxa"/>
            <w:vAlign w:val="center"/>
          </w:tcPr>
          <w:p w14:paraId="1F51DAA8" w14:textId="77777777" w:rsidR="006A2DD4" w:rsidRPr="006A2DD4" w:rsidRDefault="006A2DD4" w:rsidP="00337301">
            <w:pPr>
              <w:jc w:val="both"/>
              <w:rPr>
                <w:color w:val="000000" w:themeColor="text1"/>
              </w:rPr>
            </w:pPr>
          </w:p>
        </w:tc>
        <w:tc>
          <w:tcPr>
            <w:tcW w:w="2552" w:type="dxa"/>
            <w:vAlign w:val="center"/>
          </w:tcPr>
          <w:p w14:paraId="223E25C4" w14:textId="77777777" w:rsidR="006A2DD4" w:rsidRPr="006A2DD4" w:rsidRDefault="006A2DD4" w:rsidP="00337301">
            <w:pPr>
              <w:jc w:val="both"/>
              <w:rPr>
                <w:color w:val="000000" w:themeColor="text1"/>
              </w:rPr>
            </w:pPr>
          </w:p>
        </w:tc>
      </w:tr>
      <w:tr w:rsidR="006A2DD4" w:rsidRPr="006A2DD4" w14:paraId="384B5EB6" w14:textId="77777777" w:rsidTr="00337301">
        <w:tc>
          <w:tcPr>
            <w:tcW w:w="675" w:type="dxa"/>
            <w:vAlign w:val="center"/>
          </w:tcPr>
          <w:p w14:paraId="19E95CD9" w14:textId="77777777" w:rsidR="006A2DD4" w:rsidRPr="006A2DD4" w:rsidRDefault="006A2DD4" w:rsidP="00337301">
            <w:pPr>
              <w:jc w:val="both"/>
              <w:rPr>
                <w:color w:val="000000" w:themeColor="text1"/>
              </w:rPr>
            </w:pPr>
            <w:r w:rsidRPr="006A2DD4">
              <w:rPr>
                <w:color w:val="000000" w:themeColor="text1"/>
              </w:rPr>
              <w:t>15.</w:t>
            </w:r>
          </w:p>
        </w:tc>
        <w:tc>
          <w:tcPr>
            <w:tcW w:w="4820" w:type="dxa"/>
            <w:vAlign w:val="center"/>
          </w:tcPr>
          <w:p w14:paraId="289BAC40" w14:textId="77777777" w:rsidR="006A2DD4" w:rsidRPr="006A2DD4" w:rsidRDefault="006A2DD4" w:rsidP="00337301">
            <w:pPr>
              <w:rPr>
                <w:color w:val="000000" w:themeColor="text1"/>
              </w:rPr>
            </w:pPr>
            <w:r w:rsidRPr="006A2DD4">
              <w:rPr>
                <w:color w:val="000000" w:themeColor="text1"/>
              </w:rPr>
              <w:t>Работает система отопления</w:t>
            </w:r>
          </w:p>
        </w:tc>
        <w:tc>
          <w:tcPr>
            <w:tcW w:w="1417" w:type="dxa"/>
            <w:vAlign w:val="center"/>
          </w:tcPr>
          <w:p w14:paraId="772BEEA9" w14:textId="77777777" w:rsidR="006A2DD4" w:rsidRPr="006A2DD4" w:rsidRDefault="006A2DD4" w:rsidP="00337301">
            <w:pPr>
              <w:jc w:val="both"/>
              <w:rPr>
                <w:color w:val="000000" w:themeColor="text1"/>
              </w:rPr>
            </w:pPr>
          </w:p>
        </w:tc>
        <w:tc>
          <w:tcPr>
            <w:tcW w:w="2552" w:type="dxa"/>
            <w:vAlign w:val="center"/>
          </w:tcPr>
          <w:p w14:paraId="6B6FBA4F" w14:textId="77777777" w:rsidR="006A2DD4" w:rsidRPr="006A2DD4" w:rsidRDefault="006A2DD4" w:rsidP="00337301">
            <w:pPr>
              <w:jc w:val="both"/>
              <w:rPr>
                <w:color w:val="000000" w:themeColor="text1"/>
              </w:rPr>
            </w:pPr>
          </w:p>
        </w:tc>
      </w:tr>
      <w:tr w:rsidR="006A2DD4" w:rsidRPr="006A2DD4" w14:paraId="608502F4" w14:textId="77777777" w:rsidTr="00337301">
        <w:tc>
          <w:tcPr>
            <w:tcW w:w="675" w:type="dxa"/>
            <w:vAlign w:val="center"/>
          </w:tcPr>
          <w:p w14:paraId="3E7D4941" w14:textId="77777777" w:rsidR="006A2DD4" w:rsidRPr="006A2DD4" w:rsidRDefault="006A2DD4" w:rsidP="00337301">
            <w:pPr>
              <w:jc w:val="both"/>
              <w:rPr>
                <w:color w:val="000000" w:themeColor="text1"/>
              </w:rPr>
            </w:pPr>
            <w:r w:rsidRPr="006A2DD4">
              <w:rPr>
                <w:color w:val="000000" w:themeColor="text1"/>
              </w:rPr>
              <w:t>16.</w:t>
            </w:r>
          </w:p>
        </w:tc>
        <w:tc>
          <w:tcPr>
            <w:tcW w:w="4820" w:type="dxa"/>
            <w:vAlign w:val="center"/>
          </w:tcPr>
          <w:p w14:paraId="677013FC" w14:textId="77777777" w:rsidR="006A2DD4" w:rsidRPr="006A2DD4" w:rsidRDefault="006A2DD4" w:rsidP="00337301">
            <w:pPr>
              <w:rPr>
                <w:color w:val="000000" w:themeColor="text1"/>
              </w:rPr>
            </w:pPr>
            <w:r w:rsidRPr="006A2DD4">
              <w:rPr>
                <w:color w:val="000000" w:themeColor="text1"/>
              </w:rPr>
              <w:t>Работает система вентиляции</w:t>
            </w:r>
          </w:p>
        </w:tc>
        <w:tc>
          <w:tcPr>
            <w:tcW w:w="1417" w:type="dxa"/>
            <w:vAlign w:val="center"/>
          </w:tcPr>
          <w:p w14:paraId="51BB8E6D" w14:textId="77777777" w:rsidR="006A2DD4" w:rsidRPr="006A2DD4" w:rsidRDefault="006A2DD4" w:rsidP="00337301">
            <w:pPr>
              <w:jc w:val="both"/>
              <w:rPr>
                <w:color w:val="000000" w:themeColor="text1"/>
              </w:rPr>
            </w:pPr>
          </w:p>
        </w:tc>
        <w:tc>
          <w:tcPr>
            <w:tcW w:w="2552" w:type="dxa"/>
            <w:vAlign w:val="center"/>
          </w:tcPr>
          <w:p w14:paraId="2353CA4F" w14:textId="77777777" w:rsidR="006A2DD4" w:rsidRPr="006A2DD4" w:rsidRDefault="006A2DD4" w:rsidP="00337301">
            <w:pPr>
              <w:jc w:val="both"/>
              <w:rPr>
                <w:color w:val="000000" w:themeColor="text1"/>
              </w:rPr>
            </w:pPr>
          </w:p>
        </w:tc>
      </w:tr>
      <w:tr w:rsidR="006A2DD4" w:rsidRPr="006A2DD4" w14:paraId="42E11A39" w14:textId="77777777" w:rsidTr="00337301">
        <w:tc>
          <w:tcPr>
            <w:tcW w:w="675" w:type="dxa"/>
            <w:vAlign w:val="center"/>
          </w:tcPr>
          <w:p w14:paraId="69CF24B4" w14:textId="77777777" w:rsidR="006A2DD4" w:rsidRPr="006A2DD4" w:rsidRDefault="006A2DD4" w:rsidP="00337301">
            <w:pPr>
              <w:jc w:val="both"/>
              <w:rPr>
                <w:color w:val="000000" w:themeColor="text1"/>
              </w:rPr>
            </w:pPr>
            <w:r w:rsidRPr="006A2DD4">
              <w:rPr>
                <w:color w:val="000000" w:themeColor="text1"/>
              </w:rPr>
              <w:t>17.</w:t>
            </w:r>
          </w:p>
        </w:tc>
        <w:tc>
          <w:tcPr>
            <w:tcW w:w="4820" w:type="dxa"/>
            <w:vAlign w:val="center"/>
          </w:tcPr>
          <w:p w14:paraId="4ABFF3F8" w14:textId="77777777" w:rsidR="006A2DD4" w:rsidRPr="006A2DD4" w:rsidRDefault="006A2DD4" w:rsidP="00337301">
            <w:pPr>
              <w:rPr>
                <w:color w:val="000000" w:themeColor="text1"/>
              </w:rPr>
            </w:pPr>
            <w:r w:rsidRPr="006A2DD4">
              <w:rPr>
                <w:color w:val="000000" w:themeColor="text1"/>
              </w:rPr>
              <w:t>Работает система электроснабжения</w:t>
            </w:r>
          </w:p>
        </w:tc>
        <w:tc>
          <w:tcPr>
            <w:tcW w:w="1417" w:type="dxa"/>
            <w:vAlign w:val="center"/>
          </w:tcPr>
          <w:p w14:paraId="40FF3E1F" w14:textId="77777777" w:rsidR="006A2DD4" w:rsidRPr="006A2DD4" w:rsidRDefault="006A2DD4" w:rsidP="00337301">
            <w:pPr>
              <w:jc w:val="both"/>
              <w:rPr>
                <w:color w:val="000000" w:themeColor="text1"/>
              </w:rPr>
            </w:pPr>
          </w:p>
        </w:tc>
        <w:tc>
          <w:tcPr>
            <w:tcW w:w="2552" w:type="dxa"/>
            <w:vAlign w:val="center"/>
          </w:tcPr>
          <w:p w14:paraId="1AFEFA9D" w14:textId="77777777" w:rsidR="006A2DD4" w:rsidRPr="006A2DD4" w:rsidRDefault="006A2DD4" w:rsidP="00337301">
            <w:pPr>
              <w:jc w:val="both"/>
              <w:rPr>
                <w:color w:val="000000" w:themeColor="text1"/>
              </w:rPr>
            </w:pPr>
          </w:p>
        </w:tc>
      </w:tr>
      <w:tr w:rsidR="006A2DD4" w:rsidRPr="006A2DD4" w14:paraId="1208922A" w14:textId="77777777" w:rsidTr="00337301">
        <w:tc>
          <w:tcPr>
            <w:tcW w:w="675" w:type="dxa"/>
            <w:vAlign w:val="center"/>
          </w:tcPr>
          <w:p w14:paraId="50B7D798" w14:textId="77777777" w:rsidR="006A2DD4" w:rsidRPr="006A2DD4" w:rsidRDefault="006A2DD4" w:rsidP="00337301">
            <w:pPr>
              <w:jc w:val="both"/>
              <w:rPr>
                <w:color w:val="000000" w:themeColor="text1"/>
              </w:rPr>
            </w:pPr>
            <w:r w:rsidRPr="006A2DD4">
              <w:rPr>
                <w:color w:val="000000" w:themeColor="text1"/>
              </w:rPr>
              <w:t>18.</w:t>
            </w:r>
          </w:p>
        </w:tc>
        <w:tc>
          <w:tcPr>
            <w:tcW w:w="4820" w:type="dxa"/>
            <w:vAlign w:val="center"/>
          </w:tcPr>
          <w:p w14:paraId="37D6C8B9" w14:textId="77777777" w:rsidR="006A2DD4" w:rsidRPr="006A2DD4" w:rsidRDefault="006A2DD4" w:rsidP="00337301">
            <w:pPr>
              <w:rPr>
                <w:color w:val="000000" w:themeColor="text1"/>
              </w:rPr>
            </w:pPr>
            <w:r w:rsidRPr="006A2DD4">
              <w:rPr>
                <w:color w:val="000000" w:themeColor="text1"/>
              </w:rPr>
              <w:t>Работает система водоотведения</w:t>
            </w:r>
          </w:p>
        </w:tc>
        <w:tc>
          <w:tcPr>
            <w:tcW w:w="1417" w:type="dxa"/>
            <w:vAlign w:val="center"/>
          </w:tcPr>
          <w:p w14:paraId="45DF2744" w14:textId="77777777" w:rsidR="006A2DD4" w:rsidRPr="006A2DD4" w:rsidRDefault="006A2DD4" w:rsidP="00337301">
            <w:pPr>
              <w:jc w:val="both"/>
              <w:rPr>
                <w:color w:val="000000" w:themeColor="text1"/>
              </w:rPr>
            </w:pPr>
          </w:p>
        </w:tc>
        <w:tc>
          <w:tcPr>
            <w:tcW w:w="2552" w:type="dxa"/>
            <w:vAlign w:val="center"/>
          </w:tcPr>
          <w:p w14:paraId="1CF22F2D" w14:textId="77777777" w:rsidR="006A2DD4" w:rsidRPr="006A2DD4" w:rsidRDefault="006A2DD4" w:rsidP="00337301">
            <w:pPr>
              <w:jc w:val="both"/>
              <w:rPr>
                <w:color w:val="000000" w:themeColor="text1"/>
              </w:rPr>
            </w:pPr>
          </w:p>
        </w:tc>
      </w:tr>
      <w:tr w:rsidR="006A2DD4" w:rsidRPr="006A2DD4" w14:paraId="7094CF95" w14:textId="77777777" w:rsidTr="00337301">
        <w:tc>
          <w:tcPr>
            <w:tcW w:w="675" w:type="dxa"/>
            <w:vAlign w:val="center"/>
          </w:tcPr>
          <w:p w14:paraId="6DDC0D4D" w14:textId="77777777" w:rsidR="006A2DD4" w:rsidRPr="006A2DD4" w:rsidRDefault="006A2DD4" w:rsidP="00337301">
            <w:pPr>
              <w:jc w:val="both"/>
              <w:rPr>
                <w:color w:val="000000" w:themeColor="text1"/>
              </w:rPr>
            </w:pPr>
            <w:r w:rsidRPr="006A2DD4">
              <w:rPr>
                <w:color w:val="000000" w:themeColor="text1"/>
              </w:rPr>
              <w:t>19.</w:t>
            </w:r>
          </w:p>
        </w:tc>
        <w:tc>
          <w:tcPr>
            <w:tcW w:w="4820" w:type="dxa"/>
            <w:vAlign w:val="center"/>
          </w:tcPr>
          <w:p w14:paraId="2DF73E15" w14:textId="77777777" w:rsidR="006A2DD4" w:rsidRPr="006A2DD4" w:rsidRDefault="006A2DD4" w:rsidP="00337301">
            <w:pPr>
              <w:rPr>
                <w:color w:val="000000" w:themeColor="text1"/>
              </w:rPr>
            </w:pPr>
            <w:r w:rsidRPr="006A2DD4">
              <w:rPr>
                <w:color w:val="000000" w:themeColor="text1"/>
              </w:rPr>
              <w:t>Имеется помещение хранения оборудования</w:t>
            </w:r>
          </w:p>
        </w:tc>
        <w:tc>
          <w:tcPr>
            <w:tcW w:w="1417" w:type="dxa"/>
            <w:vAlign w:val="center"/>
          </w:tcPr>
          <w:p w14:paraId="01156FE5" w14:textId="77777777" w:rsidR="006A2DD4" w:rsidRPr="006A2DD4" w:rsidRDefault="006A2DD4" w:rsidP="00337301">
            <w:pPr>
              <w:jc w:val="both"/>
              <w:rPr>
                <w:color w:val="000000" w:themeColor="text1"/>
              </w:rPr>
            </w:pPr>
          </w:p>
        </w:tc>
        <w:tc>
          <w:tcPr>
            <w:tcW w:w="2552" w:type="dxa"/>
            <w:vAlign w:val="center"/>
          </w:tcPr>
          <w:p w14:paraId="2E724383" w14:textId="77777777" w:rsidR="006A2DD4" w:rsidRPr="006A2DD4" w:rsidRDefault="006A2DD4" w:rsidP="00337301">
            <w:pPr>
              <w:jc w:val="both"/>
              <w:rPr>
                <w:color w:val="000000" w:themeColor="text1"/>
              </w:rPr>
            </w:pPr>
          </w:p>
        </w:tc>
      </w:tr>
      <w:tr w:rsidR="006A2DD4" w:rsidRPr="006A2DD4" w14:paraId="5258E9A3" w14:textId="77777777" w:rsidTr="00337301">
        <w:tc>
          <w:tcPr>
            <w:tcW w:w="675" w:type="dxa"/>
            <w:vAlign w:val="center"/>
          </w:tcPr>
          <w:p w14:paraId="17EC680D" w14:textId="77777777" w:rsidR="006A2DD4" w:rsidRPr="006A2DD4" w:rsidRDefault="006A2DD4" w:rsidP="00337301">
            <w:pPr>
              <w:jc w:val="both"/>
              <w:rPr>
                <w:color w:val="000000" w:themeColor="text1"/>
              </w:rPr>
            </w:pPr>
            <w:r w:rsidRPr="006A2DD4">
              <w:rPr>
                <w:color w:val="000000" w:themeColor="text1"/>
              </w:rPr>
              <w:t>20.</w:t>
            </w:r>
          </w:p>
        </w:tc>
        <w:tc>
          <w:tcPr>
            <w:tcW w:w="4820" w:type="dxa"/>
            <w:vAlign w:val="center"/>
          </w:tcPr>
          <w:p w14:paraId="63607F94" w14:textId="77777777" w:rsidR="006A2DD4" w:rsidRPr="006A2DD4" w:rsidRDefault="006A2DD4" w:rsidP="00337301">
            <w:pPr>
              <w:rPr>
                <w:color w:val="000000" w:themeColor="text1"/>
              </w:rPr>
            </w:pPr>
            <w:r w:rsidRPr="006A2DD4">
              <w:rPr>
                <w:color w:val="000000" w:themeColor="text1"/>
              </w:rPr>
              <w:t>Имеется архив</w:t>
            </w:r>
          </w:p>
        </w:tc>
        <w:tc>
          <w:tcPr>
            <w:tcW w:w="1417" w:type="dxa"/>
            <w:vAlign w:val="center"/>
          </w:tcPr>
          <w:p w14:paraId="080B4E33" w14:textId="77777777" w:rsidR="006A2DD4" w:rsidRPr="006A2DD4" w:rsidRDefault="006A2DD4" w:rsidP="00337301">
            <w:pPr>
              <w:jc w:val="both"/>
              <w:rPr>
                <w:color w:val="000000" w:themeColor="text1"/>
              </w:rPr>
            </w:pPr>
          </w:p>
        </w:tc>
        <w:tc>
          <w:tcPr>
            <w:tcW w:w="2552" w:type="dxa"/>
            <w:vAlign w:val="center"/>
          </w:tcPr>
          <w:p w14:paraId="34C3B08D" w14:textId="77777777" w:rsidR="006A2DD4" w:rsidRPr="006A2DD4" w:rsidRDefault="006A2DD4" w:rsidP="00337301">
            <w:pPr>
              <w:jc w:val="both"/>
              <w:rPr>
                <w:color w:val="000000" w:themeColor="text1"/>
              </w:rPr>
            </w:pPr>
          </w:p>
        </w:tc>
      </w:tr>
      <w:tr w:rsidR="006A2DD4" w:rsidRPr="006A2DD4" w14:paraId="5B965B98" w14:textId="77777777" w:rsidTr="00337301">
        <w:tc>
          <w:tcPr>
            <w:tcW w:w="675" w:type="dxa"/>
            <w:vAlign w:val="center"/>
          </w:tcPr>
          <w:p w14:paraId="3807F8F1" w14:textId="77777777" w:rsidR="006A2DD4" w:rsidRPr="006A2DD4" w:rsidRDefault="006A2DD4" w:rsidP="00337301">
            <w:pPr>
              <w:jc w:val="both"/>
              <w:rPr>
                <w:color w:val="000000" w:themeColor="text1"/>
              </w:rPr>
            </w:pPr>
            <w:r w:rsidRPr="006A2DD4">
              <w:rPr>
                <w:color w:val="000000" w:themeColor="text1"/>
              </w:rPr>
              <w:t>21.</w:t>
            </w:r>
          </w:p>
        </w:tc>
        <w:tc>
          <w:tcPr>
            <w:tcW w:w="4820" w:type="dxa"/>
            <w:vAlign w:val="center"/>
          </w:tcPr>
          <w:p w14:paraId="24E61084" w14:textId="77777777" w:rsidR="006A2DD4" w:rsidRPr="006A2DD4" w:rsidRDefault="006A2DD4" w:rsidP="00337301">
            <w:pPr>
              <w:rPr>
                <w:color w:val="000000" w:themeColor="text1"/>
              </w:rPr>
            </w:pPr>
            <w:r w:rsidRPr="006A2DD4">
              <w:rPr>
                <w:color w:val="000000" w:themeColor="text1"/>
              </w:rPr>
              <w:t>Имеется помещение специалистов</w:t>
            </w:r>
          </w:p>
        </w:tc>
        <w:tc>
          <w:tcPr>
            <w:tcW w:w="1417" w:type="dxa"/>
            <w:vAlign w:val="center"/>
          </w:tcPr>
          <w:p w14:paraId="29145F10" w14:textId="77777777" w:rsidR="006A2DD4" w:rsidRPr="006A2DD4" w:rsidRDefault="006A2DD4" w:rsidP="00337301">
            <w:pPr>
              <w:jc w:val="both"/>
              <w:rPr>
                <w:color w:val="000000" w:themeColor="text1"/>
              </w:rPr>
            </w:pPr>
          </w:p>
        </w:tc>
        <w:tc>
          <w:tcPr>
            <w:tcW w:w="2552" w:type="dxa"/>
            <w:vAlign w:val="center"/>
          </w:tcPr>
          <w:p w14:paraId="0D8FAAC1" w14:textId="77777777" w:rsidR="006A2DD4" w:rsidRPr="006A2DD4" w:rsidRDefault="006A2DD4" w:rsidP="00337301">
            <w:pPr>
              <w:jc w:val="both"/>
              <w:rPr>
                <w:color w:val="000000" w:themeColor="text1"/>
              </w:rPr>
            </w:pPr>
          </w:p>
        </w:tc>
      </w:tr>
      <w:tr w:rsidR="006A2DD4" w:rsidRPr="006A2DD4" w14:paraId="22EC4949" w14:textId="77777777" w:rsidTr="00337301">
        <w:tc>
          <w:tcPr>
            <w:tcW w:w="675" w:type="dxa"/>
            <w:vAlign w:val="center"/>
          </w:tcPr>
          <w:p w14:paraId="3244B9E0" w14:textId="77777777" w:rsidR="006A2DD4" w:rsidRPr="006A2DD4" w:rsidRDefault="006A2DD4" w:rsidP="00337301">
            <w:pPr>
              <w:jc w:val="both"/>
              <w:rPr>
                <w:color w:val="000000" w:themeColor="text1"/>
              </w:rPr>
            </w:pPr>
            <w:r w:rsidRPr="006A2DD4">
              <w:rPr>
                <w:color w:val="000000" w:themeColor="text1"/>
              </w:rPr>
              <w:lastRenderedPageBreak/>
              <w:t>22.</w:t>
            </w:r>
          </w:p>
        </w:tc>
        <w:tc>
          <w:tcPr>
            <w:tcW w:w="4820" w:type="dxa"/>
            <w:vAlign w:val="center"/>
          </w:tcPr>
          <w:p w14:paraId="119B902F" w14:textId="77777777" w:rsidR="006A2DD4" w:rsidRPr="006A2DD4" w:rsidRDefault="006A2DD4" w:rsidP="00337301">
            <w:pPr>
              <w:rPr>
                <w:color w:val="000000" w:themeColor="text1"/>
              </w:rPr>
            </w:pPr>
            <w:r w:rsidRPr="006A2DD4">
              <w:rPr>
                <w:color w:val="000000" w:themeColor="text1"/>
              </w:rPr>
              <w:t>Имеется помещение ожидания заявителей</w:t>
            </w:r>
          </w:p>
        </w:tc>
        <w:tc>
          <w:tcPr>
            <w:tcW w:w="1417" w:type="dxa"/>
            <w:vAlign w:val="center"/>
          </w:tcPr>
          <w:p w14:paraId="17F70B55" w14:textId="77777777" w:rsidR="006A2DD4" w:rsidRPr="006A2DD4" w:rsidRDefault="006A2DD4" w:rsidP="00337301">
            <w:pPr>
              <w:jc w:val="both"/>
              <w:rPr>
                <w:color w:val="000000" w:themeColor="text1"/>
              </w:rPr>
            </w:pPr>
          </w:p>
        </w:tc>
        <w:tc>
          <w:tcPr>
            <w:tcW w:w="2552" w:type="dxa"/>
            <w:vAlign w:val="center"/>
          </w:tcPr>
          <w:p w14:paraId="7B7A6E74" w14:textId="77777777" w:rsidR="006A2DD4" w:rsidRPr="006A2DD4" w:rsidRDefault="006A2DD4" w:rsidP="00337301">
            <w:pPr>
              <w:jc w:val="both"/>
              <w:rPr>
                <w:color w:val="000000" w:themeColor="text1"/>
              </w:rPr>
            </w:pPr>
          </w:p>
        </w:tc>
      </w:tr>
      <w:tr w:rsidR="006A2DD4" w:rsidRPr="006A2DD4" w14:paraId="4E8FD647" w14:textId="77777777" w:rsidTr="00337301">
        <w:tc>
          <w:tcPr>
            <w:tcW w:w="675" w:type="dxa"/>
            <w:vAlign w:val="center"/>
          </w:tcPr>
          <w:p w14:paraId="5DC433A2" w14:textId="77777777" w:rsidR="006A2DD4" w:rsidRPr="006A2DD4" w:rsidRDefault="006A2DD4" w:rsidP="00337301">
            <w:pPr>
              <w:jc w:val="both"/>
              <w:rPr>
                <w:color w:val="000000" w:themeColor="text1"/>
              </w:rPr>
            </w:pPr>
            <w:r w:rsidRPr="006A2DD4">
              <w:rPr>
                <w:color w:val="000000" w:themeColor="text1"/>
              </w:rPr>
              <w:t>23.</w:t>
            </w:r>
          </w:p>
        </w:tc>
        <w:tc>
          <w:tcPr>
            <w:tcW w:w="4820" w:type="dxa"/>
            <w:vAlign w:val="center"/>
          </w:tcPr>
          <w:p w14:paraId="4AFDBDF2" w14:textId="77777777" w:rsidR="006A2DD4" w:rsidRPr="006A2DD4" w:rsidRDefault="006A2DD4" w:rsidP="00337301">
            <w:pPr>
              <w:rPr>
                <w:color w:val="000000" w:themeColor="text1"/>
              </w:rPr>
            </w:pPr>
            <w:r w:rsidRPr="006A2DD4">
              <w:rPr>
                <w:color w:val="000000" w:themeColor="text1"/>
              </w:rPr>
              <w:t>Имеется система контроля доступа</w:t>
            </w:r>
          </w:p>
        </w:tc>
        <w:tc>
          <w:tcPr>
            <w:tcW w:w="1417" w:type="dxa"/>
            <w:vAlign w:val="center"/>
          </w:tcPr>
          <w:p w14:paraId="036CBC91" w14:textId="77777777" w:rsidR="006A2DD4" w:rsidRPr="006A2DD4" w:rsidRDefault="006A2DD4" w:rsidP="00337301">
            <w:pPr>
              <w:jc w:val="both"/>
              <w:rPr>
                <w:color w:val="000000" w:themeColor="text1"/>
              </w:rPr>
            </w:pPr>
          </w:p>
        </w:tc>
        <w:tc>
          <w:tcPr>
            <w:tcW w:w="2552" w:type="dxa"/>
            <w:vAlign w:val="center"/>
          </w:tcPr>
          <w:p w14:paraId="7D8ABD5F" w14:textId="77777777" w:rsidR="006A2DD4" w:rsidRPr="006A2DD4" w:rsidRDefault="006A2DD4" w:rsidP="00337301">
            <w:pPr>
              <w:jc w:val="both"/>
              <w:rPr>
                <w:color w:val="000000" w:themeColor="text1"/>
              </w:rPr>
            </w:pPr>
          </w:p>
        </w:tc>
      </w:tr>
      <w:tr w:rsidR="006A2DD4" w:rsidRPr="006A2DD4" w14:paraId="2301E403" w14:textId="77777777" w:rsidTr="00337301">
        <w:tc>
          <w:tcPr>
            <w:tcW w:w="675" w:type="dxa"/>
            <w:vAlign w:val="center"/>
          </w:tcPr>
          <w:p w14:paraId="7F1C49DD" w14:textId="77777777" w:rsidR="006A2DD4" w:rsidRPr="006A2DD4" w:rsidRDefault="006A2DD4" w:rsidP="00337301">
            <w:pPr>
              <w:jc w:val="both"/>
              <w:rPr>
                <w:color w:val="000000" w:themeColor="text1"/>
              </w:rPr>
            </w:pPr>
            <w:r w:rsidRPr="006A2DD4">
              <w:rPr>
                <w:color w:val="000000" w:themeColor="text1"/>
              </w:rPr>
              <w:t>24.</w:t>
            </w:r>
          </w:p>
        </w:tc>
        <w:tc>
          <w:tcPr>
            <w:tcW w:w="4820" w:type="dxa"/>
            <w:vAlign w:val="center"/>
          </w:tcPr>
          <w:p w14:paraId="7B4AAEF3" w14:textId="77777777" w:rsidR="006A2DD4" w:rsidRPr="006A2DD4" w:rsidRDefault="006A2DD4" w:rsidP="00337301">
            <w:pPr>
              <w:rPr>
                <w:color w:val="000000" w:themeColor="text1"/>
              </w:rPr>
            </w:pPr>
            <w:r w:rsidRPr="006A2DD4">
              <w:rPr>
                <w:color w:val="000000" w:themeColor="text1"/>
              </w:rPr>
              <w:t>Работает система видеонаблюдения</w:t>
            </w:r>
          </w:p>
        </w:tc>
        <w:tc>
          <w:tcPr>
            <w:tcW w:w="1417" w:type="dxa"/>
            <w:vAlign w:val="center"/>
          </w:tcPr>
          <w:p w14:paraId="7B26904B" w14:textId="77777777" w:rsidR="006A2DD4" w:rsidRPr="006A2DD4" w:rsidRDefault="006A2DD4" w:rsidP="00337301">
            <w:pPr>
              <w:jc w:val="both"/>
              <w:rPr>
                <w:color w:val="000000" w:themeColor="text1"/>
              </w:rPr>
            </w:pPr>
          </w:p>
        </w:tc>
        <w:tc>
          <w:tcPr>
            <w:tcW w:w="2552" w:type="dxa"/>
            <w:vAlign w:val="center"/>
          </w:tcPr>
          <w:p w14:paraId="117A7C5E" w14:textId="77777777" w:rsidR="006A2DD4" w:rsidRPr="006A2DD4" w:rsidRDefault="006A2DD4" w:rsidP="00337301">
            <w:pPr>
              <w:jc w:val="both"/>
              <w:rPr>
                <w:color w:val="000000" w:themeColor="text1"/>
              </w:rPr>
            </w:pPr>
          </w:p>
        </w:tc>
      </w:tr>
      <w:tr w:rsidR="006A2DD4" w:rsidRPr="006A2DD4" w14:paraId="3E62682B" w14:textId="77777777" w:rsidTr="00337301">
        <w:tc>
          <w:tcPr>
            <w:tcW w:w="675" w:type="dxa"/>
            <w:vAlign w:val="center"/>
          </w:tcPr>
          <w:p w14:paraId="1A9513F8" w14:textId="77777777" w:rsidR="006A2DD4" w:rsidRPr="006A2DD4" w:rsidRDefault="006A2DD4" w:rsidP="00337301">
            <w:pPr>
              <w:jc w:val="both"/>
              <w:rPr>
                <w:color w:val="000000" w:themeColor="text1"/>
              </w:rPr>
            </w:pPr>
            <w:r w:rsidRPr="006A2DD4">
              <w:rPr>
                <w:color w:val="000000" w:themeColor="text1"/>
              </w:rPr>
              <w:t>25.</w:t>
            </w:r>
          </w:p>
        </w:tc>
        <w:tc>
          <w:tcPr>
            <w:tcW w:w="4820" w:type="dxa"/>
            <w:vAlign w:val="center"/>
          </w:tcPr>
          <w:p w14:paraId="642BD281" w14:textId="77777777" w:rsidR="006A2DD4" w:rsidRPr="006A2DD4" w:rsidRDefault="006A2DD4" w:rsidP="00337301">
            <w:pPr>
              <w:rPr>
                <w:color w:val="000000" w:themeColor="text1"/>
              </w:rPr>
            </w:pPr>
            <w:r w:rsidRPr="006A2DD4">
              <w:rPr>
                <w:color w:val="000000" w:themeColor="text1"/>
              </w:rPr>
              <w:t>Камеры размещены в соответствии с приложением Д</w:t>
            </w:r>
          </w:p>
        </w:tc>
        <w:tc>
          <w:tcPr>
            <w:tcW w:w="1417" w:type="dxa"/>
            <w:vAlign w:val="center"/>
          </w:tcPr>
          <w:p w14:paraId="00378EA9" w14:textId="77777777" w:rsidR="006A2DD4" w:rsidRPr="006A2DD4" w:rsidRDefault="006A2DD4" w:rsidP="00337301">
            <w:pPr>
              <w:jc w:val="both"/>
              <w:rPr>
                <w:color w:val="000000" w:themeColor="text1"/>
              </w:rPr>
            </w:pPr>
          </w:p>
        </w:tc>
        <w:tc>
          <w:tcPr>
            <w:tcW w:w="2552" w:type="dxa"/>
            <w:vAlign w:val="center"/>
          </w:tcPr>
          <w:p w14:paraId="6E689D2B" w14:textId="77777777" w:rsidR="006A2DD4" w:rsidRPr="006A2DD4" w:rsidRDefault="006A2DD4" w:rsidP="00337301">
            <w:pPr>
              <w:jc w:val="both"/>
              <w:rPr>
                <w:color w:val="000000" w:themeColor="text1"/>
              </w:rPr>
            </w:pPr>
          </w:p>
        </w:tc>
      </w:tr>
      <w:tr w:rsidR="006A2DD4" w:rsidRPr="006A2DD4" w14:paraId="0C4F117E" w14:textId="77777777" w:rsidTr="00337301">
        <w:tc>
          <w:tcPr>
            <w:tcW w:w="675" w:type="dxa"/>
            <w:vAlign w:val="center"/>
          </w:tcPr>
          <w:p w14:paraId="604310E9" w14:textId="77777777" w:rsidR="006A2DD4" w:rsidRPr="006A2DD4" w:rsidRDefault="006A2DD4" w:rsidP="00337301">
            <w:pPr>
              <w:jc w:val="both"/>
              <w:rPr>
                <w:color w:val="000000" w:themeColor="text1"/>
              </w:rPr>
            </w:pPr>
            <w:r w:rsidRPr="006A2DD4">
              <w:rPr>
                <w:color w:val="000000" w:themeColor="text1"/>
              </w:rPr>
              <w:t>26.</w:t>
            </w:r>
          </w:p>
        </w:tc>
        <w:tc>
          <w:tcPr>
            <w:tcW w:w="4820" w:type="dxa"/>
            <w:vAlign w:val="center"/>
          </w:tcPr>
          <w:p w14:paraId="07ECABF1" w14:textId="77777777" w:rsidR="006A2DD4" w:rsidRPr="006A2DD4" w:rsidRDefault="006A2DD4" w:rsidP="00337301">
            <w:pPr>
              <w:rPr>
                <w:color w:val="000000" w:themeColor="text1"/>
              </w:rPr>
            </w:pPr>
            <w:r w:rsidRPr="006A2DD4">
              <w:rPr>
                <w:color w:val="000000" w:themeColor="text1"/>
              </w:rPr>
              <w:t>Работает онлайн-трансляция</w:t>
            </w:r>
          </w:p>
        </w:tc>
        <w:tc>
          <w:tcPr>
            <w:tcW w:w="1417" w:type="dxa"/>
            <w:vAlign w:val="center"/>
          </w:tcPr>
          <w:p w14:paraId="1D8CE23E" w14:textId="77777777" w:rsidR="006A2DD4" w:rsidRPr="006A2DD4" w:rsidRDefault="006A2DD4" w:rsidP="00337301">
            <w:pPr>
              <w:jc w:val="both"/>
              <w:rPr>
                <w:color w:val="000000" w:themeColor="text1"/>
              </w:rPr>
            </w:pPr>
          </w:p>
        </w:tc>
        <w:tc>
          <w:tcPr>
            <w:tcW w:w="2552" w:type="dxa"/>
            <w:vAlign w:val="center"/>
          </w:tcPr>
          <w:p w14:paraId="40D02603" w14:textId="77777777" w:rsidR="006A2DD4" w:rsidRPr="006A2DD4" w:rsidRDefault="006A2DD4" w:rsidP="00337301">
            <w:pPr>
              <w:jc w:val="both"/>
              <w:rPr>
                <w:color w:val="000000" w:themeColor="text1"/>
              </w:rPr>
            </w:pPr>
          </w:p>
        </w:tc>
      </w:tr>
      <w:tr w:rsidR="006A2DD4" w:rsidRPr="006A2DD4" w14:paraId="73CDBD20" w14:textId="77777777" w:rsidTr="00337301">
        <w:tc>
          <w:tcPr>
            <w:tcW w:w="675" w:type="dxa"/>
            <w:vAlign w:val="center"/>
          </w:tcPr>
          <w:p w14:paraId="505EBE6D" w14:textId="77777777" w:rsidR="006A2DD4" w:rsidRPr="006A2DD4" w:rsidRDefault="006A2DD4" w:rsidP="00337301">
            <w:pPr>
              <w:jc w:val="both"/>
              <w:rPr>
                <w:color w:val="000000" w:themeColor="text1"/>
              </w:rPr>
            </w:pPr>
            <w:r w:rsidRPr="006A2DD4">
              <w:rPr>
                <w:color w:val="000000" w:themeColor="text1"/>
              </w:rPr>
              <w:t>27.</w:t>
            </w:r>
          </w:p>
        </w:tc>
        <w:tc>
          <w:tcPr>
            <w:tcW w:w="4820" w:type="dxa"/>
            <w:vAlign w:val="center"/>
          </w:tcPr>
          <w:p w14:paraId="5DBC4984" w14:textId="77777777" w:rsidR="006A2DD4" w:rsidRPr="006A2DD4" w:rsidRDefault="006A2DD4" w:rsidP="00337301">
            <w:pPr>
              <w:rPr>
                <w:color w:val="000000" w:themeColor="text1"/>
              </w:rPr>
            </w:pPr>
            <w:r w:rsidRPr="006A2DD4">
              <w:rPr>
                <w:color w:val="000000" w:themeColor="text1"/>
              </w:rPr>
              <w:t>Видеозаписи сохраняются</w:t>
            </w:r>
          </w:p>
        </w:tc>
        <w:tc>
          <w:tcPr>
            <w:tcW w:w="1417" w:type="dxa"/>
            <w:vAlign w:val="center"/>
          </w:tcPr>
          <w:p w14:paraId="1B5D38B4" w14:textId="77777777" w:rsidR="006A2DD4" w:rsidRPr="006A2DD4" w:rsidRDefault="006A2DD4" w:rsidP="00337301">
            <w:pPr>
              <w:jc w:val="both"/>
              <w:rPr>
                <w:color w:val="000000" w:themeColor="text1"/>
              </w:rPr>
            </w:pPr>
          </w:p>
        </w:tc>
        <w:tc>
          <w:tcPr>
            <w:tcW w:w="2552" w:type="dxa"/>
            <w:vAlign w:val="center"/>
          </w:tcPr>
          <w:p w14:paraId="62550C82" w14:textId="77777777" w:rsidR="006A2DD4" w:rsidRPr="006A2DD4" w:rsidRDefault="006A2DD4" w:rsidP="00337301">
            <w:pPr>
              <w:jc w:val="both"/>
              <w:rPr>
                <w:color w:val="000000" w:themeColor="text1"/>
              </w:rPr>
            </w:pPr>
          </w:p>
        </w:tc>
      </w:tr>
      <w:tr w:rsidR="006A2DD4" w:rsidRPr="006A2DD4" w14:paraId="56FBC1E2" w14:textId="77777777" w:rsidTr="00337301">
        <w:tc>
          <w:tcPr>
            <w:tcW w:w="675" w:type="dxa"/>
            <w:vAlign w:val="center"/>
          </w:tcPr>
          <w:p w14:paraId="36DD7607" w14:textId="77777777" w:rsidR="006A2DD4" w:rsidRPr="006A2DD4" w:rsidRDefault="006A2DD4" w:rsidP="00337301">
            <w:pPr>
              <w:jc w:val="both"/>
              <w:rPr>
                <w:color w:val="000000" w:themeColor="text1"/>
              </w:rPr>
            </w:pPr>
            <w:r w:rsidRPr="006A2DD4">
              <w:rPr>
                <w:color w:val="000000" w:themeColor="text1"/>
              </w:rPr>
              <w:t>28.</w:t>
            </w:r>
          </w:p>
        </w:tc>
        <w:tc>
          <w:tcPr>
            <w:tcW w:w="4820" w:type="dxa"/>
            <w:vAlign w:val="center"/>
          </w:tcPr>
          <w:p w14:paraId="6905B8B1" w14:textId="77777777" w:rsidR="006A2DD4" w:rsidRPr="006A2DD4" w:rsidRDefault="006A2DD4" w:rsidP="00337301">
            <w:pPr>
              <w:rPr>
                <w:color w:val="000000" w:themeColor="text1"/>
              </w:rPr>
            </w:pPr>
            <w:r w:rsidRPr="006A2DD4">
              <w:rPr>
                <w:color w:val="000000" w:themeColor="text1"/>
              </w:rPr>
              <w:t>Срок хранения видеозаписей соответствует требованиям</w:t>
            </w:r>
          </w:p>
        </w:tc>
        <w:tc>
          <w:tcPr>
            <w:tcW w:w="1417" w:type="dxa"/>
            <w:vAlign w:val="center"/>
          </w:tcPr>
          <w:p w14:paraId="1B8B4973" w14:textId="77777777" w:rsidR="006A2DD4" w:rsidRPr="006A2DD4" w:rsidRDefault="006A2DD4" w:rsidP="00337301">
            <w:pPr>
              <w:jc w:val="both"/>
              <w:rPr>
                <w:color w:val="000000" w:themeColor="text1"/>
              </w:rPr>
            </w:pPr>
          </w:p>
        </w:tc>
        <w:tc>
          <w:tcPr>
            <w:tcW w:w="2552" w:type="dxa"/>
            <w:vAlign w:val="center"/>
          </w:tcPr>
          <w:p w14:paraId="498D90E0" w14:textId="77777777" w:rsidR="006A2DD4" w:rsidRPr="006A2DD4" w:rsidRDefault="006A2DD4" w:rsidP="00337301">
            <w:pPr>
              <w:jc w:val="both"/>
              <w:rPr>
                <w:color w:val="000000" w:themeColor="text1"/>
              </w:rPr>
            </w:pPr>
          </w:p>
        </w:tc>
      </w:tr>
      <w:tr w:rsidR="006A2DD4" w:rsidRPr="006A2DD4" w14:paraId="23D3ED99" w14:textId="77777777" w:rsidTr="00337301">
        <w:tc>
          <w:tcPr>
            <w:tcW w:w="675" w:type="dxa"/>
            <w:vAlign w:val="center"/>
          </w:tcPr>
          <w:p w14:paraId="1349D325" w14:textId="77777777" w:rsidR="006A2DD4" w:rsidRPr="006A2DD4" w:rsidRDefault="006A2DD4" w:rsidP="00337301">
            <w:pPr>
              <w:jc w:val="both"/>
              <w:rPr>
                <w:color w:val="000000" w:themeColor="text1"/>
              </w:rPr>
            </w:pPr>
            <w:r w:rsidRPr="006A2DD4">
              <w:rPr>
                <w:color w:val="000000" w:themeColor="text1"/>
              </w:rPr>
              <w:t>29.</w:t>
            </w:r>
          </w:p>
        </w:tc>
        <w:tc>
          <w:tcPr>
            <w:tcW w:w="4820" w:type="dxa"/>
            <w:vAlign w:val="center"/>
          </w:tcPr>
          <w:p w14:paraId="1235F654" w14:textId="77777777" w:rsidR="006A2DD4" w:rsidRPr="006A2DD4" w:rsidRDefault="006A2DD4" w:rsidP="00337301">
            <w:pPr>
              <w:rPr>
                <w:color w:val="000000" w:themeColor="text1"/>
              </w:rPr>
            </w:pPr>
            <w:r w:rsidRPr="006A2DD4">
              <w:rPr>
                <w:color w:val="000000" w:themeColor="text1"/>
              </w:rPr>
              <w:t>Проводится фотофиксация</w:t>
            </w:r>
          </w:p>
        </w:tc>
        <w:tc>
          <w:tcPr>
            <w:tcW w:w="1417" w:type="dxa"/>
            <w:vAlign w:val="center"/>
          </w:tcPr>
          <w:p w14:paraId="3B37BDB9" w14:textId="77777777" w:rsidR="006A2DD4" w:rsidRPr="006A2DD4" w:rsidRDefault="006A2DD4" w:rsidP="00337301">
            <w:pPr>
              <w:jc w:val="both"/>
              <w:rPr>
                <w:color w:val="000000" w:themeColor="text1"/>
              </w:rPr>
            </w:pPr>
          </w:p>
        </w:tc>
        <w:tc>
          <w:tcPr>
            <w:tcW w:w="2552" w:type="dxa"/>
            <w:vAlign w:val="center"/>
          </w:tcPr>
          <w:p w14:paraId="64762770" w14:textId="77777777" w:rsidR="006A2DD4" w:rsidRPr="006A2DD4" w:rsidRDefault="006A2DD4" w:rsidP="00337301">
            <w:pPr>
              <w:jc w:val="both"/>
              <w:rPr>
                <w:color w:val="000000" w:themeColor="text1"/>
              </w:rPr>
            </w:pPr>
          </w:p>
        </w:tc>
      </w:tr>
      <w:tr w:rsidR="006A2DD4" w:rsidRPr="006A2DD4" w14:paraId="171A3AF2" w14:textId="77777777" w:rsidTr="00337301">
        <w:tc>
          <w:tcPr>
            <w:tcW w:w="675" w:type="dxa"/>
            <w:vAlign w:val="center"/>
          </w:tcPr>
          <w:p w14:paraId="144ECE5E" w14:textId="77777777" w:rsidR="006A2DD4" w:rsidRPr="006A2DD4" w:rsidRDefault="006A2DD4" w:rsidP="00337301">
            <w:pPr>
              <w:jc w:val="both"/>
              <w:rPr>
                <w:color w:val="000000" w:themeColor="text1"/>
              </w:rPr>
            </w:pPr>
            <w:r w:rsidRPr="006A2DD4">
              <w:rPr>
                <w:color w:val="000000" w:themeColor="text1"/>
              </w:rPr>
              <w:t>30.</w:t>
            </w:r>
          </w:p>
        </w:tc>
        <w:tc>
          <w:tcPr>
            <w:tcW w:w="4820" w:type="dxa"/>
            <w:vAlign w:val="center"/>
          </w:tcPr>
          <w:p w14:paraId="2E4FA013" w14:textId="77777777" w:rsidR="006A2DD4" w:rsidRPr="006A2DD4" w:rsidRDefault="006A2DD4" w:rsidP="00337301">
            <w:pPr>
              <w:rPr>
                <w:color w:val="000000" w:themeColor="text1"/>
              </w:rPr>
            </w:pPr>
            <w:r w:rsidRPr="006A2DD4">
              <w:rPr>
                <w:color w:val="000000" w:themeColor="text1"/>
              </w:rPr>
              <w:t>Испытательное оборудование имеется в полном объеме</w:t>
            </w:r>
          </w:p>
        </w:tc>
        <w:tc>
          <w:tcPr>
            <w:tcW w:w="1417" w:type="dxa"/>
            <w:vAlign w:val="center"/>
          </w:tcPr>
          <w:p w14:paraId="3FBCCE05" w14:textId="77777777" w:rsidR="006A2DD4" w:rsidRPr="006A2DD4" w:rsidRDefault="006A2DD4" w:rsidP="00337301">
            <w:pPr>
              <w:jc w:val="both"/>
              <w:rPr>
                <w:color w:val="000000" w:themeColor="text1"/>
              </w:rPr>
            </w:pPr>
          </w:p>
        </w:tc>
        <w:tc>
          <w:tcPr>
            <w:tcW w:w="2552" w:type="dxa"/>
            <w:vAlign w:val="center"/>
          </w:tcPr>
          <w:p w14:paraId="49387CD8" w14:textId="77777777" w:rsidR="006A2DD4" w:rsidRPr="006A2DD4" w:rsidRDefault="006A2DD4" w:rsidP="00337301">
            <w:pPr>
              <w:jc w:val="both"/>
              <w:rPr>
                <w:color w:val="000000" w:themeColor="text1"/>
              </w:rPr>
            </w:pPr>
          </w:p>
        </w:tc>
      </w:tr>
      <w:tr w:rsidR="006A2DD4" w:rsidRPr="006A2DD4" w14:paraId="2D9A8AD6" w14:textId="77777777" w:rsidTr="00337301">
        <w:tc>
          <w:tcPr>
            <w:tcW w:w="675" w:type="dxa"/>
            <w:vAlign w:val="center"/>
          </w:tcPr>
          <w:p w14:paraId="64540C89" w14:textId="77777777" w:rsidR="006A2DD4" w:rsidRPr="006A2DD4" w:rsidRDefault="006A2DD4" w:rsidP="00337301">
            <w:pPr>
              <w:jc w:val="both"/>
              <w:rPr>
                <w:color w:val="000000" w:themeColor="text1"/>
              </w:rPr>
            </w:pPr>
            <w:r w:rsidRPr="006A2DD4">
              <w:rPr>
                <w:color w:val="000000" w:themeColor="text1"/>
              </w:rPr>
              <w:t>31.</w:t>
            </w:r>
          </w:p>
        </w:tc>
        <w:tc>
          <w:tcPr>
            <w:tcW w:w="4820" w:type="dxa"/>
            <w:vAlign w:val="center"/>
          </w:tcPr>
          <w:p w14:paraId="0771CD92" w14:textId="77777777" w:rsidR="006A2DD4" w:rsidRPr="006A2DD4" w:rsidRDefault="006A2DD4" w:rsidP="00337301">
            <w:pPr>
              <w:rPr>
                <w:color w:val="000000" w:themeColor="text1"/>
              </w:rPr>
            </w:pPr>
            <w:r w:rsidRPr="006A2DD4">
              <w:rPr>
                <w:color w:val="000000" w:themeColor="text1"/>
              </w:rPr>
              <w:t>Средства измерений имеют действующую поверку (калибровку — при необходимости)</w:t>
            </w:r>
          </w:p>
        </w:tc>
        <w:tc>
          <w:tcPr>
            <w:tcW w:w="1417" w:type="dxa"/>
            <w:vAlign w:val="center"/>
          </w:tcPr>
          <w:p w14:paraId="33E81FCC" w14:textId="77777777" w:rsidR="006A2DD4" w:rsidRPr="006A2DD4" w:rsidRDefault="006A2DD4" w:rsidP="00337301">
            <w:pPr>
              <w:jc w:val="both"/>
              <w:rPr>
                <w:color w:val="000000" w:themeColor="text1"/>
              </w:rPr>
            </w:pPr>
          </w:p>
        </w:tc>
        <w:tc>
          <w:tcPr>
            <w:tcW w:w="2552" w:type="dxa"/>
            <w:vAlign w:val="center"/>
          </w:tcPr>
          <w:p w14:paraId="6B18B311" w14:textId="77777777" w:rsidR="006A2DD4" w:rsidRPr="006A2DD4" w:rsidRDefault="006A2DD4" w:rsidP="00337301">
            <w:pPr>
              <w:jc w:val="both"/>
              <w:rPr>
                <w:color w:val="000000" w:themeColor="text1"/>
              </w:rPr>
            </w:pPr>
          </w:p>
        </w:tc>
      </w:tr>
      <w:tr w:rsidR="006A2DD4" w:rsidRPr="006A2DD4" w14:paraId="2FB6C4C5" w14:textId="77777777" w:rsidTr="00337301">
        <w:tc>
          <w:tcPr>
            <w:tcW w:w="675" w:type="dxa"/>
            <w:vAlign w:val="center"/>
          </w:tcPr>
          <w:p w14:paraId="1CCD10BB" w14:textId="77777777" w:rsidR="006A2DD4" w:rsidRPr="006A2DD4" w:rsidRDefault="006A2DD4" w:rsidP="00337301">
            <w:pPr>
              <w:jc w:val="both"/>
              <w:rPr>
                <w:color w:val="000000" w:themeColor="text1"/>
              </w:rPr>
            </w:pPr>
            <w:r w:rsidRPr="006A2DD4">
              <w:rPr>
                <w:color w:val="000000" w:themeColor="text1"/>
              </w:rPr>
              <w:t>32.</w:t>
            </w:r>
          </w:p>
        </w:tc>
        <w:tc>
          <w:tcPr>
            <w:tcW w:w="4820" w:type="dxa"/>
            <w:vAlign w:val="center"/>
          </w:tcPr>
          <w:p w14:paraId="02079960" w14:textId="77777777" w:rsidR="006A2DD4" w:rsidRPr="006A2DD4" w:rsidRDefault="006A2DD4" w:rsidP="00337301">
            <w:pPr>
              <w:rPr>
                <w:color w:val="000000" w:themeColor="text1"/>
              </w:rPr>
            </w:pPr>
            <w:r w:rsidRPr="006A2DD4">
              <w:rPr>
                <w:color w:val="000000" w:themeColor="text1"/>
              </w:rPr>
              <w:t>Оборудование имеет идентификационную маркировку</w:t>
            </w:r>
          </w:p>
        </w:tc>
        <w:tc>
          <w:tcPr>
            <w:tcW w:w="1417" w:type="dxa"/>
            <w:vAlign w:val="center"/>
          </w:tcPr>
          <w:p w14:paraId="78939744" w14:textId="77777777" w:rsidR="006A2DD4" w:rsidRPr="006A2DD4" w:rsidRDefault="006A2DD4" w:rsidP="00337301">
            <w:pPr>
              <w:jc w:val="both"/>
              <w:rPr>
                <w:color w:val="000000" w:themeColor="text1"/>
              </w:rPr>
            </w:pPr>
          </w:p>
        </w:tc>
        <w:tc>
          <w:tcPr>
            <w:tcW w:w="2552" w:type="dxa"/>
            <w:vAlign w:val="center"/>
          </w:tcPr>
          <w:p w14:paraId="511F1007" w14:textId="77777777" w:rsidR="006A2DD4" w:rsidRPr="006A2DD4" w:rsidRDefault="006A2DD4" w:rsidP="00337301">
            <w:pPr>
              <w:jc w:val="both"/>
              <w:rPr>
                <w:color w:val="000000" w:themeColor="text1"/>
              </w:rPr>
            </w:pPr>
          </w:p>
        </w:tc>
      </w:tr>
      <w:tr w:rsidR="006A2DD4" w:rsidRPr="006A2DD4" w14:paraId="5CC0F3C4" w14:textId="77777777" w:rsidTr="00337301">
        <w:tc>
          <w:tcPr>
            <w:tcW w:w="675" w:type="dxa"/>
            <w:vAlign w:val="center"/>
          </w:tcPr>
          <w:p w14:paraId="11A78672" w14:textId="77777777" w:rsidR="006A2DD4" w:rsidRPr="006A2DD4" w:rsidRDefault="006A2DD4" w:rsidP="00337301">
            <w:pPr>
              <w:jc w:val="both"/>
              <w:rPr>
                <w:color w:val="000000" w:themeColor="text1"/>
              </w:rPr>
            </w:pPr>
            <w:r w:rsidRPr="006A2DD4">
              <w:rPr>
                <w:color w:val="000000" w:themeColor="text1"/>
              </w:rPr>
              <w:t>33.</w:t>
            </w:r>
          </w:p>
        </w:tc>
        <w:tc>
          <w:tcPr>
            <w:tcW w:w="4820" w:type="dxa"/>
            <w:vAlign w:val="center"/>
          </w:tcPr>
          <w:p w14:paraId="62DD84D3" w14:textId="77777777" w:rsidR="006A2DD4" w:rsidRPr="006A2DD4" w:rsidRDefault="006A2DD4" w:rsidP="00337301">
            <w:pPr>
              <w:rPr>
                <w:color w:val="000000" w:themeColor="text1"/>
              </w:rPr>
            </w:pPr>
            <w:r w:rsidRPr="006A2DD4">
              <w:rPr>
                <w:color w:val="000000" w:themeColor="text1"/>
              </w:rPr>
              <w:t>Оборудование хранится надлежащим образом</w:t>
            </w:r>
          </w:p>
        </w:tc>
        <w:tc>
          <w:tcPr>
            <w:tcW w:w="1417" w:type="dxa"/>
            <w:vAlign w:val="center"/>
          </w:tcPr>
          <w:p w14:paraId="673D8271" w14:textId="77777777" w:rsidR="006A2DD4" w:rsidRPr="006A2DD4" w:rsidRDefault="006A2DD4" w:rsidP="00337301">
            <w:pPr>
              <w:jc w:val="both"/>
              <w:rPr>
                <w:color w:val="000000" w:themeColor="text1"/>
              </w:rPr>
            </w:pPr>
          </w:p>
        </w:tc>
        <w:tc>
          <w:tcPr>
            <w:tcW w:w="2552" w:type="dxa"/>
            <w:vAlign w:val="center"/>
          </w:tcPr>
          <w:p w14:paraId="3DC2298E" w14:textId="77777777" w:rsidR="006A2DD4" w:rsidRPr="006A2DD4" w:rsidRDefault="006A2DD4" w:rsidP="00337301">
            <w:pPr>
              <w:jc w:val="both"/>
              <w:rPr>
                <w:color w:val="000000" w:themeColor="text1"/>
              </w:rPr>
            </w:pPr>
          </w:p>
        </w:tc>
      </w:tr>
      <w:tr w:rsidR="006A2DD4" w:rsidRPr="006A2DD4" w14:paraId="1C65E037" w14:textId="77777777" w:rsidTr="00337301">
        <w:tc>
          <w:tcPr>
            <w:tcW w:w="675" w:type="dxa"/>
            <w:vAlign w:val="center"/>
          </w:tcPr>
          <w:p w14:paraId="71549578" w14:textId="77777777" w:rsidR="006A2DD4" w:rsidRPr="006A2DD4" w:rsidRDefault="006A2DD4" w:rsidP="00337301">
            <w:pPr>
              <w:jc w:val="both"/>
              <w:rPr>
                <w:color w:val="000000" w:themeColor="text1"/>
              </w:rPr>
            </w:pPr>
            <w:r w:rsidRPr="006A2DD4">
              <w:rPr>
                <w:color w:val="000000" w:themeColor="text1"/>
              </w:rPr>
              <w:t>34.</w:t>
            </w:r>
          </w:p>
        </w:tc>
        <w:tc>
          <w:tcPr>
            <w:tcW w:w="4820" w:type="dxa"/>
            <w:vAlign w:val="center"/>
          </w:tcPr>
          <w:p w14:paraId="54F712AE" w14:textId="77777777" w:rsidR="006A2DD4" w:rsidRPr="006A2DD4" w:rsidRDefault="006A2DD4" w:rsidP="00337301">
            <w:pPr>
              <w:rPr>
                <w:color w:val="000000" w:themeColor="text1"/>
              </w:rPr>
            </w:pPr>
            <w:r w:rsidRPr="006A2DD4">
              <w:rPr>
                <w:color w:val="000000" w:themeColor="text1"/>
              </w:rPr>
              <w:t>Имеются средства пожаротушения</w:t>
            </w:r>
          </w:p>
        </w:tc>
        <w:tc>
          <w:tcPr>
            <w:tcW w:w="1417" w:type="dxa"/>
            <w:vAlign w:val="center"/>
          </w:tcPr>
          <w:p w14:paraId="2594813E" w14:textId="77777777" w:rsidR="006A2DD4" w:rsidRPr="006A2DD4" w:rsidRDefault="006A2DD4" w:rsidP="00337301">
            <w:pPr>
              <w:jc w:val="both"/>
              <w:rPr>
                <w:color w:val="000000" w:themeColor="text1"/>
              </w:rPr>
            </w:pPr>
          </w:p>
        </w:tc>
        <w:tc>
          <w:tcPr>
            <w:tcW w:w="2552" w:type="dxa"/>
            <w:vAlign w:val="center"/>
          </w:tcPr>
          <w:p w14:paraId="4D2EEDCE" w14:textId="77777777" w:rsidR="006A2DD4" w:rsidRPr="006A2DD4" w:rsidRDefault="006A2DD4" w:rsidP="00337301">
            <w:pPr>
              <w:jc w:val="both"/>
              <w:rPr>
                <w:color w:val="000000" w:themeColor="text1"/>
              </w:rPr>
            </w:pPr>
          </w:p>
        </w:tc>
      </w:tr>
      <w:tr w:rsidR="006A2DD4" w:rsidRPr="006A2DD4" w14:paraId="3BAED204" w14:textId="77777777" w:rsidTr="00337301">
        <w:tc>
          <w:tcPr>
            <w:tcW w:w="675" w:type="dxa"/>
            <w:vAlign w:val="center"/>
          </w:tcPr>
          <w:p w14:paraId="0B57526F" w14:textId="77777777" w:rsidR="006A2DD4" w:rsidRPr="006A2DD4" w:rsidRDefault="006A2DD4" w:rsidP="00337301">
            <w:pPr>
              <w:jc w:val="both"/>
              <w:rPr>
                <w:color w:val="000000" w:themeColor="text1"/>
              </w:rPr>
            </w:pPr>
            <w:r w:rsidRPr="006A2DD4">
              <w:rPr>
                <w:color w:val="000000" w:themeColor="text1"/>
              </w:rPr>
              <w:t>35.</w:t>
            </w:r>
          </w:p>
        </w:tc>
        <w:tc>
          <w:tcPr>
            <w:tcW w:w="4820" w:type="dxa"/>
            <w:vAlign w:val="center"/>
          </w:tcPr>
          <w:p w14:paraId="3002257F" w14:textId="38A90A8A" w:rsidR="006A2DD4" w:rsidRPr="006A2DD4" w:rsidRDefault="00E43325" w:rsidP="00337301">
            <w:pPr>
              <w:rPr>
                <w:color w:val="000000" w:themeColor="text1"/>
              </w:rPr>
            </w:pPr>
            <w:r w:rsidRPr="00E43325">
              <w:rPr>
                <w:color w:val="000000" w:themeColor="text1"/>
              </w:rPr>
              <w:t>Размеры испытательного бокса соответствуют наиболее габаритному ТС из области аккредитации с учетом свободных зон</w:t>
            </w:r>
          </w:p>
        </w:tc>
        <w:tc>
          <w:tcPr>
            <w:tcW w:w="1417" w:type="dxa"/>
            <w:vAlign w:val="center"/>
          </w:tcPr>
          <w:p w14:paraId="5D654350" w14:textId="77777777" w:rsidR="006A2DD4" w:rsidRPr="006A2DD4" w:rsidRDefault="006A2DD4" w:rsidP="00337301">
            <w:pPr>
              <w:jc w:val="both"/>
              <w:rPr>
                <w:color w:val="000000" w:themeColor="text1"/>
              </w:rPr>
            </w:pPr>
          </w:p>
        </w:tc>
        <w:tc>
          <w:tcPr>
            <w:tcW w:w="2552" w:type="dxa"/>
            <w:vAlign w:val="center"/>
          </w:tcPr>
          <w:p w14:paraId="10D44D86" w14:textId="77777777" w:rsidR="006A2DD4" w:rsidRPr="006A2DD4" w:rsidRDefault="006A2DD4" w:rsidP="00337301">
            <w:pPr>
              <w:jc w:val="both"/>
              <w:rPr>
                <w:color w:val="000000" w:themeColor="text1"/>
              </w:rPr>
            </w:pPr>
          </w:p>
        </w:tc>
      </w:tr>
      <w:tr w:rsidR="00E43325" w:rsidRPr="006A2DD4" w14:paraId="05E9C477" w14:textId="77777777" w:rsidTr="004E7DDC">
        <w:tc>
          <w:tcPr>
            <w:tcW w:w="675" w:type="dxa"/>
            <w:vAlign w:val="center"/>
          </w:tcPr>
          <w:p w14:paraId="4725DD6A" w14:textId="7425022D" w:rsidR="00E43325" w:rsidRPr="006A2DD4" w:rsidRDefault="00E43325" w:rsidP="00E43325">
            <w:pPr>
              <w:jc w:val="both"/>
              <w:rPr>
                <w:color w:val="000000" w:themeColor="text1"/>
              </w:rPr>
            </w:pPr>
            <w:r>
              <w:rPr>
                <w:color w:val="000000" w:themeColor="text1"/>
              </w:rPr>
              <w:t>36</w:t>
            </w:r>
          </w:p>
        </w:tc>
        <w:tc>
          <w:tcPr>
            <w:tcW w:w="4820" w:type="dxa"/>
          </w:tcPr>
          <w:p w14:paraId="12ABFBC2" w14:textId="1E783961" w:rsidR="00E43325" w:rsidRPr="00E43325" w:rsidRDefault="00E43325" w:rsidP="00E43325">
            <w:pPr>
              <w:rPr>
                <w:color w:val="000000" w:themeColor="text1"/>
              </w:rPr>
            </w:pPr>
            <w:r w:rsidRPr="00E43325">
              <w:t>Стационарное испытательное оборудование закреплено в соответствии с проектом/эксплуатационной документацией</w:t>
            </w:r>
          </w:p>
        </w:tc>
        <w:tc>
          <w:tcPr>
            <w:tcW w:w="1417" w:type="dxa"/>
            <w:vAlign w:val="center"/>
          </w:tcPr>
          <w:p w14:paraId="6AE6098E" w14:textId="77777777" w:rsidR="00E43325" w:rsidRPr="006A2DD4" w:rsidRDefault="00E43325" w:rsidP="00E43325">
            <w:pPr>
              <w:jc w:val="both"/>
              <w:rPr>
                <w:color w:val="000000" w:themeColor="text1"/>
              </w:rPr>
            </w:pPr>
          </w:p>
        </w:tc>
        <w:tc>
          <w:tcPr>
            <w:tcW w:w="2552" w:type="dxa"/>
            <w:vAlign w:val="center"/>
          </w:tcPr>
          <w:p w14:paraId="160982C0" w14:textId="77777777" w:rsidR="00E43325" w:rsidRPr="006A2DD4" w:rsidRDefault="00E43325" w:rsidP="00E43325">
            <w:pPr>
              <w:jc w:val="both"/>
              <w:rPr>
                <w:color w:val="000000" w:themeColor="text1"/>
              </w:rPr>
            </w:pPr>
          </w:p>
        </w:tc>
      </w:tr>
      <w:tr w:rsidR="00E43325" w:rsidRPr="006A2DD4" w14:paraId="59A6E3A2" w14:textId="77777777" w:rsidTr="004E7DDC">
        <w:tc>
          <w:tcPr>
            <w:tcW w:w="675" w:type="dxa"/>
            <w:vAlign w:val="center"/>
          </w:tcPr>
          <w:p w14:paraId="2986BB7F" w14:textId="5E500A52" w:rsidR="00E43325" w:rsidRPr="006A2DD4" w:rsidRDefault="00E43325" w:rsidP="00E43325">
            <w:pPr>
              <w:jc w:val="both"/>
              <w:rPr>
                <w:color w:val="000000" w:themeColor="text1"/>
              </w:rPr>
            </w:pPr>
            <w:r>
              <w:rPr>
                <w:color w:val="000000" w:themeColor="text1"/>
              </w:rPr>
              <w:t>37</w:t>
            </w:r>
          </w:p>
        </w:tc>
        <w:tc>
          <w:tcPr>
            <w:tcW w:w="4820" w:type="dxa"/>
          </w:tcPr>
          <w:p w14:paraId="30D3B494" w14:textId="2A910111" w:rsidR="00E43325" w:rsidRPr="00E43325" w:rsidRDefault="00E43325" w:rsidP="00E43325">
            <w:pPr>
              <w:rPr>
                <w:color w:val="000000" w:themeColor="text1"/>
              </w:rPr>
            </w:pPr>
            <w:r w:rsidRPr="00E43325">
              <w:t>Имеется испытательный дорожный участок при применимости дорожных методов испытаний</w:t>
            </w:r>
          </w:p>
        </w:tc>
        <w:tc>
          <w:tcPr>
            <w:tcW w:w="1417" w:type="dxa"/>
            <w:vAlign w:val="center"/>
          </w:tcPr>
          <w:p w14:paraId="44C36982" w14:textId="77777777" w:rsidR="00E43325" w:rsidRPr="006A2DD4" w:rsidRDefault="00E43325" w:rsidP="00E43325">
            <w:pPr>
              <w:jc w:val="both"/>
              <w:rPr>
                <w:color w:val="000000" w:themeColor="text1"/>
              </w:rPr>
            </w:pPr>
          </w:p>
        </w:tc>
        <w:tc>
          <w:tcPr>
            <w:tcW w:w="2552" w:type="dxa"/>
            <w:vAlign w:val="center"/>
          </w:tcPr>
          <w:p w14:paraId="17B36E9B" w14:textId="77777777" w:rsidR="00E43325" w:rsidRPr="006A2DD4" w:rsidRDefault="00E43325" w:rsidP="00E43325">
            <w:pPr>
              <w:jc w:val="both"/>
              <w:rPr>
                <w:color w:val="000000" w:themeColor="text1"/>
              </w:rPr>
            </w:pPr>
          </w:p>
        </w:tc>
      </w:tr>
      <w:tr w:rsidR="00E43325" w:rsidRPr="006A2DD4" w14:paraId="0AD10763" w14:textId="77777777" w:rsidTr="004E7DDC">
        <w:tc>
          <w:tcPr>
            <w:tcW w:w="675" w:type="dxa"/>
            <w:vAlign w:val="center"/>
          </w:tcPr>
          <w:p w14:paraId="30F4AD63" w14:textId="49399D15" w:rsidR="00E43325" w:rsidRPr="006A2DD4" w:rsidRDefault="00E43325" w:rsidP="00E43325">
            <w:pPr>
              <w:jc w:val="both"/>
              <w:rPr>
                <w:color w:val="000000" w:themeColor="text1"/>
              </w:rPr>
            </w:pPr>
            <w:r>
              <w:rPr>
                <w:color w:val="000000" w:themeColor="text1"/>
              </w:rPr>
              <w:t>38</w:t>
            </w:r>
          </w:p>
        </w:tc>
        <w:tc>
          <w:tcPr>
            <w:tcW w:w="4820" w:type="dxa"/>
          </w:tcPr>
          <w:p w14:paraId="35AC7CE4" w14:textId="17E2AA4B" w:rsidR="00E43325" w:rsidRPr="00E43325" w:rsidRDefault="00E43325" w:rsidP="00E43325">
            <w:pPr>
              <w:rPr>
                <w:color w:val="000000" w:themeColor="text1"/>
              </w:rPr>
            </w:pPr>
            <w:r w:rsidRPr="00E43325">
              <w:t>Дорожный участок обеспечивает достижение нормативной скорости и безопасную остановку</w:t>
            </w:r>
          </w:p>
        </w:tc>
        <w:tc>
          <w:tcPr>
            <w:tcW w:w="1417" w:type="dxa"/>
            <w:vAlign w:val="center"/>
          </w:tcPr>
          <w:p w14:paraId="35400D12" w14:textId="77777777" w:rsidR="00E43325" w:rsidRPr="006A2DD4" w:rsidRDefault="00E43325" w:rsidP="00E43325">
            <w:pPr>
              <w:jc w:val="both"/>
              <w:rPr>
                <w:color w:val="000000" w:themeColor="text1"/>
              </w:rPr>
            </w:pPr>
          </w:p>
        </w:tc>
        <w:tc>
          <w:tcPr>
            <w:tcW w:w="2552" w:type="dxa"/>
            <w:vAlign w:val="center"/>
          </w:tcPr>
          <w:p w14:paraId="754247FF" w14:textId="77777777" w:rsidR="00E43325" w:rsidRPr="006A2DD4" w:rsidRDefault="00E43325" w:rsidP="00E43325">
            <w:pPr>
              <w:jc w:val="both"/>
              <w:rPr>
                <w:color w:val="000000" w:themeColor="text1"/>
              </w:rPr>
            </w:pPr>
          </w:p>
        </w:tc>
      </w:tr>
      <w:tr w:rsidR="00E43325" w:rsidRPr="006A2DD4" w14:paraId="679AEEB8" w14:textId="77777777" w:rsidTr="004E7DDC">
        <w:tc>
          <w:tcPr>
            <w:tcW w:w="675" w:type="dxa"/>
            <w:vAlign w:val="center"/>
          </w:tcPr>
          <w:p w14:paraId="2C527165" w14:textId="79949946" w:rsidR="00E43325" w:rsidRPr="006A2DD4" w:rsidRDefault="00E43325" w:rsidP="00E43325">
            <w:pPr>
              <w:jc w:val="both"/>
              <w:rPr>
                <w:color w:val="000000" w:themeColor="text1"/>
              </w:rPr>
            </w:pPr>
            <w:r>
              <w:rPr>
                <w:color w:val="000000" w:themeColor="text1"/>
              </w:rPr>
              <w:t>39</w:t>
            </w:r>
          </w:p>
        </w:tc>
        <w:tc>
          <w:tcPr>
            <w:tcW w:w="4820" w:type="dxa"/>
          </w:tcPr>
          <w:p w14:paraId="71D4F91E" w14:textId="6DABACCD" w:rsidR="00E43325" w:rsidRPr="00E43325" w:rsidRDefault="00E43325" w:rsidP="00E43325">
            <w:pPr>
              <w:rPr>
                <w:color w:val="000000" w:themeColor="text1"/>
              </w:rPr>
            </w:pPr>
            <w:r w:rsidRPr="00E43325">
              <w:t>Дорожный участок имеет требуемое покрытие, прямолинейность, горизонтальность и контролируемый доступ</w:t>
            </w:r>
          </w:p>
        </w:tc>
        <w:tc>
          <w:tcPr>
            <w:tcW w:w="1417" w:type="dxa"/>
            <w:vAlign w:val="center"/>
          </w:tcPr>
          <w:p w14:paraId="1265F467" w14:textId="77777777" w:rsidR="00E43325" w:rsidRPr="006A2DD4" w:rsidRDefault="00E43325" w:rsidP="00E43325">
            <w:pPr>
              <w:jc w:val="both"/>
              <w:rPr>
                <w:color w:val="000000" w:themeColor="text1"/>
              </w:rPr>
            </w:pPr>
          </w:p>
        </w:tc>
        <w:tc>
          <w:tcPr>
            <w:tcW w:w="2552" w:type="dxa"/>
            <w:vAlign w:val="center"/>
          </w:tcPr>
          <w:p w14:paraId="6C5DDAAC" w14:textId="77777777" w:rsidR="00E43325" w:rsidRPr="006A2DD4" w:rsidRDefault="00E43325" w:rsidP="00E43325">
            <w:pPr>
              <w:jc w:val="both"/>
              <w:rPr>
                <w:color w:val="000000" w:themeColor="text1"/>
              </w:rPr>
            </w:pPr>
          </w:p>
        </w:tc>
      </w:tr>
      <w:tr w:rsidR="00E43325" w:rsidRPr="006A2DD4" w14:paraId="3EC34E68" w14:textId="77777777" w:rsidTr="004E7DDC">
        <w:tc>
          <w:tcPr>
            <w:tcW w:w="675" w:type="dxa"/>
            <w:vAlign w:val="center"/>
          </w:tcPr>
          <w:p w14:paraId="356DB804" w14:textId="3CF16FA9" w:rsidR="00E43325" w:rsidRPr="006A2DD4" w:rsidRDefault="00E43325" w:rsidP="00E43325">
            <w:pPr>
              <w:jc w:val="both"/>
              <w:rPr>
                <w:color w:val="000000" w:themeColor="text1"/>
              </w:rPr>
            </w:pPr>
            <w:r>
              <w:rPr>
                <w:color w:val="000000" w:themeColor="text1"/>
              </w:rPr>
              <w:t>40</w:t>
            </w:r>
          </w:p>
        </w:tc>
        <w:tc>
          <w:tcPr>
            <w:tcW w:w="4820" w:type="dxa"/>
          </w:tcPr>
          <w:p w14:paraId="4D392E98" w14:textId="6E111F18" w:rsidR="00E43325" w:rsidRPr="00E43325" w:rsidRDefault="00E43325" w:rsidP="00E43325">
            <w:pPr>
              <w:rPr>
                <w:color w:val="000000" w:themeColor="text1"/>
              </w:rPr>
            </w:pPr>
            <w:r w:rsidRPr="00E43325">
              <w:t>Рабочий пост проверки света фар соответствует требованиям к уклону и позиционированию прибора</w:t>
            </w:r>
          </w:p>
        </w:tc>
        <w:tc>
          <w:tcPr>
            <w:tcW w:w="1417" w:type="dxa"/>
            <w:vAlign w:val="center"/>
          </w:tcPr>
          <w:p w14:paraId="25BD5F74" w14:textId="77777777" w:rsidR="00E43325" w:rsidRPr="006A2DD4" w:rsidRDefault="00E43325" w:rsidP="00E43325">
            <w:pPr>
              <w:jc w:val="both"/>
              <w:rPr>
                <w:color w:val="000000" w:themeColor="text1"/>
              </w:rPr>
            </w:pPr>
          </w:p>
        </w:tc>
        <w:tc>
          <w:tcPr>
            <w:tcW w:w="2552" w:type="dxa"/>
            <w:vAlign w:val="center"/>
          </w:tcPr>
          <w:p w14:paraId="6D039DA2" w14:textId="77777777" w:rsidR="00E43325" w:rsidRPr="006A2DD4" w:rsidRDefault="00E43325" w:rsidP="00E43325">
            <w:pPr>
              <w:jc w:val="both"/>
              <w:rPr>
                <w:color w:val="000000" w:themeColor="text1"/>
              </w:rPr>
            </w:pPr>
          </w:p>
        </w:tc>
      </w:tr>
      <w:tr w:rsidR="00E43325" w:rsidRPr="006A2DD4" w14:paraId="0A71405A" w14:textId="77777777" w:rsidTr="004E7DDC">
        <w:tc>
          <w:tcPr>
            <w:tcW w:w="675" w:type="dxa"/>
            <w:vAlign w:val="center"/>
          </w:tcPr>
          <w:p w14:paraId="2541F073" w14:textId="0925D201" w:rsidR="00E43325" w:rsidRPr="006A2DD4" w:rsidRDefault="00E43325" w:rsidP="00E43325">
            <w:pPr>
              <w:jc w:val="both"/>
              <w:rPr>
                <w:color w:val="000000" w:themeColor="text1"/>
              </w:rPr>
            </w:pPr>
            <w:r>
              <w:rPr>
                <w:color w:val="000000" w:themeColor="text1"/>
              </w:rPr>
              <w:t>41</w:t>
            </w:r>
          </w:p>
        </w:tc>
        <w:tc>
          <w:tcPr>
            <w:tcW w:w="4820" w:type="dxa"/>
          </w:tcPr>
          <w:p w14:paraId="6DB23714" w14:textId="21E2C7D8" w:rsidR="00E43325" w:rsidRPr="00E43325" w:rsidRDefault="00E43325" w:rsidP="00E43325">
            <w:pPr>
              <w:rPr>
                <w:color w:val="000000" w:themeColor="text1"/>
              </w:rPr>
            </w:pPr>
            <w:r w:rsidRPr="00E43325">
              <w:t xml:space="preserve">Зона проверки шума выпуска обеспечивает нормативные расстояния до </w:t>
            </w:r>
            <w:proofErr w:type="spellStart"/>
            <w:r w:rsidRPr="00E43325">
              <w:t>шумоотражающих</w:t>
            </w:r>
            <w:proofErr w:type="spellEnd"/>
            <w:r w:rsidRPr="00E43325">
              <w:t xml:space="preserve"> объектов</w:t>
            </w:r>
          </w:p>
        </w:tc>
        <w:tc>
          <w:tcPr>
            <w:tcW w:w="1417" w:type="dxa"/>
            <w:vAlign w:val="center"/>
          </w:tcPr>
          <w:p w14:paraId="68F7E928" w14:textId="77777777" w:rsidR="00E43325" w:rsidRPr="006A2DD4" w:rsidRDefault="00E43325" w:rsidP="00E43325">
            <w:pPr>
              <w:jc w:val="both"/>
              <w:rPr>
                <w:color w:val="000000" w:themeColor="text1"/>
              </w:rPr>
            </w:pPr>
          </w:p>
        </w:tc>
        <w:tc>
          <w:tcPr>
            <w:tcW w:w="2552" w:type="dxa"/>
            <w:vAlign w:val="center"/>
          </w:tcPr>
          <w:p w14:paraId="09B89D25" w14:textId="77777777" w:rsidR="00E43325" w:rsidRPr="006A2DD4" w:rsidRDefault="00E43325" w:rsidP="00E43325">
            <w:pPr>
              <w:jc w:val="both"/>
              <w:rPr>
                <w:color w:val="000000" w:themeColor="text1"/>
              </w:rPr>
            </w:pPr>
          </w:p>
        </w:tc>
      </w:tr>
      <w:tr w:rsidR="00E43325" w:rsidRPr="006A2DD4" w14:paraId="1C35FB97" w14:textId="77777777" w:rsidTr="00337301">
        <w:tc>
          <w:tcPr>
            <w:tcW w:w="675" w:type="dxa"/>
            <w:vAlign w:val="center"/>
          </w:tcPr>
          <w:p w14:paraId="0C0184E9" w14:textId="1DE3F6A3" w:rsidR="00E43325" w:rsidRPr="006A2DD4" w:rsidRDefault="00E43325" w:rsidP="00E43325">
            <w:pPr>
              <w:jc w:val="both"/>
              <w:rPr>
                <w:color w:val="000000" w:themeColor="text1"/>
              </w:rPr>
            </w:pPr>
            <w:r>
              <w:rPr>
                <w:color w:val="000000" w:themeColor="text1"/>
              </w:rPr>
              <w:t>42</w:t>
            </w:r>
          </w:p>
        </w:tc>
        <w:tc>
          <w:tcPr>
            <w:tcW w:w="4820" w:type="dxa"/>
            <w:vAlign w:val="center"/>
          </w:tcPr>
          <w:p w14:paraId="31549711" w14:textId="29DEB939" w:rsidR="00E43325" w:rsidRPr="00E43325" w:rsidRDefault="00E43325" w:rsidP="00E43325">
            <w:pPr>
              <w:rPr>
                <w:color w:val="000000" w:themeColor="text1"/>
              </w:rPr>
            </w:pPr>
            <w:r w:rsidRPr="00E43325">
              <w:rPr>
                <w:color w:val="000000" w:themeColor="text1"/>
              </w:rPr>
              <w:t>Соблюдаются требования настоящего стандарта</w:t>
            </w:r>
          </w:p>
        </w:tc>
        <w:tc>
          <w:tcPr>
            <w:tcW w:w="1417" w:type="dxa"/>
            <w:vAlign w:val="center"/>
          </w:tcPr>
          <w:p w14:paraId="15343867" w14:textId="77777777" w:rsidR="00E43325" w:rsidRPr="006A2DD4" w:rsidRDefault="00E43325" w:rsidP="00E43325">
            <w:pPr>
              <w:jc w:val="both"/>
              <w:rPr>
                <w:color w:val="000000" w:themeColor="text1"/>
              </w:rPr>
            </w:pPr>
          </w:p>
        </w:tc>
        <w:tc>
          <w:tcPr>
            <w:tcW w:w="2552" w:type="dxa"/>
            <w:vAlign w:val="center"/>
          </w:tcPr>
          <w:p w14:paraId="0F647700" w14:textId="77777777" w:rsidR="00E43325" w:rsidRPr="006A2DD4" w:rsidRDefault="00E43325" w:rsidP="00E43325">
            <w:pPr>
              <w:jc w:val="both"/>
              <w:rPr>
                <w:color w:val="000000" w:themeColor="text1"/>
              </w:rPr>
            </w:pPr>
          </w:p>
        </w:tc>
      </w:tr>
    </w:tbl>
    <w:p w14:paraId="6A88E9BD" w14:textId="77777777" w:rsidR="0016276A" w:rsidRDefault="0016276A" w:rsidP="006A2DD4">
      <w:pPr>
        <w:pStyle w:val="af8"/>
        <w:ind w:hanging="142"/>
        <w:jc w:val="both"/>
        <w:rPr>
          <w:color w:val="000000" w:themeColor="text1"/>
        </w:rPr>
      </w:pPr>
    </w:p>
    <w:p w14:paraId="288DD13D" w14:textId="77777777" w:rsidR="0016276A" w:rsidRDefault="0016276A" w:rsidP="006A2DD4">
      <w:pPr>
        <w:pStyle w:val="af8"/>
        <w:ind w:hanging="142"/>
        <w:jc w:val="both"/>
        <w:rPr>
          <w:color w:val="000000" w:themeColor="text1"/>
        </w:rPr>
      </w:pPr>
    </w:p>
    <w:p w14:paraId="2E27FEE6" w14:textId="77777777" w:rsidR="0016276A" w:rsidRDefault="0016276A" w:rsidP="006A2DD4">
      <w:pPr>
        <w:pStyle w:val="af8"/>
        <w:ind w:hanging="142"/>
        <w:jc w:val="both"/>
        <w:rPr>
          <w:color w:val="000000" w:themeColor="text1"/>
        </w:rPr>
      </w:pPr>
    </w:p>
    <w:p w14:paraId="461F5C4C" w14:textId="77777777" w:rsidR="0016276A" w:rsidRDefault="0016276A" w:rsidP="006A2DD4">
      <w:pPr>
        <w:pStyle w:val="af8"/>
        <w:ind w:hanging="142"/>
        <w:jc w:val="both"/>
        <w:rPr>
          <w:color w:val="000000" w:themeColor="text1"/>
        </w:rPr>
      </w:pPr>
    </w:p>
    <w:p w14:paraId="3CBBB01B" w14:textId="4F6A8FE6" w:rsidR="006A2DD4" w:rsidRPr="006A2DD4" w:rsidRDefault="006A2DD4" w:rsidP="006A2DD4">
      <w:pPr>
        <w:pStyle w:val="af8"/>
        <w:ind w:hanging="142"/>
        <w:jc w:val="both"/>
        <w:rPr>
          <w:color w:val="000000" w:themeColor="text1"/>
        </w:rPr>
      </w:pPr>
      <w:r w:rsidRPr="006A2DD4">
        <w:rPr>
          <w:color w:val="000000" w:themeColor="text1"/>
        </w:rPr>
        <w:t>По каждому требованию указывается один из следующих результатов оценки:</w:t>
      </w:r>
    </w:p>
    <w:tbl>
      <w:tblPr>
        <w:tblStyle w:val="a9"/>
        <w:tblW w:w="4780" w:type="dxa"/>
        <w:tblLayout w:type="fixed"/>
        <w:tblLook w:val="04A0" w:firstRow="1" w:lastRow="0" w:firstColumn="1" w:lastColumn="0" w:noHBand="0" w:noVBand="1"/>
      </w:tblPr>
      <w:tblGrid>
        <w:gridCol w:w="540"/>
        <w:gridCol w:w="1695"/>
        <w:gridCol w:w="2545"/>
      </w:tblGrid>
      <w:tr w:rsidR="006A2DD4" w:rsidRPr="006A2DD4" w14:paraId="63D9535E" w14:textId="77777777" w:rsidTr="00337301">
        <w:tc>
          <w:tcPr>
            <w:tcW w:w="540" w:type="dxa"/>
          </w:tcPr>
          <w:p w14:paraId="075FCEAF" w14:textId="77777777" w:rsidR="006A2DD4" w:rsidRPr="006A2DD4" w:rsidRDefault="006A2DD4" w:rsidP="00337301">
            <w:pPr>
              <w:jc w:val="center"/>
              <w:rPr>
                <w:color w:val="000000" w:themeColor="text1"/>
              </w:rPr>
            </w:pPr>
            <w:r w:rsidRPr="006A2DD4">
              <w:rPr>
                <w:color w:val="000000" w:themeColor="text1"/>
              </w:rPr>
              <w:lastRenderedPageBreak/>
              <w:t>№</w:t>
            </w:r>
          </w:p>
          <w:p w14:paraId="0188BF02" w14:textId="77777777" w:rsidR="006A2DD4" w:rsidRPr="006A2DD4" w:rsidRDefault="006A2DD4" w:rsidP="00337301">
            <w:pPr>
              <w:jc w:val="center"/>
              <w:rPr>
                <w:color w:val="000000" w:themeColor="text1"/>
              </w:rPr>
            </w:pPr>
            <w:r w:rsidRPr="006A2DD4">
              <w:rPr>
                <w:color w:val="000000" w:themeColor="text1"/>
              </w:rPr>
              <w:t>п/п</w:t>
            </w:r>
          </w:p>
        </w:tc>
        <w:tc>
          <w:tcPr>
            <w:tcW w:w="1695" w:type="dxa"/>
            <w:vAlign w:val="center"/>
          </w:tcPr>
          <w:p w14:paraId="76146260" w14:textId="77777777" w:rsidR="006A2DD4" w:rsidRPr="006A2DD4" w:rsidRDefault="006A2DD4" w:rsidP="00337301">
            <w:pPr>
              <w:jc w:val="center"/>
              <w:rPr>
                <w:color w:val="000000" w:themeColor="text1"/>
              </w:rPr>
            </w:pPr>
            <w:r w:rsidRPr="006A2DD4">
              <w:rPr>
                <w:color w:val="000000" w:themeColor="text1"/>
              </w:rPr>
              <w:t>Обозначение</w:t>
            </w:r>
          </w:p>
        </w:tc>
        <w:tc>
          <w:tcPr>
            <w:tcW w:w="2545" w:type="dxa"/>
            <w:vAlign w:val="center"/>
          </w:tcPr>
          <w:p w14:paraId="070EF4FD" w14:textId="77777777" w:rsidR="006A2DD4" w:rsidRPr="006A2DD4" w:rsidRDefault="006A2DD4" w:rsidP="00337301">
            <w:pPr>
              <w:jc w:val="center"/>
              <w:rPr>
                <w:color w:val="000000" w:themeColor="text1"/>
              </w:rPr>
            </w:pPr>
            <w:r w:rsidRPr="006A2DD4">
              <w:rPr>
                <w:color w:val="000000" w:themeColor="text1"/>
              </w:rPr>
              <w:t>Значение</w:t>
            </w:r>
          </w:p>
        </w:tc>
      </w:tr>
      <w:tr w:rsidR="006A2DD4" w:rsidRPr="006A2DD4" w14:paraId="6AAB6E14" w14:textId="77777777" w:rsidTr="00337301">
        <w:trPr>
          <w:trHeight w:val="308"/>
        </w:trPr>
        <w:tc>
          <w:tcPr>
            <w:tcW w:w="540" w:type="dxa"/>
            <w:vAlign w:val="center"/>
          </w:tcPr>
          <w:p w14:paraId="2360259A" w14:textId="77777777" w:rsidR="006A2DD4" w:rsidRPr="006A2DD4" w:rsidRDefault="006A2DD4" w:rsidP="00337301">
            <w:pPr>
              <w:jc w:val="both"/>
              <w:rPr>
                <w:color w:val="000000" w:themeColor="text1"/>
              </w:rPr>
            </w:pPr>
            <w:r w:rsidRPr="006A2DD4">
              <w:rPr>
                <w:color w:val="000000" w:themeColor="text1"/>
              </w:rPr>
              <w:t>1.</w:t>
            </w:r>
          </w:p>
        </w:tc>
        <w:tc>
          <w:tcPr>
            <w:tcW w:w="1695" w:type="dxa"/>
            <w:vAlign w:val="center"/>
          </w:tcPr>
          <w:p w14:paraId="3A8F405D" w14:textId="77777777" w:rsidR="006A2DD4" w:rsidRPr="006A2DD4" w:rsidRDefault="006A2DD4" w:rsidP="00337301">
            <w:pPr>
              <w:jc w:val="center"/>
              <w:rPr>
                <w:color w:val="000000" w:themeColor="text1"/>
                <w:highlight w:val="yellow"/>
              </w:rPr>
            </w:pPr>
            <w:r w:rsidRPr="006A2DD4">
              <w:rPr>
                <w:rFonts w:ascii="Apple Color Emoji" w:hAnsi="Apple Color Emoji" w:cs="Apple Color Emoji"/>
                <w:color w:val="000000" w:themeColor="text1"/>
              </w:rPr>
              <w:t>✔</w:t>
            </w:r>
          </w:p>
        </w:tc>
        <w:tc>
          <w:tcPr>
            <w:tcW w:w="2545" w:type="dxa"/>
            <w:vAlign w:val="center"/>
          </w:tcPr>
          <w:p w14:paraId="24A50B33" w14:textId="77777777" w:rsidR="006A2DD4" w:rsidRPr="006A2DD4" w:rsidRDefault="006A2DD4" w:rsidP="00337301">
            <w:pPr>
              <w:jc w:val="center"/>
              <w:rPr>
                <w:color w:val="000000" w:themeColor="text1"/>
                <w:highlight w:val="yellow"/>
              </w:rPr>
            </w:pPr>
            <w:r w:rsidRPr="006A2DD4">
              <w:rPr>
                <w:color w:val="000000" w:themeColor="text1"/>
              </w:rPr>
              <w:t>соответствует</w:t>
            </w:r>
          </w:p>
        </w:tc>
      </w:tr>
      <w:tr w:rsidR="006A2DD4" w:rsidRPr="006A2DD4" w14:paraId="185ADB2B" w14:textId="77777777" w:rsidTr="00337301">
        <w:trPr>
          <w:trHeight w:val="271"/>
        </w:trPr>
        <w:tc>
          <w:tcPr>
            <w:tcW w:w="540" w:type="dxa"/>
            <w:vAlign w:val="center"/>
          </w:tcPr>
          <w:p w14:paraId="4DAAEB34" w14:textId="77777777" w:rsidR="006A2DD4" w:rsidRPr="006A2DD4" w:rsidRDefault="006A2DD4" w:rsidP="00337301">
            <w:pPr>
              <w:jc w:val="both"/>
              <w:rPr>
                <w:color w:val="000000" w:themeColor="text1"/>
              </w:rPr>
            </w:pPr>
            <w:r w:rsidRPr="006A2DD4">
              <w:rPr>
                <w:color w:val="000000" w:themeColor="text1"/>
              </w:rPr>
              <w:t>2.</w:t>
            </w:r>
          </w:p>
        </w:tc>
        <w:tc>
          <w:tcPr>
            <w:tcW w:w="1695" w:type="dxa"/>
            <w:vAlign w:val="center"/>
          </w:tcPr>
          <w:p w14:paraId="310DFFFC" w14:textId="77777777" w:rsidR="006A2DD4" w:rsidRPr="006A2DD4" w:rsidRDefault="006A2DD4" w:rsidP="00337301">
            <w:pPr>
              <w:jc w:val="center"/>
              <w:rPr>
                <w:color w:val="000000" w:themeColor="text1"/>
                <w:highlight w:val="yellow"/>
              </w:rPr>
            </w:pPr>
            <w:r w:rsidRPr="006A2DD4">
              <w:rPr>
                <w:rFonts w:ascii="Apple Color Emoji" w:hAnsi="Apple Color Emoji" w:cs="Apple Color Emoji"/>
                <w:color w:val="000000" w:themeColor="text1"/>
              </w:rPr>
              <w:t>✖</w:t>
            </w:r>
          </w:p>
        </w:tc>
        <w:tc>
          <w:tcPr>
            <w:tcW w:w="2545" w:type="dxa"/>
            <w:vAlign w:val="center"/>
          </w:tcPr>
          <w:p w14:paraId="01223513" w14:textId="77777777" w:rsidR="006A2DD4" w:rsidRPr="006A2DD4" w:rsidRDefault="006A2DD4" w:rsidP="00337301">
            <w:pPr>
              <w:jc w:val="center"/>
              <w:rPr>
                <w:color w:val="000000" w:themeColor="text1"/>
                <w:highlight w:val="yellow"/>
              </w:rPr>
            </w:pPr>
            <w:r w:rsidRPr="006A2DD4">
              <w:rPr>
                <w:color w:val="000000" w:themeColor="text1"/>
              </w:rPr>
              <w:t>не соответствует</w:t>
            </w:r>
          </w:p>
        </w:tc>
      </w:tr>
      <w:tr w:rsidR="006A2DD4" w:rsidRPr="006A2DD4" w14:paraId="6289DC10" w14:textId="77777777" w:rsidTr="00337301">
        <w:trPr>
          <w:trHeight w:val="219"/>
        </w:trPr>
        <w:tc>
          <w:tcPr>
            <w:tcW w:w="540" w:type="dxa"/>
            <w:vAlign w:val="center"/>
          </w:tcPr>
          <w:p w14:paraId="7096BC1D" w14:textId="77777777" w:rsidR="006A2DD4" w:rsidRPr="006A2DD4" w:rsidRDefault="006A2DD4" w:rsidP="00337301">
            <w:pPr>
              <w:jc w:val="both"/>
              <w:rPr>
                <w:color w:val="000000" w:themeColor="text1"/>
              </w:rPr>
            </w:pPr>
            <w:r w:rsidRPr="006A2DD4">
              <w:rPr>
                <w:color w:val="000000" w:themeColor="text1"/>
              </w:rPr>
              <w:t>3.</w:t>
            </w:r>
          </w:p>
        </w:tc>
        <w:tc>
          <w:tcPr>
            <w:tcW w:w="1695" w:type="dxa"/>
            <w:vAlign w:val="center"/>
          </w:tcPr>
          <w:p w14:paraId="61BB926A" w14:textId="77777777" w:rsidR="006A2DD4" w:rsidRPr="006A2DD4" w:rsidRDefault="006A2DD4" w:rsidP="00337301">
            <w:pPr>
              <w:jc w:val="center"/>
              <w:rPr>
                <w:color w:val="000000" w:themeColor="text1"/>
              </w:rPr>
            </w:pPr>
            <w:r w:rsidRPr="006A2DD4">
              <w:rPr>
                <w:color w:val="000000" w:themeColor="text1"/>
              </w:rPr>
              <w:t>НП</w:t>
            </w:r>
          </w:p>
        </w:tc>
        <w:tc>
          <w:tcPr>
            <w:tcW w:w="2545" w:type="dxa"/>
            <w:vAlign w:val="center"/>
          </w:tcPr>
          <w:p w14:paraId="73ECE7E9" w14:textId="77777777" w:rsidR="006A2DD4" w:rsidRPr="006A2DD4" w:rsidRDefault="006A2DD4" w:rsidP="00337301">
            <w:pPr>
              <w:jc w:val="center"/>
              <w:rPr>
                <w:color w:val="000000" w:themeColor="text1"/>
              </w:rPr>
            </w:pPr>
            <w:r w:rsidRPr="006A2DD4">
              <w:rPr>
                <w:color w:val="000000" w:themeColor="text1"/>
              </w:rPr>
              <w:t>не применяется</w:t>
            </w:r>
          </w:p>
        </w:tc>
      </w:tr>
    </w:tbl>
    <w:p w14:paraId="5DCC4CC5" w14:textId="77777777" w:rsidR="006A2DD4" w:rsidRDefault="006A2DD4" w:rsidP="006A2DD4">
      <w:pPr>
        <w:pStyle w:val="af8"/>
        <w:ind w:firstLine="709"/>
        <w:jc w:val="both"/>
        <w:rPr>
          <w:color w:val="000000" w:themeColor="text1"/>
        </w:rPr>
      </w:pPr>
      <w:r w:rsidRPr="006A2DD4">
        <w:rPr>
          <w:color w:val="000000" w:themeColor="text1"/>
        </w:rPr>
        <w:t>При выявлении несоответствия в графе «Примечание» указывается описание нарушения.</w:t>
      </w:r>
    </w:p>
    <w:p w14:paraId="598F6A41" w14:textId="77777777" w:rsidR="0016276A" w:rsidRPr="006A2DD4" w:rsidRDefault="0016276A" w:rsidP="006A2DD4">
      <w:pPr>
        <w:pStyle w:val="af8"/>
        <w:ind w:firstLine="709"/>
        <w:jc w:val="both"/>
        <w:rPr>
          <w:color w:val="000000" w:themeColor="text1"/>
        </w:rPr>
      </w:pPr>
    </w:p>
    <w:p w14:paraId="01A9FE2F" w14:textId="3C249F1C"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Е.3 Итоговая оценка</w:t>
      </w:r>
    </w:p>
    <w:p w14:paraId="7188F1AA" w14:textId="77777777" w:rsidR="006A2DD4" w:rsidRPr="006A2DD4" w:rsidRDefault="006A2DD4" w:rsidP="006A2DD4">
      <w:pPr>
        <w:pStyle w:val="af8"/>
        <w:ind w:firstLine="709"/>
        <w:jc w:val="both"/>
        <w:rPr>
          <w:color w:val="000000" w:themeColor="text1"/>
        </w:rPr>
      </w:pPr>
      <w:r w:rsidRPr="006A2DD4">
        <w:rPr>
          <w:color w:val="000000" w:themeColor="text1"/>
        </w:rPr>
        <w:t>По результатам проверки делается один из следующих выводов:</w:t>
      </w:r>
    </w:p>
    <w:p w14:paraId="2DAC077D" w14:textId="2AE31E80" w:rsidR="006A2DD4" w:rsidRPr="006A2DD4" w:rsidRDefault="002361BA" w:rsidP="002361BA">
      <w:pPr>
        <w:pStyle w:val="af8"/>
        <w:widowControl/>
        <w:tabs>
          <w:tab w:val="left" w:pos="1134"/>
        </w:tabs>
        <w:autoSpaceDE/>
        <w:autoSpaceDN/>
        <w:adjustRightInd/>
        <w:ind w:left="709"/>
        <w:jc w:val="both"/>
        <w:rPr>
          <w:color w:val="000000" w:themeColor="text1"/>
        </w:rPr>
      </w:pPr>
      <w:r>
        <w:rPr>
          <w:color w:val="000000" w:themeColor="text1"/>
        </w:rPr>
        <w:t xml:space="preserve">- </w:t>
      </w:r>
      <w:r w:rsidR="006A2DD4" w:rsidRPr="006A2DD4">
        <w:rPr>
          <w:color w:val="000000" w:themeColor="text1"/>
        </w:rPr>
        <w:t>Испытательная лаборатория соответствует требованиям настоящего стандарта.</w:t>
      </w:r>
    </w:p>
    <w:p w14:paraId="3BA807AC" w14:textId="56D4CC53" w:rsidR="006A2DD4" w:rsidRPr="006A2DD4" w:rsidRDefault="002361BA" w:rsidP="002361BA">
      <w:pPr>
        <w:pStyle w:val="af8"/>
        <w:widowControl/>
        <w:tabs>
          <w:tab w:val="left" w:pos="1134"/>
        </w:tabs>
        <w:autoSpaceDE/>
        <w:autoSpaceDN/>
        <w:adjustRightInd/>
        <w:ind w:left="709"/>
        <w:jc w:val="both"/>
        <w:rPr>
          <w:color w:val="000000" w:themeColor="text1"/>
        </w:rPr>
      </w:pPr>
      <w:r>
        <w:rPr>
          <w:color w:val="000000" w:themeColor="text1"/>
        </w:rPr>
        <w:t xml:space="preserve">- </w:t>
      </w:r>
      <w:r w:rsidR="006A2DD4" w:rsidRPr="006A2DD4">
        <w:rPr>
          <w:color w:val="000000" w:themeColor="text1"/>
        </w:rPr>
        <w:t>Испытательная лаборатория соответствует требованиям настоящего стандарта при условии устранения выявленных несоответствий.</w:t>
      </w:r>
    </w:p>
    <w:p w14:paraId="383B3357" w14:textId="319A9F6B" w:rsidR="006A2DD4" w:rsidRPr="006A2DD4" w:rsidRDefault="002361BA" w:rsidP="002361BA">
      <w:pPr>
        <w:pStyle w:val="af8"/>
        <w:widowControl/>
        <w:tabs>
          <w:tab w:val="left" w:pos="1134"/>
        </w:tabs>
        <w:autoSpaceDE/>
        <w:autoSpaceDN/>
        <w:adjustRightInd/>
        <w:ind w:left="709"/>
        <w:jc w:val="both"/>
        <w:rPr>
          <w:color w:val="000000" w:themeColor="text1"/>
        </w:rPr>
      </w:pPr>
      <w:r>
        <w:rPr>
          <w:color w:val="000000" w:themeColor="text1"/>
        </w:rPr>
        <w:t xml:space="preserve">- </w:t>
      </w:r>
      <w:r w:rsidR="006A2DD4" w:rsidRPr="006A2DD4">
        <w:rPr>
          <w:color w:val="000000" w:themeColor="text1"/>
        </w:rPr>
        <w:t>Испытательная лаборатория не соответствует требованиям настоящего стандарта.</w:t>
      </w:r>
    </w:p>
    <w:p w14:paraId="4FC73774"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522D72FC" w14:textId="179BD1AA"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Е.4 Сведения о проверке</w:t>
      </w:r>
    </w:p>
    <w:p w14:paraId="34A11A58" w14:textId="77777777" w:rsidR="006A2DD4" w:rsidRPr="006A2DD4" w:rsidRDefault="006A2DD4" w:rsidP="006A2DD4">
      <w:pPr>
        <w:pStyle w:val="af8"/>
        <w:ind w:hanging="142"/>
        <w:jc w:val="both"/>
        <w:rPr>
          <w:color w:val="000000" w:themeColor="text1"/>
        </w:rPr>
      </w:pPr>
      <w:r w:rsidRPr="006A2DD4">
        <w:rPr>
          <w:color w:val="000000" w:themeColor="text1"/>
        </w:rPr>
        <w:t>Дата проведения проверки: _______________________</w:t>
      </w:r>
    </w:p>
    <w:p w14:paraId="237C71EB" w14:textId="77777777" w:rsidR="006A2DD4" w:rsidRPr="006A2DD4" w:rsidRDefault="006A2DD4" w:rsidP="006A2DD4">
      <w:pPr>
        <w:pStyle w:val="af8"/>
        <w:ind w:hanging="142"/>
        <w:jc w:val="both"/>
        <w:rPr>
          <w:color w:val="000000" w:themeColor="text1"/>
        </w:rPr>
      </w:pPr>
      <w:r w:rsidRPr="006A2DD4">
        <w:rPr>
          <w:color w:val="000000" w:themeColor="text1"/>
        </w:rPr>
        <w:t>Наименование испытательной лаборатории:</w:t>
      </w:r>
    </w:p>
    <w:p w14:paraId="782B16F0" w14:textId="77777777" w:rsidR="006A2DD4" w:rsidRPr="006A2DD4" w:rsidRDefault="006A2DD4" w:rsidP="006A2DD4">
      <w:pPr>
        <w:ind w:hanging="142"/>
        <w:jc w:val="both"/>
        <w:rPr>
          <w:color w:val="000000" w:themeColor="text1"/>
        </w:rPr>
      </w:pPr>
      <w:r w:rsidRPr="006A2DD4">
        <w:rPr>
          <w:color w:val="000000" w:themeColor="text1"/>
        </w:rPr>
        <w:t>__________________________________________________________________________</w:t>
      </w:r>
    </w:p>
    <w:p w14:paraId="281BFBD6" w14:textId="77777777" w:rsidR="006A2DD4" w:rsidRPr="006A2DD4" w:rsidRDefault="006A2DD4" w:rsidP="006A2DD4">
      <w:pPr>
        <w:pStyle w:val="af8"/>
        <w:ind w:hanging="142"/>
        <w:jc w:val="both"/>
        <w:rPr>
          <w:color w:val="000000" w:themeColor="text1"/>
        </w:rPr>
      </w:pPr>
      <w:r w:rsidRPr="006A2DD4">
        <w:rPr>
          <w:color w:val="000000" w:themeColor="text1"/>
        </w:rPr>
        <w:t>Адрес:</w:t>
      </w:r>
    </w:p>
    <w:p w14:paraId="549903F4" w14:textId="77777777" w:rsidR="006A2DD4" w:rsidRPr="006A2DD4" w:rsidRDefault="006A2DD4" w:rsidP="006A2DD4">
      <w:pPr>
        <w:ind w:hanging="142"/>
        <w:jc w:val="both"/>
        <w:rPr>
          <w:color w:val="000000" w:themeColor="text1"/>
        </w:rPr>
      </w:pPr>
      <w:r w:rsidRPr="006A2DD4">
        <w:rPr>
          <w:color w:val="000000" w:themeColor="text1"/>
        </w:rPr>
        <w:t>__________________________________________________________________________</w:t>
      </w:r>
    </w:p>
    <w:p w14:paraId="0D397EDC" w14:textId="77777777" w:rsidR="006A2DD4" w:rsidRPr="006A2DD4" w:rsidRDefault="006A2DD4" w:rsidP="006A2DD4">
      <w:pPr>
        <w:pStyle w:val="af8"/>
        <w:ind w:hanging="142"/>
        <w:jc w:val="both"/>
        <w:rPr>
          <w:color w:val="000000" w:themeColor="text1"/>
        </w:rPr>
      </w:pPr>
      <w:r w:rsidRPr="006A2DD4">
        <w:rPr>
          <w:color w:val="000000" w:themeColor="text1"/>
        </w:rPr>
        <w:t>Основание проведения проверки:</w:t>
      </w:r>
    </w:p>
    <w:p w14:paraId="71C481E1" w14:textId="77777777" w:rsidR="006A2DD4" w:rsidRPr="006A2DD4" w:rsidRDefault="006A2DD4" w:rsidP="006A2DD4">
      <w:pPr>
        <w:ind w:hanging="142"/>
        <w:jc w:val="both"/>
        <w:rPr>
          <w:color w:val="000000" w:themeColor="text1"/>
        </w:rPr>
      </w:pPr>
      <w:r w:rsidRPr="006A2DD4">
        <w:rPr>
          <w:color w:val="000000" w:themeColor="text1"/>
        </w:rPr>
        <w:t>__________________________________________________________________________</w:t>
      </w:r>
    </w:p>
    <w:p w14:paraId="6745CDD9"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1AB78B47" w14:textId="358FC358"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Е.5 Сведения о проверяющих</w:t>
      </w:r>
    </w:p>
    <w:tbl>
      <w:tblPr>
        <w:tblStyle w:val="a9"/>
        <w:tblW w:w="4780" w:type="dxa"/>
        <w:tblLayout w:type="fixed"/>
        <w:tblLook w:val="04A0" w:firstRow="1" w:lastRow="0" w:firstColumn="1" w:lastColumn="0" w:noHBand="0" w:noVBand="1"/>
      </w:tblPr>
      <w:tblGrid>
        <w:gridCol w:w="1384"/>
        <w:gridCol w:w="1418"/>
        <w:gridCol w:w="1978"/>
      </w:tblGrid>
      <w:tr w:rsidR="006A2DD4" w:rsidRPr="006A2DD4" w14:paraId="24B557DA" w14:textId="77777777" w:rsidTr="00337301">
        <w:tc>
          <w:tcPr>
            <w:tcW w:w="1384" w:type="dxa"/>
            <w:vAlign w:val="center"/>
          </w:tcPr>
          <w:p w14:paraId="0E66E3E9" w14:textId="77777777" w:rsidR="006A2DD4" w:rsidRPr="006A2DD4" w:rsidRDefault="006A2DD4" w:rsidP="00337301">
            <w:pPr>
              <w:jc w:val="center"/>
              <w:rPr>
                <w:color w:val="000000" w:themeColor="text1"/>
              </w:rPr>
            </w:pPr>
            <w:r w:rsidRPr="006A2DD4">
              <w:rPr>
                <w:color w:val="000000" w:themeColor="text1"/>
              </w:rPr>
              <w:t>Должность</w:t>
            </w:r>
          </w:p>
        </w:tc>
        <w:tc>
          <w:tcPr>
            <w:tcW w:w="1418" w:type="dxa"/>
            <w:vAlign w:val="center"/>
          </w:tcPr>
          <w:p w14:paraId="1C420F34" w14:textId="77777777" w:rsidR="006A2DD4" w:rsidRPr="006A2DD4" w:rsidRDefault="006A2DD4" w:rsidP="00337301">
            <w:pPr>
              <w:jc w:val="center"/>
              <w:rPr>
                <w:color w:val="000000" w:themeColor="text1"/>
              </w:rPr>
            </w:pPr>
            <w:r w:rsidRPr="006A2DD4">
              <w:rPr>
                <w:color w:val="000000" w:themeColor="text1"/>
              </w:rPr>
              <w:t>Ф.И.О.</w:t>
            </w:r>
          </w:p>
        </w:tc>
        <w:tc>
          <w:tcPr>
            <w:tcW w:w="1978" w:type="dxa"/>
            <w:vAlign w:val="center"/>
          </w:tcPr>
          <w:p w14:paraId="2D4E0227" w14:textId="77777777" w:rsidR="006A2DD4" w:rsidRPr="006A2DD4" w:rsidRDefault="006A2DD4" w:rsidP="00337301">
            <w:pPr>
              <w:jc w:val="center"/>
              <w:rPr>
                <w:color w:val="000000" w:themeColor="text1"/>
              </w:rPr>
            </w:pPr>
            <w:r w:rsidRPr="006A2DD4">
              <w:rPr>
                <w:color w:val="000000" w:themeColor="text1"/>
              </w:rPr>
              <w:t>Подпись</w:t>
            </w:r>
          </w:p>
        </w:tc>
      </w:tr>
      <w:tr w:rsidR="006A2DD4" w:rsidRPr="006A2DD4" w14:paraId="5123FC12" w14:textId="77777777" w:rsidTr="00337301">
        <w:trPr>
          <w:trHeight w:val="267"/>
        </w:trPr>
        <w:tc>
          <w:tcPr>
            <w:tcW w:w="1384" w:type="dxa"/>
            <w:vAlign w:val="center"/>
          </w:tcPr>
          <w:p w14:paraId="5BF81D30" w14:textId="77777777" w:rsidR="006A2DD4" w:rsidRPr="006A2DD4" w:rsidRDefault="006A2DD4" w:rsidP="00337301">
            <w:pPr>
              <w:jc w:val="both"/>
              <w:rPr>
                <w:color w:val="000000" w:themeColor="text1"/>
              </w:rPr>
            </w:pPr>
          </w:p>
        </w:tc>
        <w:tc>
          <w:tcPr>
            <w:tcW w:w="1418" w:type="dxa"/>
            <w:vAlign w:val="center"/>
          </w:tcPr>
          <w:p w14:paraId="58848FDB" w14:textId="77777777" w:rsidR="006A2DD4" w:rsidRPr="006A2DD4" w:rsidRDefault="006A2DD4" w:rsidP="00337301">
            <w:pPr>
              <w:jc w:val="center"/>
              <w:rPr>
                <w:color w:val="000000" w:themeColor="text1"/>
                <w:highlight w:val="yellow"/>
              </w:rPr>
            </w:pPr>
          </w:p>
        </w:tc>
        <w:tc>
          <w:tcPr>
            <w:tcW w:w="1978" w:type="dxa"/>
            <w:vAlign w:val="center"/>
          </w:tcPr>
          <w:p w14:paraId="708FA118" w14:textId="77777777" w:rsidR="006A2DD4" w:rsidRPr="006A2DD4" w:rsidRDefault="006A2DD4" w:rsidP="00337301">
            <w:pPr>
              <w:jc w:val="center"/>
              <w:rPr>
                <w:color w:val="000000" w:themeColor="text1"/>
                <w:highlight w:val="yellow"/>
              </w:rPr>
            </w:pPr>
          </w:p>
        </w:tc>
      </w:tr>
    </w:tbl>
    <w:p w14:paraId="4C853C10"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6C8A1D05" w14:textId="18C6F951"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Е.6 Представитель испытательной лаборатории</w:t>
      </w:r>
    </w:p>
    <w:tbl>
      <w:tblPr>
        <w:tblStyle w:val="a9"/>
        <w:tblW w:w="4780" w:type="dxa"/>
        <w:tblLayout w:type="fixed"/>
        <w:tblLook w:val="04A0" w:firstRow="1" w:lastRow="0" w:firstColumn="1" w:lastColumn="0" w:noHBand="0" w:noVBand="1"/>
      </w:tblPr>
      <w:tblGrid>
        <w:gridCol w:w="1384"/>
        <w:gridCol w:w="1418"/>
        <w:gridCol w:w="1978"/>
      </w:tblGrid>
      <w:tr w:rsidR="006A2DD4" w:rsidRPr="006A2DD4" w14:paraId="3C7565C4" w14:textId="77777777" w:rsidTr="00337301">
        <w:tc>
          <w:tcPr>
            <w:tcW w:w="1384" w:type="dxa"/>
            <w:vAlign w:val="center"/>
          </w:tcPr>
          <w:p w14:paraId="09884AE5" w14:textId="77777777" w:rsidR="006A2DD4" w:rsidRPr="006A2DD4" w:rsidRDefault="006A2DD4" w:rsidP="00337301">
            <w:pPr>
              <w:jc w:val="center"/>
              <w:rPr>
                <w:color w:val="000000" w:themeColor="text1"/>
              </w:rPr>
            </w:pPr>
            <w:r w:rsidRPr="006A2DD4">
              <w:rPr>
                <w:color w:val="000000" w:themeColor="text1"/>
              </w:rPr>
              <w:t>Должность</w:t>
            </w:r>
          </w:p>
        </w:tc>
        <w:tc>
          <w:tcPr>
            <w:tcW w:w="1418" w:type="dxa"/>
            <w:vAlign w:val="center"/>
          </w:tcPr>
          <w:p w14:paraId="4CADF341" w14:textId="77777777" w:rsidR="006A2DD4" w:rsidRPr="006A2DD4" w:rsidRDefault="006A2DD4" w:rsidP="00337301">
            <w:pPr>
              <w:jc w:val="center"/>
              <w:rPr>
                <w:color w:val="000000" w:themeColor="text1"/>
              </w:rPr>
            </w:pPr>
            <w:r w:rsidRPr="006A2DD4">
              <w:rPr>
                <w:color w:val="000000" w:themeColor="text1"/>
              </w:rPr>
              <w:t>Ф.И.О.</w:t>
            </w:r>
          </w:p>
        </w:tc>
        <w:tc>
          <w:tcPr>
            <w:tcW w:w="1978" w:type="dxa"/>
            <w:vAlign w:val="center"/>
          </w:tcPr>
          <w:p w14:paraId="4859EA11" w14:textId="77777777" w:rsidR="006A2DD4" w:rsidRPr="006A2DD4" w:rsidRDefault="006A2DD4" w:rsidP="00337301">
            <w:pPr>
              <w:jc w:val="center"/>
              <w:rPr>
                <w:color w:val="000000" w:themeColor="text1"/>
              </w:rPr>
            </w:pPr>
            <w:r w:rsidRPr="006A2DD4">
              <w:rPr>
                <w:color w:val="000000" w:themeColor="text1"/>
              </w:rPr>
              <w:t>Подпись</w:t>
            </w:r>
          </w:p>
        </w:tc>
      </w:tr>
      <w:tr w:rsidR="006A2DD4" w:rsidRPr="006A2DD4" w14:paraId="54B178C3" w14:textId="77777777" w:rsidTr="00337301">
        <w:trPr>
          <w:trHeight w:val="266"/>
        </w:trPr>
        <w:tc>
          <w:tcPr>
            <w:tcW w:w="1384" w:type="dxa"/>
            <w:vAlign w:val="center"/>
          </w:tcPr>
          <w:p w14:paraId="7ECDF700" w14:textId="77777777" w:rsidR="006A2DD4" w:rsidRPr="006A2DD4" w:rsidRDefault="006A2DD4" w:rsidP="00337301">
            <w:pPr>
              <w:jc w:val="both"/>
              <w:rPr>
                <w:color w:val="000000" w:themeColor="text1"/>
              </w:rPr>
            </w:pPr>
          </w:p>
        </w:tc>
        <w:tc>
          <w:tcPr>
            <w:tcW w:w="1418" w:type="dxa"/>
            <w:vAlign w:val="center"/>
          </w:tcPr>
          <w:p w14:paraId="3E89C34C" w14:textId="77777777" w:rsidR="006A2DD4" w:rsidRPr="006A2DD4" w:rsidRDefault="006A2DD4" w:rsidP="00337301">
            <w:pPr>
              <w:jc w:val="center"/>
              <w:rPr>
                <w:color w:val="000000" w:themeColor="text1"/>
                <w:highlight w:val="yellow"/>
              </w:rPr>
            </w:pPr>
          </w:p>
        </w:tc>
        <w:tc>
          <w:tcPr>
            <w:tcW w:w="1978" w:type="dxa"/>
            <w:vAlign w:val="center"/>
          </w:tcPr>
          <w:p w14:paraId="4615FDAC" w14:textId="77777777" w:rsidR="006A2DD4" w:rsidRPr="006A2DD4" w:rsidRDefault="006A2DD4" w:rsidP="00337301">
            <w:pPr>
              <w:jc w:val="center"/>
              <w:rPr>
                <w:color w:val="000000" w:themeColor="text1"/>
                <w:highlight w:val="yellow"/>
              </w:rPr>
            </w:pPr>
          </w:p>
        </w:tc>
      </w:tr>
    </w:tbl>
    <w:p w14:paraId="6A3F4856"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3772C368" w14:textId="24574563"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Е.7 Перечень выявленных несоответствий</w:t>
      </w:r>
    </w:p>
    <w:tbl>
      <w:tblPr>
        <w:tblStyle w:val="a9"/>
        <w:tblW w:w="6912" w:type="dxa"/>
        <w:tblLayout w:type="fixed"/>
        <w:tblLook w:val="04A0" w:firstRow="1" w:lastRow="0" w:firstColumn="1" w:lastColumn="0" w:noHBand="0" w:noVBand="1"/>
      </w:tblPr>
      <w:tblGrid>
        <w:gridCol w:w="1809"/>
        <w:gridCol w:w="2835"/>
        <w:gridCol w:w="2268"/>
      </w:tblGrid>
      <w:tr w:rsidR="006A2DD4" w:rsidRPr="006A2DD4" w14:paraId="0FB34886" w14:textId="77777777" w:rsidTr="00337301">
        <w:tc>
          <w:tcPr>
            <w:tcW w:w="1809" w:type="dxa"/>
            <w:vAlign w:val="center"/>
          </w:tcPr>
          <w:p w14:paraId="48BF3C34" w14:textId="77777777" w:rsidR="006A2DD4" w:rsidRPr="006A2DD4" w:rsidRDefault="006A2DD4" w:rsidP="00337301">
            <w:pPr>
              <w:jc w:val="center"/>
              <w:rPr>
                <w:color w:val="000000" w:themeColor="text1"/>
              </w:rPr>
            </w:pPr>
            <w:r w:rsidRPr="006A2DD4">
              <w:rPr>
                <w:color w:val="000000" w:themeColor="text1"/>
              </w:rPr>
              <w:t>Пункт стандарта</w:t>
            </w:r>
          </w:p>
        </w:tc>
        <w:tc>
          <w:tcPr>
            <w:tcW w:w="2835" w:type="dxa"/>
            <w:vAlign w:val="center"/>
          </w:tcPr>
          <w:p w14:paraId="6B758568" w14:textId="77777777" w:rsidR="006A2DD4" w:rsidRPr="006A2DD4" w:rsidRDefault="006A2DD4" w:rsidP="00337301">
            <w:pPr>
              <w:jc w:val="center"/>
              <w:rPr>
                <w:color w:val="000000" w:themeColor="text1"/>
              </w:rPr>
            </w:pPr>
            <w:r w:rsidRPr="006A2DD4">
              <w:rPr>
                <w:color w:val="000000" w:themeColor="text1"/>
              </w:rPr>
              <w:t>Описание несоответствия</w:t>
            </w:r>
          </w:p>
        </w:tc>
        <w:tc>
          <w:tcPr>
            <w:tcW w:w="2268" w:type="dxa"/>
            <w:vAlign w:val="center"/>
          </w:tcPr>
          <w:p w14:paraId="168BE3EA" w14:textId="77777777" w:rsidR="006A2DD4" w:rsidRPr="006A2DD4" w:rsidRDefault="006A2DD4" w:rsidP="00337301">
            <w:pPr>
              <w:jc w:val="center"/>
              <w:rPr>
                <w:color w:val="000000" w:themeColor="text1"/>
              </w:rPr>
            </w:pPr>
            <w:r w:rsidRPr="006A2DD4">
              <w:rPr>
                <w:color w:val="000000" w:themeColor="text1"/>
              </w:rPr>
              <w:t>Срок устранения</w:t>
            </w:r>
          </w:p>
        </w:tc>
      </w:tr>
      <w:tr w:rsidR="006A2DD4" w:rsidRPr="006A2DD4" w14:paraId="5D6C0502" w14:textId="77777777" w:rsidTr="00337301">
        <w:trPr>
          <w:trHeight w:val="126"/>
        </w:trPr>
        <w:tc>
          <w:tcPr>
            <w:tcW w:w="1809" w:type="dxa"/>
            <w:vAlign w:val="center"/>
          </w:tcPr>
          <w:p w14:paraId="6BF1FF37" w14:textId="77777777" w:rsidR="006A2DD4" w:rsidRPr="006A2DD4" w:rsidRDefault="006A2DD4" w:rsidP="00337301">
            <w:pPr>
              <w:jc w:val="both"/>
              <w:rPr>
                <w:color w:val="000000" w:themeColor="text1"/>
              </w:rPr>
            </w:pPr>
          </w:p>
        </w:tc>
        <w:tc>
          <w:tcPr>
            <w:tcW w:w="2835" w:type="dxa"/>
            <w:vAlign w:val="center"/>
          </w:tcPr>
          <w:p w14:paraId="3DD8C636" w14:textId="77777777" w:rsidR="006A2DD4" w:rsidRPr="006A2DD4" w:rsidRDefault="006A2DD4" w:rsidP="00337301">
            <w:pPr>
              <w:jc w:val="center"/>
              <w:rPr>
                <w:color w:val="000000" w:themeColor="text1"/>
                <w:highlight w:val="yellow"/>
              </w:rPr>
            </w:pPr>
          </w:p>
        </w:tc>
        <w:tc>
          <w:tcPr>
            <w:tcW w:w="2268" w:type="dxa"/>
            <w:vAlign w:val="center"/>
          </w:tcPr>
          <w:p w14:paraId="4038C861" w14:textId="77777777" w:rsidR="006A2DD4" w:rsidRPr="006A2DD4" w:rsidRDefault="006A2DD4" w:rsidP="00337301">
            <w:pPr>
              <w:jc w:val="center"/>
              <w:rPr>
                <w:color w:val="000000" w:themeColor="text1"/>
                <w:highlight w:val="yellow"/>
              </w:rPr>
            </w:pPr>
          </w:p>
        </w:tc>
      </w:tr>
    </w:tbl>
    <w:p w14:paraId="03A3ED7A" w14:textId="77777777" w:rsidR="0016276A" w:rsidRDefault="0016276A" w:rsidP="006A2DD4">
      <w:pPr>
        <w:pStyle w:val="1"/>
        <w:spacing w:before="0"/>
        <w:ind w:firstLine="709"/>
        <w:jc w:val="both"/>
        <w:rPr>
          <w:rStyle w:val="afa"/>
          <w:rFonts w:ascii="Times New Roman" w:hAnsi="Times New Roman" w:cs="Times New Roman"/>
          <w:color w:val="000000" w:themeColor="text1"/>
          <w:sz w:val="24"/>
          <w:szCs w:val="24"/>
        </w:rPr>
      </w:pPr>
    </w:p>
    <w:p w14:paraId="1408FA6A" w14:textId="7BD3B3C1" w:rsidR="006A2DD4" w:rsidRPr="006A2DD4" w:rsidRDefault="006A2DD4" w:rsidP="006A2DD4">
      <w:pPr>
        <w:pStyle w:val="1"/>
        <w:spacing w:before="0"/>
        <w:ind w:firstLine="709"/>
        <w:jc w:val="both"/>
        <w:rPr>
          <w:rFonts w:ascii="Times New Roman" w:hAnsi="Times New Roman" w:cs="Times New Roman"/>
          <w:b/>
          <w:bCs/>
          <w:color w:val="000000" w:themeColor="text1"/>
          <w:sz w:val="24"/>
          <w:szCs w:val="24"/>
        </w:rPr>
      </w:pPr>
      <w:r w:rsidRPr="006A2DD4">
        <w:rPr>
          <w:rStyle w:val="afa"/>
          <w:rFonts w:ascii="Times New Roman" w:hAnsi="Times New Roman" w:cs="Times New Roman"/>
          <w:color w:val="000000" w:themeColor="text1"/>
          <w:sz w:val="24"/>
          <w:szCs w:val="24"/>
        </w:rPr>
        <w:t>Е.8 Заключение</w:t>
      </w:r>
    </w:p>
    <w:p w14:paraId="377B826F" w14:textId="77777777" w:rsidR="006A2DD4" w:rsidRPr="006A2DD4" w:rsidRDefault="006A2DD4" w:rsidP="006A2DD4">
      <w:pPr>
        <w:pStyle w:val="af8"/>
        <w:ind w:firstLine="709"/>
        <w:jc w:val="both"/>
        <w:rPr>
          <w:color w:val="000000" w:themeColor="text1"/>
        </w:rPr>
      </w:pPr>
      <w:r w:rsidRPr="006A2DD4">
        <w:rPr>
          <w:color w:val="000000" w:themeColor="text1"/>
        </w:rPr>
        <w:t>По результатам оценки испытательная лаборатория:</w:t>
      </w:r>
    </w:p>
    <w:p w14:paraId="1847B292" w14:textId="3FB60D67" w:rsidR="006A2DD4" w:rsidRPr="006A2DD4" w:rsidRDefault="002361BA" w:rsidP="002361BA">
      <w:pPr>
        <w:pStyle w:val="af8"/>
        <w:widowControl/>
        <w:tabs>
          <w:tab w:val="left" w:pos="1134"/>
        </w:tabs>
        <w:autoSpaceDE/>
        <w:autoSpaceDN/>
        <w:adjustRightInd/>
        <w:ind w:left="709"/>
        <w:jc w:val="both"/>
        <w:rPr>
          <w:color w:val="000000" w:themeColor="text1"/>
        </w:rPr>
      </w:pPr>
      <w:r>
        <w:rPr>
          <w:color w:val="000000" w:themeColor="text1"/>
        </w:rPr>
        <w:t xml:space="preserve">- </w:t>
      </w:r>
      <w:r w:rsidR="006A2DD4" w:rsidRPr="006A2DD4">
        <w:rPr>
          <w:color w:val="000000" w:themeColor="text1"/>
        </w:rPr>
        <w:t>соответствует требованиям настоящего стандарта;</w:t>
      </w:r>
    </w:p>
    <w:p w14:paraId="119A4124" w14:textId="46244203" w:rsidR="006A2DD4" w:rsidRPr="006A2DD4" w:rsidRDefault="002361BA" w:rsidP="002361BA">
      <w:pPr>
        <w:pStyle w:val="af8"/>
        <w:widowControl/>
        <w:tabs>
          <w:tab w:val="left" w:pos="1134"/>
        </w:tabs>
        <w:autoSpaceDE/>
        <w:autoSpaceDN/>
        <w:adjustRightInd/>
        <w:ind w:left="709"/>
        <w:jc w:val="both"/>
        <w:rPr>
          <w:color w:val="000000" w:themeColor="text1"/>
        </w:rPr>
      </w:pPr>
      <w:r>
        <w:rPr>
          <w:color w:val="000000" w:themeColor="text1"/>
        </w:rPr>
        <w:t xml:space="preserve">- </w:t>
      </w:r>
      <w:r w:rsidR="006A2DD4" w:rsidRPr="006A2DD4">
        <w:rPr>
          <w:color w:val="000000" w:themeColor="text1"/>
        </w:rPr>
        <w:t>соответствует требованиям после устранения замечаний;</w:t>
      </w:r>
    </w:p>
    <w:p w14:paraId="65C1BB19" w14:textId="10F88666" w:rsidR="006A2DD4" w:rsidRPr="006A2DD4" w:rsidRDefault="002361BA" w:rsidP="002361BA">
      <w:pPr>
        <w:pStyle w:val="af8"/>
        <w:widowControl/>
        <w:tabs>
          <w:tab w:val="left" w:pos="1134"/>
        </w:tabs>
        <w:autoSpaceDE/>
        <w:autoSpaceDN/>
        <w:adjustRightInd/>
        <w:ind w:left="709"/>
        <w:jc w:val="both"/>
        <w:rPr>
          <w:color w:val="000000" w:themeColor="text1"/>
        </w:rPr>
      </w:pPr>
      <w:r>
        <w:rPr>
          <w:color w:val="000000" w:themeColor="text1"/>
        </w:rPr>
        <w:t xml:space="preserve">- </w:t>
      </w:r>
      <w:r w:rsidR="006A2DD4" w:rsidRPr="006A2DD4">
        <w:rPr>
          <w:color w:val="000000" w:themeColor="text1"/>
        </w:rPr>
        <w:t>не соответствует требованиям настоящего стандарта.</w:t>
      </w:r>
    </w:p>
    <w:p w14:paraId="66CA33DB" w14:textId="77777777" w:rsidR="006A2DD4" w:rsidRPr="006A2DD4" w:rsidRDefault="006A2DD4" w:rsidP="0019601D">
      <w:pPr>
        <w:pStyle w:val="Style23"/>
        <w:widowControl/>
        <w:ind w:firstLine="567"/>
        <w:jc w:val="both"/>
        <w:rPr>
          <w:rFonts w:ascii="Times New Roman" w:hAnsi="Times New Roman" w:cs="Times New Roman"/>
          <w:color w:val="000000" w:themeColor="text1"/>
        </w:rPr>
      </w:pPr>
    </w:p>
    <w:p w14:paraId="4FEAD1C6" w14:textId="77777777" w:rsidR="006A2DD4" w:rsidRPr="006A2DD4" w:rsidRDefault="006A2DD4" w:rsidP="0019601D">
      <w:pPr>
        <w:pStyle w:val="Style23"/>
        <w:widowControl/>
        <w:ind w:firstLine="567"/>
        <w:jc w:val="both"/>
        <w:rPr>
          <w:rFonts w:ascii="Times New Roman" w:hAnsi="Times New Roman" w:cs="Times New Roman"/>
          <w:color w:val="000000" w:themeColor="text1"/>
        </w:rPr>
      </w:pPr>
    </w:p>
    <w:p w14:paraId="7492E952" w14:textId="77777777" w:rsidR="00AC1B40" w:rsidRPr="006A2DD4" w:rsidRDefault="00AC1B40" w:rsidP="00AC1B40">
      <w:pPr>
        <w:pStyle w:val="Style23"/>
        <w:widowControl/>
        <w:ind w:firstLine="567"/>
        <w:jc w:val="both"/>
        <w:rPr>
          <w:rFonts w:ascii="Times New Roman" w:hAnsi="Times New Roman" w:cs="Times New Roman"/>
          <w:color w:val="000000" w:themeColor="text1"/>
        </w:rPr>
      </w:pPr>
    </w:p>
    <w:p w14:paraId="0776E4F5" w14:textId="77777777" w:rsidR="00AC1B40" w:rsidRPr="006A2DD4" w:rsidRDefault="00AC1B40" w:rsidP="00AC1B40">
      <w:pPr>
        <w:pStyle w:val="Style23"/>
        <w:widowControl/>
        <w:ind w:firstLine="567"/>
        <w:jc w:val="both"/>
        <w:rPr>
          <w:rFonts w:ascii="Times New Roman" w:hAnsi="Times New Roman" w:cs="Times New Roman"/>
          <w:color w:val="000000" w:themeColor="text1"/>
        </w:rPr>
      </w:pPr>
    </w:p>
    <w:p w14:paraId="0FFA6C2E" w14:textId="77777777" w:rsidR="00AC1B40" w:rsidRDefault="00AC1B40" w:rsidP="00AC1B40">
      <w:pPr>
        <w:pStyle w:val="Style23"/>
        <w:widowControl/>
        <w:ind w:firstLine="567"/>
        <w:jc w:val="both"/>
        <w:rPr>
          <w:rFonts w:ascii="Times New Roman" w:hAnsi="Times New Roman" w:cs="Times New Roman"/>
          <w:color w:val="000000" w:themeColor="text1"/>
        </w:rPr>
      </w:pPr>
    </w:p>
    <w:p w14:paraId="77A5F82D" w14:textId="77777777" w:rsidR="002361BA" w:rsidRDefault="002361BA" w:rsidP="00AC1B40">
      <w:pPr>
        <w:pStyle w:val="Style23"/>
        <w:widowControl/>
        <w:ind w:firstLine="567"/>
        <w:jc w:val="both"/>
        <w:rPr>
          <w:rFonts w:ascii="Times New Roman" w:hAnsi="Times New Roman" w:cs="Times New Roman"/>
          <w:color w:val="000000" w:themeColor="text1"/>
        </w:rPr>
      </w:pPr>
    </w:p>
    <w:p w14:paraId="73EE3C73" w14:textId="77777777" w:rsidR="002361BA" w:rsidRDefault="002361BA" w:rsidP="00AC1B40">
      <w:pPr>
        <w:pStyle w:val="Style23"/>
        <w:widowControl/>
        <w:ind w:firstLine="567"/>
        <w:jc w:val="both"/>
        <w:rPr>
          <w:rFonts w:ascii="Times New Roman" w:hAnsi="Times New Roman" w:cs="Times New Roman"/>
          <w:color w:val="000000" w:themeColor="text1"/>
        </w:rPr>
      </w:pPr>
    </w:p>
    <w:p w14:paraId="167CB7EB" w14:textId="77777777" w:rsidR="00FD6A92" w:rsidRPr="002361BA" w:rsidRDefault="00FD6A92" w:rsidP="00F91B09">
      <w:pPr>
        <w:pStyle w:val="Style14"/>
        <w:widowControl/>
        <w:jc w:val="center"/>
        <w:outlineLvl w:val="0"/>
        <w:rPr>
          <w:rStyle w:val="FontStyle63"/>
          <w:rFonts w:ascii="Times New Roman" w:hAnsi="Times New Roman" w:cs="Times New Roman"/>
          <w:color w:val="000000" w:themeColor="text1"/>
          <w:sz w:val="24"/>
          <w:szCs w:val="24"/>
          <w:lang w:eastAsia="en-US"/>
        </w:rPr>
      </w:pPr>
      <w:r w:rsidRPr="006A2DD4">
        <w:rPr>
          <w:rStyle w:val="FontStyle63"/>
          <w:rFonts w:ascii="Times New Roman" w:hAnsi="Times New Roman" w:cs="Times New Roman"/>
          <w:color w:val="000000" w:themeColor="text1"/>
          <w:sz w:val="24"/>
          <w:szCs w:val="24"/>
          <w:lang w:eastAsia="en-US"/>
        </w:rPr>
        <w:lastRenderedPageBreak/>
        <w:t>Библиография</w:t>
      </w:r>
    </w:p>
    <w:p w14:paraId="49A86459" w14:textId="77777777" w:rsidR="00FD6A92" w:rsidRPr="002361BA" w:rsidRDefault="00FD6A92" w:rsidP="00F91B09">
      <w:pPr>
        <w:pStyle w:val="Style43"/>
        <w:widowControl/>
        <w:jc w:val="both"/>
        <w:rPr>
          <w:rStyle w:val="FontStyle65"/>
          <w:rFonts w:ascii="Times New Roman" w:hAnsi="Times New Roman" w:cs="Times New Roman"/>
          <w:color w:val="000000" w:themeColor="text1"/>
          <w:spacing w:val="0"/>
          <w:sz w:val="24"/>
          <w:szCs w:val="24"/>
          <w:lang w:eastAsia="en-US"/>
        </w:rPr>
      </w:pPr>
    </w:p>
    <w:p w14:paraId="25E1F205" w14:textId="63D37140" w:rsidR="00927976" w:rsidRPr="00F91B09" w:rsidRDefault="000F5E23" w:rsidP="002361BA">
      <w:pPr>
        <w:ind w:firstLine="567"/>
        <w:jc w:val="both"/>
        <w:rPr>
          <w:rFonts w:eastAsiaTheme="minorEastAsia"/>
          <w:b/>
          <w:color w:val="000000" w:themeColor="text1"/>
        </w:rPr>
      </w:pPr>
      <w:r w:rsidRPr="002361BA">
        <w:rPr>
          <w:color w:val="000000" w:themeColor="text1"/>
        </w:rPr>
        <w:t xml:space="preserve">[1] </w:t>
      </w:r>
      <w:r w:rsidRPr="006A2DD4">
        <w:rPr>
          <w:color w:val="000000" w:themeColor="text1"/>
          <w:lang w:val="en-US"/>
        </w:rPr>
        <w:t> </w:t>
      </w:r>
      <w:r w:rsidR="002361BA" w:rsidRPr="00EA0818">
        <w:t>Технический регламент Таможенного союза «О безопасности колесных транспортных средств</w:t>
      </w:r>
      <w:r w:rsidR="002361BA" w:rsidRPr="00010269">
        <w:rPr>
          <w:b/>
          <w:bCs/>
        </w:rPr>
        <w:t>»</w:t>
      </w:r>
      <w:r w:rsidR="002361BA" w:rsidRPr="00010269">
        <w:rPr>
          <w:rStyle w:val="afa"/>
          <w:b w:val="0"/>
          <w:bCs w:val="0"/>
        </w:rPr>
        <w:t xml:space="preserve"> (ТР ТС 018/2011)</w:t>
      </w:r>
      <w:r w:rsidR="002361BA">
        <w:rPr>
          <w:rStyle w:val="afa"/>
          <w:b w:val="0"/>
          <w:bCs w:val="0"/>
        </w:rPr>
        <w:t>.</w:t>
      </w:r>
    </w:p>
    <w:p w14:paraId="0B7C8825" w14:textId="77777777" w:rsidR="00927976" w:rsidRPr="00F91B09" w:rsidRDefault="00927976" w:rsidP="00F91B09">
      <w:pPr>
        <w:ind w:firstLine="567"/>
        <w:jc w:val="both"/>
        <w:rPr>
          <w:rFonts w:eastAsiaTheme="minorEastAsia"/>
          <w:b/>
          <w:color w:val="000000" w:themeColor="text1"/>
        </w:rPr>
      </w:pPr>
    </w:p>
    <w:p w14:paraId="1286DECE" w14:textId="77777777" w:rsidR="00927976" w:rsidRPr="00F91B09" w:rsidRDefault="00927976" w:rsidP="00F91B09">
      <w:pPr>
        <w:ind w:firstLine="567"/>
        <w:jc w:val="both"/>
        <w:rPr>
          <w:rFonts w:eastAsiaTheme="minorEastAsia"/>
          <w:b/>
          <w:color w:val="000000" w:themeColor="text1"/>
        </w:rPr>
      </w:pPr>
    </w:p>
    <w:p w14:paraId="33E14A06" w14:textId="77777777" w:rsidR="00927976" w:rsidRPr="00F91B09" w:rsidRDefault="00927976" w:rsidP="00F91B09">
      <w:pPr>
        <w:ind w:firstLine="567"/>
        <w:jc w:val="both"/>
        <w:rPr>
          <w:rFonts w:eastAsiaTheme="minorEastAsia"/>
          <w:b/>
          <w:color w:val="000000" w:themeColor="text1"/>
        </w:rPr>
      </w:pPr>
    </w:p>
    <w:p w14:paraId="3FE0622D" w14:textId="77777777" w:rsidR="00927976" w:rsidRPr="00F91B09" w:rsidRDefault="00927976" w:rsidP="00F91B09">
      <w:pPr>
        <w:ind w:firstLine="567"/>
        <w:jc w:val="both"/>
        <w:rPr>
          <w:rFonts w:eastAsiaTheme="minorEastAsia"/>
          <w:b/>
          <w:color w:val="000000" w:themeColor="text1"/>
        </w:rPr>
      </w:pPr>
    </w:p>
    <w:p w14:paraId="48BEDC4C" w14:textId="77777777" w:rsidR="00927976" w:rsidRPr="00F91B09" w:rsidRDefault="00927976" w:rsidP="00F91B09">
      <w:pPr>
        <w:ind w:firstLine="567"/>
        <w:jc w:val="both"/>
        <w:rPr>
          <w:rFonts w:eastAsiaTheme="minorEastAsia"/>
          <w:b/>
          <w:color w:val="000000" w:themeColor="text1"/>
        </w:rPr>
      </w:pPr>
    </w:p>
    <w:p w14:paraId="366370E6" w14:textId="77777777" w:rsidR="00927976" w:rsidRPr="00F91B09" w:rsidRDefault="00927976" w:rsidP="00F91B09">
      <w:pPr>
        <w:ind w:firstLine="567"/>
        <w:jc w:val="both"/>
        <w:rPr>
          <w:rFonts w:eastAsiaTheme="minorEastAsia"/>
          <w:b/>
          <w:color w:val="000000" w:themeColor="text1"/>
        </w:rPr>
      </w:pPr>
    </w:p>
    <w:p w14:paraId="2D5AA548" w14:textId="77777777" w:rsidR="00927976" w:rsidRPr="00F91B09" w:rsidRDefault="00927976" w:rsidP="00F91B09">
      <w:pPr>
        <w:ind w:firstLine="567"/>
        <w:jc w:val="both"/>
        <w:rPr>
          <w:rFonts w:eastAsiaTheme="minorEastAsia"/>
          <w:b/>
          <w:color w:val="000000" w:themeColor="text1"/>
        </w:rPr>
      </w:pPr>
    </w:p>
    <w:p w14:paraId="1545EB5A" w14:textId="77777777" w:rsidR="00927976" w:rsidRPr="00F91B09" w:rsidRDefault="00927976" w:rsidP="00F91B09">
      <w:pPr>
        <w:ind w:firstLine="567"/>
        <w:jc w:val="both"/>
        <w:rPr>
          <w:rFonts w:eastAsiaTheme="minorEastAsia"/>
          <w:b/>
          <w:color w:val="000000" w:themeColor="text1"/>
        </w:rPr>
      </w:pPr>
    </w:p>
    <w:p w14:paraId="7CC82BEA" w14:textId="77777777" w:rsidR="00927976" w:rsidRPr="00F91B09" w:rsidRDefault="00927976" w:rsidP="00F91B09">
      <w:pPr>
        <w:ind w:firstLine="567"/>
        <w:jc w:val="both"/>
        <w:rPr>
          <w:rFonts w:eastAsiaTheme="minorEastAsia"/>
          <w:b/>
          <w:color w:val="000000" w:themeColor="text1"/>
        </w:rPr>
      </w:pPr>
    </w:p>
    <w:p w14:paraId="720B6F9B" w14:textId="77777777" w:rsidR="00927976" w:rsidRPr="00F91B09" w:rsidRDefault="00927976" w:rsidP="00F91B09">
      <w:pPr>
        <w:ind w:firstLine="567"/>
        <w:jc w:val="both"/>
        <w:rPr>
          <w:rFonts w:eastAsiaTheme="minorEastAsia"/>
          <w:b/>
          <w:color w:val="000000" w:themeColor="text1"/>
        </w:rPr>
      </w:pPr>
    </w:p>
    <w:p w14:paraId="22CA63D2" w14:textId="77777777" w:rsidR="00927976" w:rsidRPr="00F91B09" w:rsidRDefault="00927976" w:rsidP="00F91B09">
      <w:pPr>
        <w:ind w:firstLine="567"/>
        <w:jc w:val="both"/>
        <w:rPr>
          <w:rFonts w:eastAsiaTheme="minorEastAsia"/>
          <w:b/>
          <w:color w:val="000000" w:themeColor="text1"/>
        </w:rPr>
      </w:pPr>
    </w:p>
    <w:p w14:paraId="2628763E" w14:textId="77777777" w:rsidR="00927976" w:rsidRPr="00F91B09" w:rsidRDefault="00927976" w:rsidP="00F91B09">
      <w:pPr>
        <w:ind w:firstLine="567"/>
        <w:jc w:val="both"/>
        <w:rPr>
          <w:rFonts w:eastAsiaTheme="minorEastAsia"/>
          <w:b/>
          <w:color w:val="000000" w:themeColor="text1"/>
        </w:rPr>
      </w:pPr>
    </w:p>
    <w:p w14:paraId="162A8BF5" w14:textId="77777777" w:rsidR="00927976" w:rsidRPr="00F91B09" w:rsidRDefault="00927976" w:rsidP="00F91B09">
      <w:pPr>
        <w:ind w:firstLine="567"/>
        <w:jc w:val="both"/>
        <w:rPr>
          <w:rFonts w:eastAsiaTheme="minorEastAsia"/>
          <w:b/>
          <w:color w:val="000000" w:themeColor="text1"/>
        </w:rPr>
      </w:pPr>
    </w:p>
    <w:p w14:paraId="58675340" w14:textId="77777777" w:rsidR="00927976" w:rsidRPr="00F91B09" w:rsidRDefault="00927976" w:rsidP="00F91B09">
      <w:pPr>
        <w:ind w:firstLine="567"/>
        <w:jc w:val="both"/>
        <w:rPr>
          <w:rFonts w:eastAsiaTheme="minorEastAsia"/>
          <w:b/>
          <w:color w:val="000000" w:themeColor="text1"/>
        </w:rPr>
      </w:pPr>
    </w:p>
    <w:p w14:paraId="651F7F21" w14:textId="77777777" w:rsidR="00927976" w:rsidRPr="00F91B09" w:rsidRDefault="00927976" w:rsidP="00F91B09">
      <w:pPr>
        <w:ind w:firstLine="567"/>
        <w:jc w:val="both"/>
        <w:rPr>
          <w:rFonts w:eastAsiaTheme="minorEastAsia"/>
          <w:b/>
          <w:color w:val="000000" w:themeColor="text1"/>
        </w:rPr>
      </w:pPr>
    </w:p>
    <w:p w14:paraId="693A0824" w14:textId="77777777" w:rsidR="00927976" w:rsidRPr="00F91B09" w:rsidRDefault="00927976" w:rsidP="00F91B09">
      <w:pPr>
        <w:jc w:val="both"/>
        <w:rPr>
          <w:rFonts w:eastAsiaTheme="minorEastAsia"/>
          <w:b/>
          <w:color w:val="000000" w:themeColor="text1"/>
        </w:rPr>
      </w:pPr>
    </w:p>
    <w:p w14:paraId="5F22D3EF" w14:textId="77777777" w:rsidR="00AF7747" w:rsidRPr="00F91B09" w:rsidRDefault="00AF7747" w:rsidP="00F91B09">
      <w:pPr>
        <w:jc w:val="both"/>
        <w:rPr>
          <w:rFonts w:eastAsiaTheme="minorEastAsia"/>
          <w:b/>
          <w:color w:val="000000" w:themeColor="text1"/>
        </w:rPr>
      </w:pPr>
    </w:p>
    <w:p w14:paraId="181A6D67" w14:textId="77777777" w:rsidR="00927976" w:rsidRPr="00F91B09" w:rsidRDefault="00927976" w:rsidP="00F91B09">
      <w:pPr>
        <w:ind w:firstLine="567"/>
        <w:jc w:val="both"/>
        <w:rPr>
          <w:rFonts w:eastAsiaTheme="minorEastAsia"/>
          <w:b/>
          <w:color w:val="000000" w:themeColor="text1"/>
        </w:rPr>
      </w:pPr>
    </w:p>
    <w:p w14:paraId="174EA04D" w14:textId="77777777" w:rsidR="000F5E23" w:rsidRPr="00F91B09" w:rsidRDefault="000F5E23" w:rsidP="00F91B09">
      <w:pPr>
        <w:ind w:firstLine="567"/>
        <w:jc w:val="both"/>
        <w:rPr>
          <w:rFonts w:eastAsiaTheme="minorEastAsia"/>
          <w:b/>
          <w:color w:val="000000" w:themeColor="text1"/>
        </w:rPr>
      </w:pPr>
    </w:p>
    <w:p w14:paraId="65F6777B" w14:textId="77777777" w:rsidR="00927976" w:rsidRPr="00F91B09" w:rsidRDefault="00927976" w:rsidP="00F91B09">
      <w:pPr>
        <w:ind w:firstLine="567"/>
        <w:jc w:val="both"/>
        <w:rPr>
          <w:rFonts w:eastAsiaTheme="minorEastAsia"/>
          <w:b/>
          <w:color w:val="000000" w:themeColor="text1"/>
        </w:rPr>
      </w:pPr>
    </w:p>
    <w:p w14:paraId="67F9B86F" w14:textId="77777777" w:rsidR="00927976" w:rsidRPr="00F91B09" w:rsidRDefault="00927976" w:rsidP="00F91B09">
      <w:pPr>
        <w:ind w:firstLine="567"/>
        <w:jc w:val="both"/>
        <w:rPr>
          <w:rFonts w:eastAsiaTheme="minorEastAsia"/>
          <w:b/>
          <w:color w:val="000000" w:themeColor="text1"/>
        </w:rPr>
      </w:pPr>
    </w:p>
    <w:p w14:paraId="225064ED" w14:textId="77777777" w:rsidR="00927976" w:rsidRPr="00F91B09" w:rsidRDefault="00927976" w:rsidP="00F91B09">
      <w:pPr>
        <w:ind w:firstLine="567"/>
        <w:jc w:val="both"/>
        <w:rPr>
          <w:rFonts w:eastAsiaTheme="minorEastAsia"/>
          <w:b/>
          <w:color w:val="000000" w:themeColor="text1"/>
        </w:rPr>
      </w:pPr>
    </w:p>
    <w:p w14:paraId="37FED0C9" w14:textId="77777777" w:rsidR="00CA733E" w:rsidRDefault="00CA733E" w:rsidP="00F91B09">
      <w:pPr>
        <w:ind w:firstLine="567"/>
        <w:jc w:val="center"/>
        <w:rPr>
          <w:b/>
        </w:rPr>
      </w:pPr>
    </w:p>
    <w:p w14:paraId="167C4099" w14:textId="77777777" w:rsidR="00280B1C" w:rsidRDefault="00280B1C" w:rsidP="00F91B09">
      <w:pPr>
        <w:rPr>
          <w:rFonts w:eastAsiaTheme="minorEastAsia"/>
          <w:color w:val="000000"/>
          <w:sz w:val="28"/>
          <w:szCs w:val="28"/>
        </w:rPr>
      </w:pPr>
    </w:p>
    <w:p w14:paraId="66AA6F14" w14:textId="77777777" w:rsidR="002361BA" w:rsidRDefault="002361BA" w:rsidP="00F91B09">
      <w:pPr>
        <w:rPr>
          <w:rFonts w:eastAsiaTheme="minorEastAsia"/>
          <w:color w:val="000000"/>
          <w:sz w:val="28"/>
          <w:szCs w:val="28"/>
        </w:rPr>
      </w:pPr>
    </w:p>
    <w:p w14:paraId="10925703" w14:textId="77777777" w:rsidR="002361BA" w:rsidRDefault="002361BA" w:rsidP="00F91B09">
      <w:pPr>
        <w:rPr>
          <w:rFonts w:eastAsiaTheme="minorEastAsia"/>
          <w:color w:val="000000"/>
          <w:sz w:val="28"/>
          <w:szCs w:val="28"/>
        </w:rPr>
      </w:pPr>
    </w:p>
    <w:p w14:paraId="57613859" w14:textId="77777777" w:rsidR="002361BA" w:rsidRDefault="002361BA" w:rsidP="00F91B09">
      <w:pPr>
        <w:rPr>
          <w:rFonts w:eastAsiaTheme="minorEastAsia"/>
          <w:color w:val="000000"/>
          <w:sz w:val="28"/>
          <w:szCs w:val="28"/>
        </w:rPr>
      </w:pPr>
    </w:p>
    <w:p w14:paraId="02F8F3EA" w14:textId="77777777" w:rsidR="002361BA" w:rsidRDefault="002361BA" w:rsidP="00F91B09">
      <w:pPr>
        <w:rPr>
          <w:rFonts w:eastAsiaTheme="minorEastAsia"/>
          <w:color w:val="000000"/>
          <w:sz w:val="28"/>
          <w:szCs w:val="28"/>
        </w:rPr>
      </w:pPr>
    </w:p>
    <w:p w14:paraId="020D531A" w14:textId="77777777" w:rsidR="002361BA" w:rsidRPr="00F91B09" w:rsidRDefault="002361BA" w:rsidP="00F91B09">
      <w:pPr>
        <w:rPr>
          <w:rFonts w:eastAsiaTheme="minorEastAsia"/>
          <w:color w:val="000000"/>
          <w:sz w:val="28"/>
          <w:szCs w:val="28"/>
        </w:rPr>
      </w:pPr>
    </w:p>
    <w:p w14:paraId="662A51CC" w14:textId="77777777" w:rsidR="00280B1C" w:rsidRPr="00F91B09" w:rsidRDefault="00280B1C" w:rsidP="00F91B09">
      <w:pPr>
        <w:rPr>
          <w:rFonts w:eastAsiaTheme="minorEastAsia"/>
          <w:color w:val="000000"/>
          <w:sz w:val="28"/>
          <w:szCs w:val="28"/>
        </w:rPr>
      </w:pPr>
    </w:p>
    <w:p w14:paraId="52A82A8F" w14:textId="77777777" w:rsidR="00927976" w:rsidRPr="00F91B09" w:rsidRDefault="00927976" w:rsidP="00F91B09">
      <w:pPr>
        <w:rPr>
          <w:rFonts w:eastAsiaTheme="minorEastAsia"/>
          <w:color w:val="000000"/>
          <w:sz w:val="28"/>
          <w:szCs w:val="28"/>
        </w:rPr>
      </w:pPr>
    </w:p>
    <w:p w14:paraId="446E9BDE" w14:textId="77777777" w:rsidR="00280B1C" w:rsidRPr="00F91B09" w:rsidRDefault="00280B1C" w:rsidP="00F91B09">
      <w:pPr>
        <w:rPr>
          <w:rFonts w:eastAsiaTheme="minorEastAsia"/>
          <w:color w:val="000000"/>
          <w:sz w:val="28"/>
          <w:szCs w:val="28"/>
        </w:rPr>
      </w:pPr>
    </w:p>
    <w:p w14:paraId="59B83BCF" w14:textId="77777777" w:rsidR="00280B1C" w:rsidRPr="00F91B09" w:rsidRDefault="00280B1C" w:rsidP="00F91B09">
      <w:pPr>
        <w:rPr>
          <w:rFonts w:eastAsiaTheme="minorEastAsia"/>
          <w:color w:val="000000"/>
          <w:sz w:val="28"/>
          <w:szCs w:val="28"/>
        </w:rPr>
      </w:pPr>
    </w:p>
    <w:p w14:paraId="407D931B" w14:textId="77777777" w:rsidR="00AF4A02" w:rsidRPr="00F91B09" w:rsidRDefault="00AF4A02" w:rsidP="00F91B09">
      <w:pPr>
        <w:rPr>
          <w:i/>
          <w:iCs/>
          <w:color w:val="000000"/>
          <w:lang w:eastAsia="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AF4A02" w:rsidRPr="00F91B09" w14:paraId="75907006" w14:textId="77777777" w:rsidTr="002A76FE">
        <w:trPr>
          <w:trHeight w:val="826"/>
        </w:trPr>
        <w:tc>
          <w:tcPr>
            <w:tcW w:w="9570" w:type="dxa"/>
          </w:tcPr>
          <w:p w14:paraId="772FB06E" w14:textId="1665DFC4" w:rsidR="00AF4A02" w:rsidRPr="00F91B09" w:rsidRDefault="00AF7747" w:rsidP="001A06B3">
            <w:pPr>
              <w:jc w:val="right"/>
              <w:rPr>
                <w:b/>
              </w:rPr>
            </w:pPr>
            <w:r w:rsidRPr="00F91B09">
              <w:rPr>
                <w:b/>
              </w:rPr>
              <w:t xml:space="preserve">МКС </w:t>
            </w:r>
            <w:r w:rsidR="0001019F" w:rsidRPr="0001019F">
              <w:rPr>
                <w:b/>
              </w:rPr>
              <w:t>43.180</w:t>
            </w:r>
          </w:p>
          <w:p w14:paraId="5B4E8246" w14:textId="77777777" w:rsidR="00AF7747" w:rsidRPr="00F91B09" w:rsidRDefault="00AF7747" w:rsidP="00F91B09">
            <w:pPr>
              <w:rPr>
                <w:b/>
              </w:rPr>
            </w:pPr>
          </w:p>
          <w:p w14:paraId="7B906D49" w14:textId="24E6BF47" w:rsidR="00AF4A02" w:rsidRPr="00F91B09" w:rsidRDefault="00AF4A02" w:rsidP="00F91B09">
            <w:pPr>
              <w:jc w:val="both"/>
            </w:pPr>
            <w:r w:rsidRPr="00F91B09">
              <w:rPr>
                <w:b/>
              </w:rPr>
              <w:t>Ключевые слова:</w:t>
            </w:r>
            <w:r w:rsidRPr="00F91B09">
              <w:t xml:space="preserve"> </w:t>
            </w:r>
            <w:r w:rsidR="007020AB">
              <w:t xml:space="preserve">испытательный бокс, испытательная площадка, сквозной проезд, </w:t>
            </w:r>
            <w:r w:rsidR="000E383C">
              <w:rPr>
                <w:color w:val="000000" w:themeColor="text1"/>
              </w:rPr>
              <w:t>осмотровая канава</w:t>
            </w:r>
            <w:r w:rsidR="007020AB">
              <w:t>, з</w:t>
            </w:r>
            <w:r w:rsidR="007020AB" w:rsidRPr="007020AB">
              <w:t>она проверки идентификационной маркировки</w:t>
            </w:r>
            <w:r w:rsidR="007020AB">
              <w:t>, о</w:t>
            </w:r>
            <w:r w:rsidR="007020AB" w:rsidRPr="007020AB">
              <w:t>нлайн-трансляция</w:t>
            </w:r>
            <w:r w:rsidR="007020AB">
              <w:t>, фотофиксация, з</w:t>
            </w:r>
            <w:r w:rsidR="007020AB" w:rsidRPr="007020AB">
              <w:t>она ожидания транспортных средств</w:t>
            </w:r>
            <w:r w:rsidR="007020AB">
              <w:t>, смотровая зона</w:t>
            </w:r>
          </w:p>
          <w:p w14:paraId="6EBD7723" w14:textId="77777777" w:rsidR="00AF4A02" w:rsidRPr="00F91B09" w:rsidRDefault="00AF4A02" w:rsidP="00F91B09">
            <w:pPr>
              <w:jc w:val="both"/>
            </w:pPr>
          </w:p>
        </w:tc>
      </w:tr>
    </w:tbl>
    <w:p w14:paraId="42EDEC0B" w14:textId="53468C02" w:rsidR="009334D8" w:rsidRDefault="009334D8" w:rsidP="00F91B09">
      <w:pPr>
        <w:rPr>
          <w:lang w:val="kk-KZ"/>
        </w:rPr>
      </w:pPr>
    </w:p>
    <w:p w14:paraId="54760496" w14:textId="77777777" w:rsidR="009334D8" w:rsidRDefault="009334D8">
      <w:pPr>
        <w:spacing w:after="200" w:line="276" w:lineRule="auto"/>
        <w:rPr>
          <w:lang w:val="kk-KZ"/>
        </w:rPr>
      </w:pPr>
      <w:r>
        <w:rPr>
          <w:lang w:val="kk-KZ"/>
        </w:rPr>
        <w:br w:type="page"/>
      </w:r>
    </w:p>
    <w:tbl>
      <w:tblPr>
        <w:tblW w:w="0" w:type="auto"/>
        <w:tblBorders>
          <w:top w:val="single" w:sz="4" w:space="0" w:color="auto"/>
          <w:bottom w:val="single" w:sz="4" w:space="0" w:color="auto"/>
        </w:tblBorders>
        <w:tblLook w:val="01E0" w:firstRow="1" w:lastRow="1" w:firstColumn="1" w:lastColumn="1" w:noHBand="0" w:noVBand="0"/>
      </w:tblPr>
      <w:tblGrid>
        <w:gridCol w:w="9357"/>
      </w:tblGrid>
      <w:tr w:rsidR="009334D8" w:rsidRPr="009334D8" w14:paraId="6D6C6469" w14:textId="77777777" w:rsidTr="00940F2E">
        <w:tc>
          <w:tcPr>
            <w:tcW w:w="9357" w:type="dxa"/>
          </w:tcPr>
          <w:p w14:paraId="212DE720" w14:textId="0DE1AFF4" w:rsidR="009334D8" w:rsidRPr="009334D8" w:rsidRDefault="009334D8" w:rsidP="009334D8">
            <w:pPr>
              <w:widowControl w:val="0"/>
              <w:autoSpaceDE w:val="0"/>
              <w:autoSpaceDN w:val="0"/>
              <w:adjustRightInd w:val="0"/>
              <w:ind w:firstLine="567"/>
              <w:jc w:val="right"/>
              <w:rPr>
                <w:rFonts w:eastAsia="SimSun"/>
              </w:rPr>
            </w:pPr>
            <w:r w:rsidRPr="009334D8">
              <w:rPr>
                <w:rFonts w:eastAsia="SimSun"/>
                <w:b/>
                <w:spacing w:val="1"/>
              </w:rPr>
              <w:lastRenderedPageBreak/>
              <w:t xml:space="preserve">МКС </w:t>
            </w:r>
            <w:r w:rsidR="0001019F" w:rsidRPr="0001019F">
              <w:rPr>
                <w:rFonts w:eastAsia="SimSun"/>
                <w:b/>
                <w:spacing w:val="1"/>
              </w:rPr>
              <w:t>43.180</w:t>
            </w:r>
          </w:p>
          <w:p w14:paraId="7908842C" w14:textId="77777777" w:rsidR="009334D8" w:rsidRPr="009334D8" w:rsidRDefault="009334D8" w:rsidP="009334D8">
            <w:pPr>
              <w:widowControl w:val="0"/>
              <w:shd w:val="clear" w:color="auto" w:fill="FFFFFF"/>
              <w:autoSpaceDE w:val="0"/>
              <w:autoSpaceDN w:val="0"/>
              <w:adjustRightInd w:val="0"/>
              <w:ind w:firstLine="567"/>
              <w:jc w:val="both"/>
              <w:rPr>
                <w:rFonts w:eastAsia="SimSun"/>
                <w:b/>
                <w:spacing w:val="1"/>
              </w:rPr>
            </w:pPr>
          </w:p>
          <w:p w14:paraId="56C38C1C" w14:textId="2E328B70" w:rsidR="009334D8" w:rsidRPr="009334D8" w:rsidRDefault="009334D8" w:rsidP="009334D8">
            <w:pPr>
              <w:widowControl w:val="0"/>
              <w:shd w:val="clear" w:color="auto" w:fill="FFFFFF"/>
              <w:autoSpaceDE w:val="0"/>
              <w:autoSpaceDN w:val="0"/>
              <w:adjustRightInd w:val="0"/>
              <w:ind w:firstLine="567"/>
              <w:jc w:val="both"/>
              <w:rPr>
                <w:rFonts w:eastAsia="SimSun"/>
                <w:spacing w:val="1"/>
                <w:lang w:val="kk-KZ"/>
              </w:rPr>
            </w:pPr>
            <w:r w:rsidRPr="009334D8">
              <w:rPr>
                <w:rFonts w:eastAsia="SimSun"/>
                <w:b/>
                <w:spacing w:val="1"/>
              </w:rPr>
              <w:t xml:space="preserve">Ключевые слова: </w:t>
            </w:r>
            <w:r w:rsidRPr="009334D8">
              <w:rPr>
                <w:rFonts w:eastAsia="SimSun"/>
                <w:bCs/>
                <w:spacing w:val="1"/>
              </w:rPr>
              <w:t>испытательный бокс, испытательная площадка, сквозной проезд, осмотровая канава, зона проверки идентификационной маркировки, онлайн-трансляция, фотофиксация, зона ожидания транспортных средств, смотровая зона</w:t>
            </w:r>
          </w:p>
          <w:p w14:paraId="26E2FF64" w14:textId="77777777" w:rsidR="009334D8" w:rsidRPr="009334D8" w:rsidRDefault="009334D8" w:rsidP="009334D8">
            <w:pPr>
              <w:widowControl w:val="0"/>
              <w:shd w:val="clear" w:color="auto" w:fill="FFFFFF"/>
              <w:autoSpaceDE w:val="0"/>
              <w:autoSpaceDN w:val="0"/>
              <w:adjustRightInd w:val="0"/>
              <w:ind w:firstLine="567"/>
              <w:jc w:val="both"/>
              <w:rPr>
                <w:rFonts w:eastAsia="SimSun"/>
                <w:spacing w:val="1"/>
              </w:rPr>
            </w:pPr>
          </w:p>
        </w:tc>
      </w:tr>
    </w:tbl>
    <w:p w14:paraId="7254FC1D" w14:textId="77777777" w:rsidR="009334D8" w:rsidRPr="009334D8" w:rsidRDefault="009334D8" w:rsidP="009334D8">
      <w:pPr>
        <w:autoSpaceDE w:val="0"/>
        <w:autoSpaceDN w:val="0"/>
        <w:adjustRightInd w:val="0"/>
        <w:rPr>
          <w:b/>
          <w:lang w:eastAsia="en-US"/>
        </w:rPr>
      </w:pPr>
    </w:p>
    <w:p w14:paraId="4158DAFF" w14:textId="77777777" w:rsidR="009334D8" w:rsidRPr="009334D8" w:rsidRDefault="009334D8" w:rsidP="009334D8">
      <w:pPr>
        <w:autoSpaceDE w:val="0"/>
        <w:autoSpaceDN w:val="0"/>
        <w:adjustRightInd w:val="0"/>
        <w:rPr>
          <w:b/>
          <w:lang w:eastAsia="en-US"/>
        </w:rPr>
      </w:pPr>
    </w:p>
    <w:p w14:paraId="08D64939" w14:textId="77777777" w:rsidR="009334D8" w:rsidRPr="009334D8" w:rsidRDefault="009334D8" w:rsidP="009334D8">
      <w:pPr>
        <w:autoSpaceDE w:val="0"/>
        <w:autoSpaceDN w:val="0"/>
        <w:adjustRightInd w:val="0"/>
        <w:rPr>
          <w:bCs/>
          <w:sz w:val="22"/>
          <w:szCs w:val="22"/>
          <w:lang w:eastAsia="en-US"/>
        </w:rPr>
      </w:pPr>
    </w:p>
    <w:p w14:paraId="1FC3C85B" w14:textId="77777777" w:rsidR="009334D8" w:rsidRPr="009334D8" w:rsidRDefault="009334D8" w:rsidP="009334D8">
      <w:pPr>
        <w:widowControl w:val="0"/>
        <w:autoSpaceDE w:val="0"/>
        <w:autoSpaceDN w:val="0"/>
        <w:adjustRightInd w:val="0"/>
        <w:jc w:val="both"/>
        <w:rPr>
          <w:b/>
        </w:rPr>
      </w:pPr>
      <w:r w:rsidRPr="009334D8">
        <w:rPr>
          <w:b/>
        </w:rPr>
        <w:t>РАЗРАБОТЧИК</w:t>
      </w:r>
    </w:p>
    <w:p w14:paraId="34EA0AD3" w14:textId="77777777" w:rsidR="009334D8" w:rsidRPr="009334D8" w:rsidRDefault="009334D8" w:rsidP="009334D8">
      <w:pPr>
        <w:widowControl w:val="0"/>
        <w:autoSpaceDE w:val="0"/>
        <w:autoSpaceDN w:val="0"/>
        <w:adjustRightInd w:val="0"/>
        <w:jc w:val="both"/>
        <w:rPr>
          <w:b/>
        </w:rPr>
      </w:pPr>
    </w:p>
    <w:p w14:paraId="11AE0A3C" w14:textId="77777777" w:rsidR="009334D8" w:rsidRPr="009334D8" w:rsidRDefault="009334D8" w:rsidP="009334D8">
      <w:pPr>
        <w:widowControl w:val="0"/>
        <w:autoSpaceDE w:val="0"/>
        <w:autoSpaceDN w:val="0"/>
        <w:adjustRightInd w:val="0"/>
        <w:jc w:val="both"/>
        <w:rPr>
          <w:lang w:val="kk-KZ" w:eastAsia="ar-SA"/>
        </w:rPr>
      </w:pPr>
      <w:r w:rsidRPr="009334D8">
        <w:rPr>
          <w:lang w:val="kk-KZ" w:eastAsia="ar-SA"/>
        </w:rPr>
        <w:t xml:space="preserve">        Республиканское государственное предприятие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5CCB6182" w14:textId="77777777" w:rsidR="009334D8" w:rsidRPr="009334D8" w:rsidRDefault="009334D8" w:rsidP="009334D8">
      <w:pPr>
        <w:widowControl w:val="0"/>
        <w:autoSpaceDE w:val="0"/>
        <w:autoSpaceDN w:val="0"/>
        <w:adjustRightInd w:val="0"/>
        <w:jc w:val="both"/>
        <w:rPr>
          <w:lang w:val="kk-KZ"/>
        </w:rPr>
      </w:pPr>
    </w:p>
    <w:tbl>
      <w:tblPr>
        <w:tblW w:w="5000" w:type="pct"/>
        <w:tblLook w:val="04A0" w:firstRow="1" w:lastRow="0" w:firstColumn="1" w:lastColumn="0" w:noHBand="0" w:noVBand="1"/>
      </w:tblPr>
      <w:tblGrid>
        <w:gridCol w:w="6611"/>
        <w:gridCol w:w="2962"/>
      </w:tblGrid>
      <w:tr w:rsidR="009334D8" w:rsidRPr="009334D8" w14:paraId="73559594" w14:textId="77777777" w:rsidTr="00940F2E">
        <w:tc>
          <w:tcPr>
            <w:tcW w:w="3453" w:type="pct"/>
          </w:tcPr>
          <w:p w14:paraId="01689D89" w14:textId="77777777" w:rsidR="009334D8" w:rsidRPr="009334D8" w:rsidRDefault="009334D8" w:rsidP="009334D8">
            <w:pPr>
              <w:widowControl w:val="0"/>
              <w:autoSpaceDE w:val="0"/>
              <w:autoSpaceDN w:val="0"/>
              <w:adjustRightInd w:val="0"/>
              <w:rPr>
                <w:rFonts w:eastAsia="Batang"/>
                <w:b/>
              </w:rPr>
            </w:pPr>
            <w:r w:rsidRPr="009334D8">
              <w:rPr>
                <w:rFonts w:eastAsia="Batang"/>
                <w:b/>
              </w:rPr>
              <w:t xml:space="preserve">Заместитель </w:t>
            </w:r>
          </w:p>
          <w:p w14:paraId="25703410" w14:textId="77777777" w:rsidR="009334D8" w:rsidRPr="009334D8" w:rsidRDefault="009334D8" w:rsidP="009334D8">
            <w:pPr>
              <w:widowControl w:val="0"/>
              <w:autoSpaceDE w:val="0"/>
              <w:autoSpaceDN w:val="0"/>
              <w:adjustRightInd w:val="0"/>
              <w:rPr>
                <w:rFonts w:eastAsia="Batang"/>
                <w:b/>
              </w:rPr>
            </w:pPr>
            <w:r w:rsidRPr="009334D8">
              <w:rPr>
                <w:rFonts w:eastAsia="Batang"/>
                <w:b/>
              </w:rPr>
              <w:t xml:space="preserve">Генерального директора </w:t>
            </w:r>
          </w:p>
          <w:p w14:paraId="5C8A127E" w14:textId="77777777" w:rsidR="009334D8" w:rsidRPr="009334D8" w:rsidRDefault="009334D8" w:rsidP="009334D8">
            <w:pPr>
              <w:widowControl w:val="0"/>
              <w:autoSpaceDE w:val="0"/>
              <w:autoSpaceDN w:val="0"/>
              <w:adjustRightInd w:val="0"/>
              <w:rPr>
                <w:rFonts w:eastAsia="Batang"/>
                <w:b/>
              </w:rPr>
            </w:pPr>
          </w:p>
        </w:tc>
        <w:tc>
          <w:tcPr>
            <w:tcW w:w="1547" w:type="pct"/>
          </w:tcPr>
          <w:p w14:paraId="37F45875" w14:textId="77777777" w:rsidR="009334D8" w:rsidRPr="009334D8" w:rsidRDefault="009334D8" w:rsidP="009334D8">
            <w:pPr>
              <w:widowControl w:val="0"/>
              <w:autoSpaceDE w:val="0"/>
              <w:autoSpaceDN w:val="0"/>
              <w:adjustRightInd w:val="0"/>
              <w:jc w:val="right"/>
              <w:rPr>
                <w:rFonts w:eastAsia="Batang"/>
                <w:b/>
                <w:bCs/>
                <w:lang w:val="kk-KZ"/>
              </w:rPr>
            </w:pPr>
          </w:p>
          <w:p w14:paraId="33F25938" w14:textId="77777777" w:rsidR="009334D8" w:rsidRPr="009334D8" w:rsidRDefault="009334D8" w:rsidP="009334D8">
            <w:pPr>
              <w:widowControl w:val="0"/>
              <w:autoSpaceDE w:val="0"/>
              <w:autoSpaceDN w:val="0"/>
              <w:adjustRightInd w:val="0"/>
              <w:jc w:val="right"/>
              <w:rPr>
                <w:rFonts w:eastAsia="Batang"/>
                <w:b/>
                <w:bCs/>
                <w:lang w:val="kk-KZ"/>
              </w:rPr>
            </w:pPr>
            <w:r w:rsidRPr="009334D8">
              <w:rPr>
                <w:rFonts w:eastAsia="Batang"/>
                <w:b/>
                <w:bCs/>
                <w:lang w:val="kk-KZ"/>
              </w:rPr>
              <w:t>А. Раззаренов</w:t>
            </w:r>
          </w:p>
        </w:tc>
      </w:tr>
      <w:tr w:rsidR="009334D8" w:rsidRPr="009334D8" w14:paraId="5F2299BF" w14:textId="77777777" w:rsidTr="00940F2E">
        <w:tc>
          <w:tcPr>
            <w:tcW w:w="3453" w:type="pct"/>
          </w:tcPr>
          <w:p w14:paraId="35583F9C" w14:textId="77777777" w:rsidR="009334D8" w:rsidRPr="009334D8" w:rsidRDefault="009334D8" w:rsidP="009334D8">
            <w:pPr>
              <w:widowControl w:val="0"/>
              <w:autoSpaceDE w:val="0"/>
              <w:autoSpaceDN w:val="0"/>
              <w:adjustRightInd w:val="0"/>
              <w:rPr>
                <w:rFonts w:eastAsia="Batang"/>
                <w:b/>
              </w:rPr>
            </w:pPr>
          </w:p>
        </w:tc>
        <w:tc>
          <w:tcPr>
            <w:tcW w:w="1547" w:type="pct"/>
          </w:tcPr>
          <w:p w14:paraId="158D0C6E" w14:textId="77777777" w:rsidR="009334D8" w:rsidRPr="009334D8" w:rsidRDefault="009334D8" w:rsidP="009334D8">
            <w:pPr>
              <w:widowControl w:val="0"/>
              <w:autoSpaceDE w:val="0"/>
              <w:autoSpaceDN w:val="0"/>
              <w:adjustRightInd w:val="0"/>
              <w:jc w:val="right"/>
              <w:rPr>
                <w:rFonts w:eastAsia="Batang"/>
                <w:b/>
                <w:bCs/>
                <w:lang w:val="kk-KZ"/>
              </w:rPr>
            </w:pPr>
          </w:p>
        </w:tc>
      </w:tr>
      <w:tr w:rsidR="009334D8" w:rsidRPr="009334D8" w14:paraId="092936D3" w14:textId="77777777" w:rsidTr="00940F2E">
        <w:tc>
          <w:tcPr>
            <w:tcW w:w="3453" w:type="pct"/>
          </w:tcPr>
          <w:p w14:paraId="4D7120A8" w14:textId="77777777" w:rsidR="009334D8" w:rsidRPr="009334D8" w:rsidRDefault="009334D8" w:rsidP="009334D8">
            <w:pPr>
              <w:widowControl w:val="0"/>
              <w:autoSpaceDE w:val="0"/>
              <w:autoSpaceDN w:val="0"/>
              <w:adjustRightInd w:val="0"/>
              <w:rPr>
                <w:rFonts w:eastAsia="Batang"/>
                <w:b/>
              </w:rPr>
            </w:pPr>
            <w:r w:rsidRPr="009334D8">
              <w:rPr>
                <w:rFonts w:eastAsia="Batang"/>
                <w:b/>
              </w:rPr>
              <w:t xml:space="preserve">Руководитель </w:t>
            </w:r>
          </w:p>
          <w:p w14:paraId="07FEB8EF" w14:textId="77777777" w:rsidR="009334D8" w:rsidRPr="009334D8" w:rsidRDefault="009334D8" w:rsidP="009334D8">
            <w:pPr>
              <w:widowControl w:val="0"/>
              <w:autoSpaceDE w:val="0"/>
              <w:autoSpaceDN w:val="0"/>
              <w:adjustRightInd w:val="0"/>
              <w:rPr>
                <w:rFonts w:eastAsia="Batang"/>
                <w:b/>
                <w:lang w:val="kk-KZ"/>
              </w:rPr>
            </w:pPr>
            <w:r w:rsidRPr="009334D8">
              <w:rPr>
                <w:rFonts w:eastAsia="Batang"/>
                <w:b/>
              </w:rPr>
              <w:t>Департамента разработки стандартов</w:t>
            </w:r>
            <w:r w:rsidRPr="009334D8">
              <w:rPr>
                <w:rFonts w:eastAsia="Batang"/>
                <w:b/>
                <w:lang w:val="kk-KZ"/>
              </w:rPr>
              <w:t xml:space="preserve"> и фонда НТД</w:t>
            </w:r>
          </w:p>
        </w:tc>
        <w:tc>
          <w:tcPr>
            <w:tcW w:w="1547" w:type="pct"/>
          </w:tcPr>
          <w:p w14:paraId="52094B84" w14:textId="77777777" w:rsidR="009334D8" w:rsidRPr="009334D8" w:rsidRDefault="009334D8" w:rsidP="009334D8">
            <w:pPr>
              <w:widowControl w:val="0"/>
              <w:autoSpaceDE w:val="0"/>
              <w:autoSpaceDN w:val="0"/>
              <w:adjustRightInd w:val="0"/>
              <w:jc w:val="right"/>
              <w:rPr>
                <w:rFonts w:eastAsia="Batang"/>
                <w:b/>
              </w:rPr>
            </w:pPr>
          </w:p>
          <w:p w14:paraId="49A2E49D" w14:textId="77777777" w:rsidR="009334D8" w:rsidRPr="009334D8" w:rsidRDefault="009334D8" w:rsidP="009334D8">
            <w:pPr>
              <w:widowControl w:val="0"/>
              <w:autoSpaceDE w:val="0"/>
              <w:autoSpaceDN w:val="0"/>
              <w:adjustRightInd w:val="0"/>
              <w:jc w:val="right"/>
              <w:rPr>
                <w:rFonts w:eastAsia="Batang"/>
                <w:b/>
              </w:rPr>
            </w:pPr>
            <w:r w:rsidRPr="009334D8">
              <w:rPr>
                <w:rFonts w:eastAsia="Batang"/>
                <w:b/>
              </w:rPr>
              <w:t xml:space="preserve">А. </w:t>
            </w:r>
            <w:proofErr w:type="spellStart"/>
            <w:r w:rsidRPr="009334D8">
              <w:rPr>
                <w:rFonts w:eastAsia="Batang"/>
                <w:b/>
              </w:rPr>
              <w:t>Сопбеков</w:t>
            </w:r>
            <w:proofErr w:type="spellEnd"/>
            <w:r w:rsidRPr="009334D8">
              <w:rPr>
                <w:rFonts w:eastAsia="Batang"/>
                <w:b/>
              </w:rPr>
              <w:t xml:space="preserve"> </w:t>
            </w:r>
          </w:p>
        </w:tc>
      </w:tr>
      <w:tr w:rsidR="009334D8" w:rsidRPr="009334D8" w14:paraId="1FAA6940" w14:textId="77777777" w:rsidTr="00940F2E">
        <w:tc>
          <w:tcPr>
            <w:tcW w:w="3453" w:type="pct"/>
          </w:tcPr>
          <w:p w14:paraId="0D2903B0" w14:textId="77777777" w:rsidR="009334D8" w:rsidRPr="009334D8" w:rsidRDefault="009334D8" w:rsidP="009334D8">
            <w:pPr>
              <w:widowControl w:val="0"/>
              <w:autoSpaceDE w:val="0"/>
              <w:autoSpaceDN w:val="0"/>
              <w:adjustRightInd w:val="0"/>
              <w:rPr>
                <w:rFonts w:eastAsia="Batang"/>
                <w:b/>
              </w:rPr>
            </w:pPr>
          </w:p>
        </w:tc>
        <w:tc>
          <w:tcPr>
            <w:tcW w:w="1547" w:type="pct"/>
          </w:tcPr>
          <w:p w14:paraId="797F31E7" w14:textId="77777777" w:rsidR="009334D8" w:rsidRPr="009334D8" w:rsidRDefault="009334D8" w:rsidP="009334D8">
            <w:pPr>
              <w:widowControl w:val="0"/>
              <w:autoSpaceDE w:val="0"/>
              <w:autoSpaceDN w:val="0"/>
              <w:adjustRightInd w:val="0"/>
              <w:jc w:val="right"/>
              <w:rPr>
                <w:rFonts w:eastAsia="Batang"/>
                <w:b/>
              </w:rPr>
            </w:pPr>
          </w:p>
        </w:tc>
      </w:tr>
      <w:tr w:rsidR="009334D8" w:rsidRPr="009334D8" w14:paraId="60D789EB" w14:textId="77777777" w:rsidTr="00940F2E">
        <w:tc>
          <w:tcPr>
            <w:tcW w:w="3453" w:type="pct"/>
          </w:tcPr>
          <w:p w14:paraId="67947951" w14:textId="77777777" w:rsidR="009334D8" w:rsidRPr="009334D8" w:rsidRDefault="009334D8" w:rsidP="009334D8">
            <w:pPr>
              <w:widowControl w:val="0"/>
              <w:autoSpaceDE w:val="0"/>
              <w:autoSpaceDN w:val="0"/>
              <w:adjustRightInd w:val="0"/>
              <w:rPr>
                <w:rFonts w:eastAsia="Batang"/>
                <w:b/>
              </w:rPr>
            </w:pPr>
          </w:p>
        </w:tc>
        <w:tc>
          <w:tcPr>
            <w:tcW w:w="1547" w:type="pct"/>
          </w:tcPr>
          <w:p w14:paraId="45FEF3B0" w14:textId="77777777" w:rsidR="009334D8" w:rsidRPr="009334D8" w:rsidRDefault="009334D8" w:rsidP="009334D8">
            <w:pPr>
              <w:widowControl w:val="0"/>
              <w:autoSpaceDE w:val="0"/>
              <w:autoSpaceDN w:val="0"/>
              <w:adjustRightInd w:val="0"/>
              <w:jc w:val="right"/>
              <w:rPr>
                <w:rFonts w:eastAsia="Batang"/>
                <w:b/>
              </w:rPr>
            </w:pPr>
          </w:p>
        </w:tc>
      </w:tr>
      <w:tr w:rsidR="009334D8" w:rsidRPr="009334D8" w14:paraId="5673F390" w14:textId="77777777" w:rsidTr="00940F2E">
        <w:tc>
          <w:tcPr>
            <w:tcW w:w="3453" w:type="pct"/>
          </w:tcPr>
          <w:p w14:paraId="47D2D430" w14:textId="77777777" w:rsidR="009334D8" w:rsidRPr="009334D8" w:rsidRDefault="009334D8" w:rsidP="009334D8">
            <w:pPr>
              <w:widowControl w:val="0"/>
              <w:autoSpaceDE w:val="0"/>
              <w:autoSpaceDN w:val="0"/>
              <w:adjustRightInd w:val="0"/>
              <w:rPr>
                <w:rFonts w:eastAsia="Batang"/>
                <w:b/>
              </w:rPr>
            </w:pPr>
            <w:r w:rsidRPr="009334D8">
              <w:rPr>
                <w:rFonts w:eastAsia="Batang"/>
                <w:b/>
                <w:lang w:val="kk-KZ"/>
              </w:rPr>
              <w:t xml:space="preserve">Заместитель </w:t>
            </w:r>
            <w:proofErr w:type="spellStart"/>
            <w:r w:rsidRPr="009334D8">
              <w:rPr>
                <w:rFonts w:eastAsia="Batang"/>
                <w:b/>
              </w:rPr>
              <w:t>руководител</w:t>
            </w:r>
            <w:proofErr w:type="spellEnd"/>
            <w:r w:rsidRPr="009334D8">
              <w:rPr>
                <w:rFonts w:eastAsia="Batang"/>
                <w:b/>
                <w:lang w:val="kk-KZ"/>
              </w:rPr>
              <w:t>я</w:t>
            </w:r>
            <w:r w:rsidRPr="009334D8">
              <w:rPr>
                <w:rFonts w:eastAsia="Batang"/>
                <w:b/>
              </w:rPr>
              <w:t xml:space="preserve"> </w:t>
            </w:r>
          </w:p>
          <w:p w14:paraId="7E230AC7" w14:textId="77777777" w:rsidR="009334D8" w:rsidRPr="009334D8" w:rsidRDefault="009334D8" w:rsidP="009334D8">
            <w:pPr>
              <w:widowControl w:val="0"/>
              <w:autoSpaceDE w:val="0"/>
              <w:autoSpaceDN w:val="0"/>
              <w:adjustRightInd w:val="0"/>
              <w:rPr>
                <w:rFonts w:eastAsia="Batang"/>
                <w:b/>
              </w:rPr>
            </w:pPr>
            <w:r w:rsidRPr="009334D8">
              <w:rPr>
                <w:rFonts w:eastAsia="Batang"/>
                <w:b/>
              </w:rPr>
              <w:t>Департамента разработки стандартов</w:t>
            </w:r>
            <w:r w:rsidRPr="009334D8">
              <w:rPr>
                <w:rFonts w:eastAsia="Batang"/>
                <w:b/>
                <w:lang w:val="kk-KZ"/>
              </w:rPr>
              <w:t xml:space="preserve"> и фонда НТД</w:t>
            </w:r>
          </w:p>
        </w:tc>
        <w:tc>
          <w:tcPr>
            <w:tcW w:w="1547" w:type="pct"/>
          </w:tcPr>
          <w:p w14:paraId="2161703A" w14:textId="77777777" w:rsidR="009334D8" w:rsidRPr="009334D8" w:rsidRDefault="009334D8" w:rsidP="009334D8">
            <w:pPr>
              <w:widowControl w:val="0"/>
              <w:autoSpaceDE w:val="0"/>
              <w:autoSpaceDN w:val="0"/>
              <w:adjustRightInd w:val="0"/>
              <w:jc w:val="right"/>
              <w:rPr>
                <w:rFonts w:eastAsia="Batang"/>
                <w:b/>
              </w:rPr>
            </w:pPr>
          </w:p>
          <w:p w14:paraId="321B2555" w14:textId="77777777" w:rsidR="009334D8" w:rsidRPr="009334D8" w:rsidRDefault="009334D8" w:rsidP="009334D8">
            <w:pPr>
              <w:widowControl w:val="0"/>
              <w:autoSpaceDE w:val="0"/>
              <w:autoSpaceDN w:val="0"/>
              <w:adjustRightInd w:val="0"/>
              <w:jc w:val="right"/>
              <w:rPr>
                <w:rFonts w:eastAsia="Batang"/>
                <w:b/>
                <w:lang w:val="kk-KZ"/>
              </w:rPr>
            </w:pPr>
            <w:r w:rsidRPr="009334D8">
              <w:rPr>
                <w:rFonts w:eastAsia="Batang"/>
                <w:b/>
                <w:lang w:val="kk-KZ"/>
              </w:rPr>
              <w:t>Е. Ялынская</w:t>
            </w:r>
          </w:p>
        </w:tc>
      </w:tr>
      <w:tr w:rsidR="009334D8" w:rsidRPr="009334D8" w14:paraId="31F0DBA7" w14:textId="77777777" w:rsidTr="00940F2E">
        <w:tc>
          <w:tcPr>
            <w:tcW w:w="3453" w:type="pct"/>
          </w:tcPr>
          <w:p w14:paraId="3953B24E" w14:textId="77777777" w:rsidR="009334D8" w:rsidRPr="009334D8" w:rsidRDefault="009334D8" w:rsidP="009334D8">
            <w:pPr>
              <w:widowControl w:val="0"/>
              <w:autoSpaceDE w:val="0"/>
              <w:autoSpaceDN w:val="0"/>
              <w:adjustRightInd w:val="0"/>
              <w:rPr>
                <w:rFonts w:eastAsia="Batang"/>
                <w:b/>
                <w:lang w:val="kk-KZ"/>
              </w:rPr>
            </w:pPr>
          </w:p>
        </w:tc>
        <w:tc>
          <w:tcPr>
            <w:tcW w:w="1547" w:type="pct"/>
          </w:tcPr>
          <w:p w14:paraId="5AEC2FC1" w14:textId="77777777" w:rsidR="009334D8" w:rsidRPr="009334D8" w:rsidRDefault="009334D8" w:rsidP="009334D8">
            <w:pPr>
              <w:widowControl w:val="0"/>
              <w:autoSpaceDE w:val="0"/>
              <w:autoSpaceDN w:val="0"/>
              <w:adjustRightInd w:val="0"/>
              <w:jc w:val="right"/>
              <w:rPr>
                <w:rFonts w:eastAsia="Batang"/>
                <w:b/>
              </w:rPr>
            </w:pPr>
          </w:p>
        </w:tc>
      </w:tr>
      <w:tr w:rsidR="009334D8" w:rsidRPr="009334D8" w14:paraId="09DF14C4" w14:textId="77777777" w:rsidTr="00940F2E">
        <w:tc>
          <w:tcPr>
            <w:tcW w:w="3453" w:type="pct"/>
          </w:tcPr>
          <w:p w14:paraId="002755A9" w14:textId="77777777" w:rsidR="009334D8" w:rsidRPr="009334D8" w:rsidRDefault="009334D8" w:rsidP="009334D8">
            <w:pPr>
              <w:widowControl w:val="0"/>
              <w:autoSpaceDE w:val="0"/>
              <w:autoSpaceDN w:val="0"/>
              <w:adjustRightInd w:val="0"/>
              <w:rPr>
                <w:rFonts w:eastAsia="Batang"/>
                <w:b/>
              </w:rPr>
            </w:pPr>
          </w:p>
          <w:p w14:paraId="000DEC85" w14:textId="77777777" w:rsidR="009334D8" w:rsidRPr="009334D8" w:rsidRDefault="009334D8" w:rsidP="009334D8">
            <w:pPr>
              <w:widowControl w:val="0"/>
              <w:autoSpaceDE w:val="0"/>
              <w:autoSpaceDN w:val="0"/>
              <w:adjustRightInd w:val="0"/>
              <w:rPr>
                <w:rFonts w:eastAsia="Batang"/>
                <w:b/>
              </w:rPr>
            </w:pPr>
            <w:r w:rsidRPr="009334D8">
              <w:rPr>
                <w:rFonts w:eastAsia="Batang"/>
                <w:b/>
              </w:rPr>
              <w:t xml:space="preserve">Ведущий специалист </w:t>
            </w:r>
          </w:p>
          <w:p w14:paraId="31375FAB" w14:textId="77777777" w:rsidR="009334D8" w:rsidRPr="009334D8" w:rsidRDefault="009334D8" w:rsidP="009334D8">
            <w:pPr>
              <w:widowControl w:val="0"/>
              <w:tabs>
                <w:tab w:val="left" w:pos="8402"/>
              </w:tabs>
              <w:autoSpaceDE w:val="0"/>
              <w:autoSpaceDN w:val="0"/>
              <w:adjustRightInd w:val="0"/>
              <w:rPr>
                <w:rFonts w:eastAsia="Batang"/>
                <w:b/>
                <w:lang w:val="kk-KZ"/>
              </w:rPr>
            </w:pPr>
            <w:r w:rsidRPr="009334D8">
              <w:rPr>
                <w:rFonts w:eastAsia="Batang"/>
                <w:b/>
              </w:rPr>
              <w:t xml:space="preserve">Департамента разработки стандартов </w:t>
            </w:r>
            <w:r w:rsidRPr="009334D8">
              <w:rPr>
                <w:rFonts w:eastAsia="Batang"/>
                <w:b/>
                <w:lang w:val="kk-KZ"/>
              </w:rPr>
              <w:t>и фонда НТД</w:t>
            </w:r>
          </w:p>
        </w:tc>
        <w:tc>
          <w:tcPr>
            <w:tcW w:w="1547" w:type="pct"/>
          </w:tcPr>
          <w:p w14:paraId="345DF18F" w14:textId="77777777" w:rsidR="009334D8" w:rsidRPr="009334D8" w:rsidRDefault="009334D8" w:rsidP="009334D8">
            <w:pPr>
              <w:widowControl w:val="0"/>
              <w:autoSpaceDE w:val="0"/>
              <w:autoSpaceDN w:val="0"/>
              <w:adjustRightInd w:val="0"/>
              <w:jc w:val="right"/>
              <w:rPr>
                <w:rFonts w:eastAsia="Batang"/>
                <w:b/>
              </w:rPr>
            </w:pPr>
          </w:p>
          <w:p w14:paraId="1308D53E" w14:textId="77777777" w:rsidR="009334D8" w:rsidRPr="009334D8" w:rsidRDefault="009334D8" w:rsidP="009334D8">
            <w:pPr>
              <w:widowControl w:val="0"/>
              <w:autoSpaceDE w:val="0"/>
              <w:autoSpaceDN w:val="0"/>
              <w:adjustRightInd w:val="0"/>
              <w:jc w:val="right"/>
              <w:rPr>
                <w:rFonts w:eastAsia="Batang"/>
                <w:b/>
              </w:rPr>
            </w:pPr>
          </w:p>
          <w:p w14:paraId="54E95A47" w14:textId="2BAB0F6F" w:rsidR="009334D8" w:rsidRPr="009334D8" w:rsidRDefault="009334D8" w:rsidP="009334D8">
            <w:pPr>
              <w:widowControl w:val="0"/>
              <w:autoSpaceDE w:val="0"/>
              <w:autoSpaceDN w:val="0"/>
              <w:adjustRightInd w:val="0"/>
              <w:jc w:val="right"/>
              <w:rPr>
                <w:rFonts w:eastAsia="Batang"/>
                <w:b/>
              </w:rPr>
            </w:pPr>
            <w:r>
              <w:rPr>
                <w:rFonts w:eastAsia="Batang"/>
                <w:b/>
              </w:rPr>
              <w:t>Г</w:t>
            </w:r>
            <w:r w:rsidRPr="009334D8">
              <w:rPr>
                <w:rFonts w:eastAsia="Batang"/>
                <w:b/>
              </w:rPr>
              <w:t xml:space="preserve">. </w:t>
            </w:r>
            <w:proofErr w:type="spellStart"/>
            <w:r>
              <w:rPr>
                <w:rFonts w:eastAsia="Batang"/>
                <w:b/>
              </w:rPr>
              <w:t>Рахманбердиева</w:t>
            </w:r>
            <w:proofErr w:type="spellEnd"/>
          </w:p>
          <w:p w14:paraId="17393CD2" w14:textId="77777777" w:rsidR="009334D8" w:rsidRPr="009334D8" w:rsidRDefault="009334D8" w:rsidP="009334D8">
            <w:pPr>
              <w:widowControl w:val="0"/>
              <w:autoSpaceDE w:val="0"/>
              <w:autoSpaceDN w:val="0"/>
              <w:adjustRightInd w:val="0"/>
              <w:jc w:val="right"/>
              <w:rPr>
                <w:rFonts w:eastAsia="Batang"/>
                <w:b/>
              </w:rPr>
            </w:pPr>
          </w:p>
        </w:tc>
      </w:tr>
    </w:tbl>
    <w:p w14:paraId="5519A11C" w14:textId="77777777" w:rsidR="00AF4A02" w:rsidRPr="00F91B09" w:rsidRDefault="00AF4A02" w:rsidP="00F91B09">
      <w:pPr>
        <w:rPr>
          <w:lang w:val="kk-KZ"/>
        </w:rPr>
      </w:pPr>
    </w:p>
    <w:sectPr w:rsidR="00AF4A02" w:rsidRPr="00F91B09" w:rsidSect="004276FB">
      <w:headerReference w:type="first" r:id="rId12"/>
      <w:footerReference w:type="first" r:id="rId13"/>
      <w:pgSz w:w="11909" w:h="16834"/>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FA838" w14:textId="77777777" w:rsidR="00216F06" w:rsidRDefault="00216F06" w:rsidP="003C16B7">
      <w:r>
        <w:separator/>
      </w:r>
    </w:p>
  </w:endnote>
  <w:endnote w:type="continuationSeparator" w:id="0">
    <w:p w14:paraId="36C26174" w14:textId="77777777" w:rsidR="00216F06" w:rsidRDefault="00216F06" w:rsidP="003C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Batang">
    <w:panose1 w:val="02030600000101010101"/>
    <w:charset w:val="81"/>
    <w:family w:val="roman"/>
    <w:pitch w:val="variable"/>
    <w:sig w:usb0="B00002AF" w:usb1="69D77CFB" w:usb2="00000030" w:usb3="00000000" w:csb0="0008009F" w:csb1="00000000"/>
  </w:font>
  <w:font w:name="David">
    <w:charset w:val="B1"/>
    <w:family w:val="swiss"/>
    <w:pitch w:val="variable"/>
    <w:sig w:usb0="00000803" w:usb1="00000000" w:usb2="00000000" w:usb3="00000000" w:csb0="00000021" w:csb1="00000000"/>
  </w:font>
  <w:font w:name="Bookman Old Style">
    <w:panose1 w:val="02050604050505020204"/>
    <w:charset w:val="CC"/>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Apple Color Emoji">
    <w:altName w:val="Calibri"/>
    <w:charset w:val="00"/>
    <w:family w:val="auto"/>
    <w:pitch w:val="variable"/>
    <w:sig w:usb0="00000003" w:usb1="18000000" w:usb2="14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175753"/>
      <w:docPartObj>
        <w:docPartGallery w:val="Page Numbers (Bottom of Page)"/>
        <w:docPartUnique/>
      </w:docPartObj>
    </w:sdtPr>
    <w:sdtEndPr>
      <w:rPr>
        <w:sz w:val="24"/>
        <w:szCs w:val="24"/>
      </w:rPr>
    </w:sdtEndPr>
    <w:sdtContent>
      <w:p w14:paraId="244DFFD4" w14:textId="529E62AC" w:rsidR="004276FB" w:rsidRPr="004276FB" w:rsidRDefault="004276FB">
        <w:pPr>
          <w:pStyle w:val="a3"/>
          <w:rPr>
            <w:sz w:val="24"/>
            <w:szCs w:val="24"/>
          </w:rPr>
        </w:pPr>
        <w:r w:rsidRPr="004276FB">
          <w:rPr>
            <w:sz w:val="24"/>
            <w:szCs w:val="24"/>
          </w:rPr>
          <w:fldChar w:fldCharType="begin"/>
        </w:r>
        <w:r w:rsidRPr="004276FB">
          <w:rPr>
            <w:sz w:val="24"/>
            <w:szCs w:val="24"/>
          </w:rPr>
          <w:instrText>PAGE   \* MERGEFORMAT</w:instrText>
        </w:r>
        <w:r w:rsidRPr="004276FB">
          <w:rPr>
            <w:sz w:val="24"/>
            <w:szCs w:val="24"/>
          </w:rPr>
          <w:fldChar w:fldCharType="separate"/>
        </w:r>
        <w:r w:rsidRPr="004276FB">
          <w:rPr>
            <w:sz w:val="24"/>
            <w:szCs w:val="24"/>
          </w:rPr>
          <w:t>2</w:t>
        </w:r>
        <w:r w:rsidRPr="004276FB">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97CA" w14:textId="77777777" w:rsidR="00371CF9" w:rsidRPr="00FB6F1B" w:rsidRDefault="00371CF9" w:rsidP="00FB6F1B">
    <w:pPr>
      <w:pStyle w:val="a3"/>
      <w:jc w:val="right"/>
      <w:rPr>
        <w:sz w:val="24"/>
        <w:szCs w:val="24"/>
      </w:rPr>
    </w:pPr>
    <w:r w:rsidRPr="00FB6F1B">
      <w:rPr>
        <w:sz w:val="24"/>
        <w:szCs w:val="24"/>
      </w:rPr>
      <w:fldChar w:fldCharType="begin"/>
    </w:r>
    <w:r w:rsidRPr="00FB6F1B">
      <w:rPr>
        <w:sz w:val="24"/>
        <w:szCs w:val="24"/>
      </w:rPr>
      <w:instrText>PAGE   \* MERGEFORMAT</w:instrText>
    </w:r>
    <w:r w:rsidRPr="00FB6F1B">
      <w:rPr>
        <w:sz w:val="24"/>
        <w:szCs w:val="24"/>
      </w:rPr>
      <w:fldChar w:fldCharType="separate"/>
    </w:r>
    <w:r w:rsidR="00763D8E">
      <w:rPr>
        <w:noProof/>
        <w:sz w:val="24"/>
        <w:szCs w:val="24"/>
      </w:rPr>
      <w:t>39</w:t>
    </w:r>
    <w:r w:rsidRPr="00FB6F1B">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4462666"/>
      <w:docPartObj>
        <w:docPartGallery w:val="Page Numbers (Bottom of Page)"/>
        <w:docPartUnique/>
      </w:docPartObj>
    </w:sdtPr>
    <w:sdtEndPr>
      <w:rPr>
        <w:sz w:val="24"/>
        <w:szCs w:val="24"/>
      </w:rPr>
    </w:sdtEndPr>
    <w:sdtContent>
      <w:p w14:paraId="4BBA555D" w14:textId="0642EC9C" w:rsidR="004276FB" w:rsidRPr="004276FB" w:rsidRDefault="004276FB">
        <w:pPr>
          <w:pStyle w:val="a3"/>
          <w:rPr>
            <w:sz w:val="24"/>
            <w:szCs w:val="24"/>
          </w:rPr>
        </w:pPr>
        <w:r w:rsidRPr="004276FB">
          <w:rPr>
            <w:sz w:val="24"/>
            <w:szCs w:val="24"/>
          </w:rPr>
          <w:fldChar w:fldCharType="begin"/>
        </w:r>
        <w:r w:rsidRPr="004276FB">
          <w:rPr>
            <w:sz w:val="24"/>
            <w:szCs w:val="24"/>
          </w:rPr>
          <w:instrText>PAGE   \* MERGEFORMAT</w:instrText>
        </w:r>
        <w:r w:rsidRPr="004276FB">
          <w:rPr>
            <w:sz w:val="24"/>
            <w:szCs w:val="24"/>
          </w:rPr>
          <w:fldChar w:fldCharType="separate"/>
        </w:r>
        <w:r w:rsidRPr="004276FB">
          <w:rPr>
            <w:sz w:val="24"/>
            <w:szCs w:val="24"/>
          </w:rPr>
          <w:t>2</w:t>
        </w:r>
        <w:r w:rsidRPr="004276F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BBBC7" w14:textId="77777777" w:rsidR="00216F06" w:rsidRDefault="00216F06" w:rsidP="003C16B7">
      <w:r>
        <w:separator/>
      </w:r>
    </w:p>
  </w:footnote>
  <w:footnote w:type="continuationSeparator" w:id="0">
    <w:p w14:paraId="520CF4D0" w14:textId="77777777" w:rsidR="00216F06" w:rsidRDefault="00216F06" w:rsidP="003C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698E" w14:textId="77F885CE" w:rsidR="00371CF9" w:rsidRDefault="00371CF9" w:rsidP="00F7656D">
    <w:pPr>
      <w:pStyle w:val="a5"/>
      <w:rPr>
        <w:i/>
        <w:sz w:val="24"/>
        <w:szCs w:val="24"/>
      </w:rPr>
    </w:pPr>
    <w:r w:rsidRPr="005A24A1">
      <w:rPr>
        <w:b/>
        <w:bCs/>
        <w:sz w:val="24"/>
        <w:szCs w:val="24"/>
      </w:rPr>
      <w:t>СТ</w:t>
    </w:r>
    <w:r w:rsidRPr="00DC3B80">
      <w:rPr>
        <w:b/>
        <w:bCs/>
        <w:sz w:val="24"/>
        <w:szCs w:val="24"/>
      </w:rPr>
      <w:t xml:space="preserve"> </w:t>
    </w:r>
    <w:r w:rsidRPr="005A24A1">
      <w:rPr>
        <w:b/>
        <w:bCs/>
        <w:sz w:val="24"/>
        <w:szCs w:val="24"/>
      </w:rPr>
      <w:t>РК</w:t>
    </w:r>
    <w:r w:rsidRPr="00DC3B80">
      <w:rPr>
        <w:b/>
        <w:bCs/>
        <w:sz w:val="24"/>
        <w:szCs w:val="24"/>
      </w:rPr>
      <w:t xml:space="preserve"> </w:t>
    </w:r>
  </w:p>
  <w:p w14:paraId="13D70D99" w14:textId="6213DC47" w:rsidR="00371CF9" w:rsidRPr="00F7656D" w:rsidRDefault="00371CF9" w:rsidP="00F7656D">
    <w:pPr>
      <w:pStyle w:val="a5"/>
      <w:rPr>
        <w:b/>
        <w:sz w:val="24"/>
        <w:szCs w:val="24"/>
      </w:rPr>
    </w:pPr>
    <w:r>
      <w:rPr>
        <w:i/>
        <w:sz w:val="24"/>
        <w:szCs w:val="24"/>
      </w:rPr>
      <w:t xml:space="preserve">(проект, редакция </w:t>
    </w:r>
    <w:r w:rsidR="000C0F8E">
      <w:rPr>
        <w:i/>
        <w:sz w:val="24"/>
        <w:szCs w:val="24"/>
      </w:rPr>
      <w:t>1</w:t>
    </w:r>
    <w:r>
      <w:rPr>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2885" w14:textId="5E0F95FC" w:rsidR="00371CF9" w:rsidRPr="00DC3B80" w:rsidRDefault="00371CF9" w:rsidP="00FB6F1B">
    <w:pPr>
      <w:pStyle w:val="a5"/>
      <w:tabs>
        <w:tab w:val="clear" w:pos="4677"/>
        <w:tab w:val="clear" w:pos="9355"/>
        <w:tab w:val="left" w:pos="6900"/>
      </w:tabs>
      <w:jc w:val="right"/>
      <w:rPr>
        <w:b/>
        <w:bCs/>
        <w:sz w:val="24"/>
        <w:szCs w:val="24"/>
      </w:rPr>
    </w:pPr>
    <w:r w:rsidRPr="005A24A1">
      <w:rPr>
        <w:b/>
        <w:bCs/>
        <w:sz w:val="24"/>
        <w:szCs w:val="24"/>
      </w:rPr>
      <w:t>СТ</w:t>
    </w:r>
    <w:r w:rsidRPr="00DC3B80">
      <w:rPr>
        <w:b/>
        <w:bCs/>
        <w:sz w:val="24"/>
        <w:szCs w:val="24"/>
      </w:rPr>
      <w:t xml:space="preserve"> </w:t>
    </w:r>
    <w:r w:rsidRPr="005A24A1">
      <w:rPr>
        <w:b/>
        <w:bCs/>
        <w:sz w:val="24"/>
        <w:szCs w:val="24"/>
      </w:rPr>
      <w:t>РК</w:t>
    </w:r>
    <w:r w:rsidRPr="00DC3B80">
      <w:rPr>
        <w:b/>
        <w:bCs/>
        <w:sz w:val="24"/>
        <w:szCs w:val="24"/>
      </w:rPr>
      <w:t xml:space="preserve"> </w:t>
    </w:r>
  </w:p>
  <w:p w14:paraId="04041B71" w14:textId="06A206C9" w:rsidR="00371CF9" w:rsidRPr="00E113D0" w:rsidRDefault="00371CF9" w:rsidP="00FB6F1B">
    <w:pPr>
      <w:pStyle w:val="a5"/>
      <w:tabs>
        <w:tab w:val="clear" w:pos="4677"/>
        <w:tab w:val="clear" w:pos="9355"/>
        <w:tab w:val="left" w:pos="6900"/>
      </w:tabs>
      <w:jc w:val="right"/>
      <w:rPr>
        <w:i/>
        <w:sz w:val="24"/>
        <w:szCs w:val="24"/>
      </w:rPr>
    </w:pPr>
    <w:r>
      <w:rPr>
        <w:i/>
        <w:sz w:val="24"/>
        <w:szCs w:val="24"/>
      </w:rPr>
      <w:t xml:space="preserve"> (проект, редакция </w:t>
    </w:r>
    <w:r w:rsidR="000C0F8E">
      <w:rPr>
        <w:i/>
        <w:sz w:val="24"/>
        <w:szCs w:val="24"/>
      </w:rPr>
      <w:t>1</w:t>
    </w:r>
    <w:r>
      <w:rPr>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76DD" w14:textId="6586C70A" w:rsidR="004276FB" w:rsidRPr="00DC3B80" w:rsidRDefault="004276FB" w:rsidP="004276FB">
    <w:pPr>
      <w:pStyle w:val="a5"/>
      <w:tabs>
        <w:tab w:val="clear" w:pos="4677"/>
        <w:tab w:val="clear" w:pos="9355"/>
        <w:tab w:val="left" w:pos="6900"/>
      </w:tabs>
      <w:rPr>
        <w:b/>
        <w:bCs/>
        <w:sz w:val="24"/>
        <w:szCs w:val="24"/>
      </w:rPr>
    </w:pPr>
    <w:r w:rsidRPr="005A24A1">
      <w:rPr>
        <w:b/>
        <w:bCs/>
        <w:sz w:val="24"/>
        <w:szCs w:val="24"/>
      </w:rPr>
      <w:t>СТ</w:t>
    </w:r>
    <w:r w:rsidRPr="00DC3B80">
      <w:rPr>
        <w:b/>
        <w:bCs/>
        <w:sz w:val="24"/>
        <w:szCs w:val="24"/>
      </w:rPr>
      <w:t xml:space="preserve"> </w:t>
    </w:r>
    <w:r w:rsidRPr="005A24A1">
      <w:rPr>
        <w:b/>
        <w:bCs/>
        <w:sz w:val="24"/>
        <w:szCs w:val="24"/>
      </w:rPr>
      <w:t>РК</w:t>
    </w:r>
    <w:r w:rsidRPr="00DC3B80">
      <w:rPr>
        <w:b/>
        <w:bCs/>
        <w:sz w:val="24"/>
        <w:szCs w:val="24"/>
      </w:rPr>
      <w:t xml:space="preserve"> </w:t>
    </w:r>
  </w:p>
  <w:p w14:paraId="56330BCD" w14:textId="45D1EA62" w:rsidR="00371CF9" w:rsidRPr="00E113D0" w:rsidRDefault="004276FB" w:rsidP="004276FB">
    <w:pPr>
      <w:pStyle w:val="a5"/>
      <w:tabs>
        <w:tab w:val="clear" w:pos="4677"/>
        <w:tab w:val="clear" w:pos="9355"/>
        <w:tab w:val="left" w:pos="6900"/>
      </w:tabs>
    </w:pPr>
    <w:r>
      <w:rPr>
        <w:i/>
        <w:sz w:val="24"/>
        <w:szCs w:val="24"/>
      </w:rPr>
      <w:t xml:space="preserve"> (проект, редакция </w:t>
    </w:r>
    <w:r w:rsidR="000E383C">
      <w:rPr>
        <w:i/>
        <w:sz w:val="24"/>
        <w:szCs w:val="24"/>
      </w:rPr>
      <w:t>1</w:t>
    </w:r>
    <w:r>
      <w:rPr>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74314"/>
    <w:multiLevelType w:val="multilevel"/>
    <w:tmpl w:val="1B444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F90477"/>
    <w:multiLevelType w:val="multilevel"/>
    <w:tmpl w:val="D3B2F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27F002E"/>
    <w:multiLevelType w:val="multilevel"/>
    <w:tmpl w:val="0628B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11222443">
    <w:abstractNumId w:val="0"/>
  </w:num>
  <w:num w:numId="2" w16cid:durableId="138619271">
    <w:abstractNumId w:val="1"/>
  </w:num>
  <w:num w:numId="3" w16cid:durableId="94746954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hideSpellingErrors/>
  <w:proofState w:spelling="clean" w:grammar="clean"/>
  <w:defaultTabStop w:val="708"/>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5B0B"/>
    <w:rsid w:val="00000858"/>
    <w:rsid w:val="0000145D"/>
    <w:rsid w:val="00002D3C"/>
    <w:rsid w:val="00002ED1"/>
    <w:rsid w:val="000031FA"/>
    <w:rsid w:val="0000347D"/>
    <w:rsid w:val="000036AB"/>
    <w:rsid w:val="000037E2"/>
    <w:rsid w:val="00003FB1"/>
    <w:rsid w:val="00004294"/>
    <w:rsid w:val="000046FA"/>
    <w:rsid w:val="000052DF"/>
    <w:rsid w:val="0000546F"/>
    <w:rsid w:val="000056A3"/>
    <w:rsid w:val="00005BE9"/>
    <w:rsid w:val="000064C0"/>
    <w:rsid w:val="00007DBE"/>
    <w:rsid w:val="0001019F"/>
    <w:rsid w:val="00010AD5"/>
    <w:rsid w:val="00011108"/>
    <w:rsid w:val="00011C97"/>
    <w:rsid w:val="00011E18"/>
    <w:rsid w:val="0001223A"/>
    <w:rsid w:val="00012349"/>
    <w:rsid w:val="000127AD"/>
    <w:rsid w:val="00013016"/>
    <w:rsid w:val="00013E19"/>
    <w:rsid w:val="00015336"/>
    <w:rsid w:val="000153CE"/>
    <w:rsid w:val="000175A3"/>
    <w:rsid w:val="000201B9"/>
    <w:rsid w:val="00020317"/>
    <w:rsid w:val="00020754"/>
    <w:rsid w:val="00020E53"/>
    <w:rsid w:val="00021389"/>
    <w:rsid w:val="00021C90"/>
    <w:rsid w:val="00021FAE"/>
    <w:rsid w:val="00022C71"/>
    <w:rsid w:val="00022E21"/>
    <w:rsid w:val="000234B3"/>
    <w:rsid w:val="000237E9"/>
    <w:rsid w:val="000241F3"/>
    <w:rsid w:val="000244DB"/>
    <w:rsid w:val="000273D6"/>
    <w:rsid w:val="00031DD0"/>
    <w:rsid w:val="0003203C"/>
    <w:rsid w:val="000327FC"/>
    <w:rsid w:val="0003300C"/>
    <w:rsid w:val="000333B3"/>
    <w:rsid w:val="00034478"/>
    <w:rsid w:val="00034BF3"/>
    <w:rsid w:val="00036390"/>
    <w:rsid w:val="00036F96"/>
    <w:rsid w:val="00036FA6"/>
    <w:rsid w:val="00037342"/>
    <w:rsid w:val="00040917"/>
    <w:rsid w:val="000413E9"/>
    <w:rsid w:val="00041BEE"/>
    <w:rsid w:val="000420D8"/>
    <w:rsid w:val="000425FC"/>
    <w:rsid w:val="000436F8"/>
    <w:rsid w:val="00043E3A"/>
    <w:rsid w:val="00043F2F"/>
    <w:rsid w:val="00045570"/>
    <w:rsid w:val="00047590"/>
    <w:rsid w:val="000509B0"/>
    <w:rsid w:val="00050CB2"/>
    <w:rsid w:val="0005170F"/>
    <w:rsid w:val="0005240E"/>
    <w:rsid w:val="000532A5"/>
    <w:rsid w:val="00053421"/>
    <w:rsid w:val="00053596"/>
    <w:rsid w:val="00053EED"/>
    <w:rsid w:val="00054261"/>
    <w:rsid w:val="00054CD7"/>
    <w:rsid w:val="00055A8D"/>
    <w:rsid w:val="00055EA5"/>
    <w:rsid w:val="00055EE0"/>
    <w:rsid w:val="0005645D"/>
    <w:rsid w:val="00056564"/>
    <w:rsid w:val="00056AA4"/>
    <w:rsid w:val="00057901"/>
    <w:rsid w:val="00057EA2"/>
    <w:rsid w:val="000605B5"/>
    <w:rsid w:val="00060CF2"/>
    <w:rsid w:val="00062028"/>
    <w:rsid w:val="00062958"/>
    <w:rsid w:val="00063064"/>
    <w:rsid w:val="00063B65"/>
    <w:rsid w:val="000658E1"/>
    <w:rsid w:val="00065F13"/>
    <w:rsid w:val="00066B4B"/>
    <w:rsid w:val="00066F38"/>
    <w:rsid w:val="0006725B"/>
    <w:rsid w:val="00067953"/>
    <w:rsid w:val="00067DD7"/>
    <w:rsid w:val="000700CE"/>
    <w:rsid w:val="0007087D"/>
    <w:rsid w:val="0007162D"/>
    <w:rsid w:val="00072568"/>
    <w:rsid w:val="00072D91"/>
    <w:rsid w:val="0007321C"/>
    <w:rsid w:val="00073A92"/>
    <w:rsid w:val="00073BA5"/>
    <w:rsid w:val="00073F6A"/>
    <w:rsid w:val="000749A5"/>
    <w:rsid w:val="00074E0C"/>
    <w:rsid w:val="00075912"/>
    <w:rsid w:val="00076005"/>
    <w:rsid w:val="000766F3"/>
    <w:rsid w:val="00077581"/>
    <w:rsid w:val="00077814"/>
    <w:rsid w:val="00077C07"/>
    <w:rsid w:val="00080179"/>
    <w:rsid w:val="00080CFF"/>
    <w:rsid w:val="00081682"/>
    <w:rsid w:val="00083BB8"/>
    <w:rsid w:val="00083FF0"/>
    <w:rsid w:val="000845A1"/>
    <w:rsid w:val="00084D0D"/>
    <w:rsid w:val="000851E1"/>
    <w:rsid w:val="00085AB3"/>
    <w:rsid w:val="00085E32"/>
    <w:rsid w:val="0008644B"/>
    <w:rsid w:val="000867F3"/>
    <w:rsid w:val="00086DF8"/>
    <w:rsid w:val="00087381"/>
    <w:rsid w:val="00087631"/>
    <w:rsid w:val="00090267"/>
    <w:rsid w:val="00090448"/>
    <w:rsid w:val="000906AC"/>
    <w:rsid w:val="0009104D"/>
    <w:rsid w:val="00091D4A"/>
    <w:rsid w:val="00091F08"/>
    <w:rsid w:val="00092748"/>
    <w:rsid w:val="00092A61"/>
    <w:rsid w:val="00092E3A"/>
    <w:rsid w:val="00093068"/>
    <w:rsid w:val="0009342D"/>
    <w:rsid w:val="00093E2C"/>
    <w:rsid w:val="00097464"/>
    <w:rsid w:val="000A0B6D"/>
    <w:rsid w:val="000A0DDA"/>
    <w:rsid w:val="000A296D"/>
    <w:rsid w:val="000A2DF5"/>
    <w:rsid w:val="000A2E1C"/>
    <w:rsid w:val="000A2F8D"/>
    <w:rsid w:val="000A33FB"/>
    <w:rsid w:val="000A3734"/>
    <w:rsid w:val="000A3BA1"/>
    <w:rsid w:val="000A49D3"/>
    <w:rsid w:val="000A4E2B"/>
    <w:rsid w:val="000A4F56"/>
    <w:rsid w:val="000A565F"/>
    <w:rsid w:val="000A6D81"/>
    <w:rsid w:val="000A6E44"/>
    <w:rsid w:val="000A7B06"/>
    <w:rsid w:val="000B040C"/>
    <w:rsid w:val="000B152C"/>
    <w:rsid w:val="000B2F9D"/>
    <w:rsid w:val="000B3C5E"/>
    <w:rsid w:val="000B3CDD"/>
    <w:rsid w:val="000B58B2"/>
    <w:rsid w:val="000B60A0"/>
    <w:rsid w:val="000B6DBE"/>
    <w:rsid w:val="000B7A70"/>
    <w:rsid w:val="000C0F8E"/>
    <w:rsid w:val="000C14C0"/>
    <w:rsid w:val="000C185C"/>
    <w:rsid w:val="000C241E"/>
    <w:rsid w:val="000C24F2"/>
    <w:rsid w:val="000C30D5"/>
    <w:rsid w:val="000C338F"/>
    <w:rsid w:val="000C51F7"/>
    <w:rsid w:val="000C577F"/>
    <w:rsid w:val="000C5BE4"/>
    <w:rsid w:val="000C6942"/>
    <w:rsid w:val="000C7C88"/>
    <w:rsid w:val="000C7E51"/>
    <w:rsid w:val="000D0D7D"/>
    <w:rsid w:val="000D10A1"/>
    <w:rsid w:val="000D1DFA"/>
    <w:rsid w:val="000D1F8B"/>
    <w:rsid w:val="000D23B0"/>
    <w:rsid w:val="000D3411"/>
    <w:rsid w:val="000D62AC"/>
    <w:rsid w:val="000D6339"/>
    <w:rsid w:val="000D68AA"/>
    <w:rsid w:val="000D74F2"/>
    <w:rsid w:val="000D77F3"/>
    <w:rsid w:val="000E0648"/>
    <w:rsid w:val="000E0BEC"/>
    <w:rsid w:val="000E15AA"/>
    <w:rsid w:val="000E19E6"/>
    <w:rsid w:val="000E32F4"/>
    <w:rsid w:val="000E383C"/>
    <w:rsid w:val="000E4F7C"/>
    <w:rsid w:val="000E5CB1"/>
    <w:rsid w:val="000E5CEC"/>
    <w:rsid w:val="000E6B37"/>
    <w:rsid w:val="000E6D25"/>
    <w:rsid w:val="000E72D4"/>
    <w:rsid w:val="000E72E0"/>
    <w:rsid w:val="000F002B"/>
    <w:rsid w:val="000F068C"/>
    <w:rsid w:val="000F0A5F"/>
    <w:rsid w:val="000F0D2E"/>
    <w:rsid w:val="000F188E"/>
    <w:rsid w:val="000F1BEE"/>
    <w:rsid w:val="000F28F1"/>
    <w:rsid w:val="000F2981"/>
    <w:rsid w:val="000F2AEF"/>
    <w:rsid w:val="000F2D2B"/>
    <w:rsid w:val="000F43E3"/>
    <w:rsid w:val="000F46A4"/>
    <w:rsid w:val="000F4A65"/>
    <w:rsid w:val="000F4A6D"/>
    <w:rsid w:val="000F4C76"/>
    <w:rsid w:val="000F5073"/>
    <w:rsid w:val="000F5ABD"/>
    <w:rsid w:val="000F5E23"/>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645"/>
    <w:rsid w:val="001063A3"/>
    <w:rsid w:val="001067FB"/>
    <w:rsid w:val="001069D1"/>
    <w:rsid w:val="00107FF9"/>
    <w:rsid w:val="0011040B"/>
    <w:rsid w:val="001111CB"/>
    <w:rsid w:val="00111D53"/>
    <w:rsid w:val="00111DDA"/>
    <w:rsid w:val="001120EC"/>
    <w:rsid w:val="001122BD"/>
    <w:rsid w:val="00112376"/>
    <w:rsid w:val="00113A65"/>
    <w:rsid w:val="0011448C"/>
    <w:rsid w:val="00114577"/>
    <w:rsid w:val="001147FC"/>
    <w:rsid w:val="00115A04"/>
    <w:rsid w:val="0011606D"/>
    <w:rsid w:val="00116839"/>
    <w:rsid w:val="00116D68"/>
    <w:rsid w:val="00117269"/>
    <w:rsid w:val="001172D9"/>
    <w:rsid w:val="001174AF"/>
    <w:rsid w:val="00117AB1"/>
    <w:rsid w:val="001202EE"/>
    <w:rsid w:val="0012120E"/>
    <w:rsid w:val="00121EDB"/>
    <w:rsid w:val="001229E6"/>
    <w:rsid w:val="00123657"/>
    <w:rsid w:val="00124781"/>
    <w:rsid w:val="00124F63"/>
    <w:rsid w:val="001260C1"/>
    <w:rsid w:val="0012690F"/>
    <w:rsid w:val="00126DE8"/>
    <w:rsid w:val="00130B66"/>
    <w:rsid w:val="00130E3B"/>
    <w:rsid w:val="00131811"/>
    <w:rsid w:val="001319CB"/>
    <w:rsid w:val="00132155"/>
    <w:rsid w:val="00133CA0"/>
    <w:rsid w:val="0013499F"/>
    <w:rsid w:val="00134DCF"/>
    <w:rsid w:val="00134E26"/>
    <w:rsid w:val="00135AB8"/>
    <w:rsid w:val="0013654B"/>
    <w:rsid w:val="00136968"/>
    <w:rsid w:val="001405DB"/>
    <w:rsid w:val="00141920"/>
    <w:rsid w:val="00141A6C"/>
    <w:rsid w:val="001424E1"/>
    <w:rsid w:val="00142AEF"/>
    <w:rsid w:val="0014319D"/>
    <w:rsid w:val="00143741"/>
    <w:rsid w:val="00143848"/>
    <w:rsid w:val="00143A0A"/>
    <w:rsid w:val="0014483E"/>
    <w:rsid w:val="001457A1"/>
    <w:rsid w:val="00145A97"/>
    <w:rsid w:val="00145DA9"/>
    <w:rsid w:val="00146AEE"/>
    <w:rsid w:val="001477E6"/>
    <w:rsid w:val="00150E05"/>
    <w:rsid w:val="001526FA"/>
    <w:rsid w:val="001529E1"/>
    <w:rsid w:val="00152C92"/>
    <w:rsid w:val="00153FA4"/>
    <w:rsid w:val="00154568"/>
    <w:rsid w:val="00154F64"/>
    <w:rsid w:val="0015532B"/>
    <w:rsid w:val="00155398"/>
    <w:rsid w:val="00155677"/>
    <w:rsid w:val="00155A09"/>
    <w:rsid w:val="00155A2F"/>
    <w:rsid w:val="00155AD8"/>
    <w:rsid w:val="00156515"/>
    <w:rsid w:val="001569E6"/>
    <w:rsid w:val="00156FE7"/>
    <w:rsid w:val="001573D9"/>
    <w:rsid w:val="00160729"/>
    <w:rsid w:val="00162511"/>
    <w:rsid w:val="0016276A"/>
    <w:rsid w:val="001629FA"/>
    <w:rsid w:val="00163F8F"/>
    <w:rsid w:val="00164185"/>
    <w:rsid w:val="0016435A"/>
    <w:rsid w:val="00164CFA"/>
    <w:rsid w:val="00165571"/>
    <w:rsid w:val="00165BD0"/>
    <w:rsid w:val="00166644"/>
    <w:rsid w:val="0016692B"/>
    <w:rsid w:val="00166A92"/>
    <w:rsid w:val="00167023"/>
    <w:rsid w:val="001675A9"/>
    <w:rsid w:val="00167B68"/>
    <w:rsid w:val="00170131"/>
    <w:rsid w:val="00170654"/>
    <w:rsid w:val="00173A62"/>
    <w:rsid w:val="00173C28"/>
    <w:rsid w:val="0017453A"/>
    <w:rsid w:val="001751F1"/>
    <w:rsid w:val="00175D58"/>
    <w:rsid w:val="001766A7"/>
    <w:rsid w:val="00177310"/>
    <w:rsid w:val="00177376"/>
    <w:rsid w:val="00177AF3"/>
    <w:rsid w:val="00177FC7"/>
    <w:rsid w:val="001811F0"/>
    <w:rsid w:val="00181726"/>
    <w:rsid w:val="001819A3"/>
    <w:rsid w:val="00182591"/>
    <w:rsid w:val="001825C8"/>
    <w:rsid w:val="00184D27"/>
    <w:rsid w:val="00184F0E"/>
    <w:rsid w:val="001852DC"/>
    <w:rsid w:val="00185479"/>
    <w:rsid w:val="00185C98"/>
    <w:rsid w:val="00186237"/>
    <w:rsid w:val="001868B3"/>
    <w:rsid w:val="0018704B"/>
    <w:rsid w:val="0019003F"/>
    <w:rsid w:val="00190427"/>
    <w:rsid w:val="00191647"/>
    <w:rsid w:val="001916B1"/>
    <w:rsid w:val="00191766"/>
    <w:rsid w:val="00191E14"/>
    <w:rsid w:val="00192A50"/>
    <w:rsid w:val="00192F01"/>
    <w:rsid w:val="00193807"/>
    <w:rsid w:val="0019513B"/>
    <w:rsid w:val="0019591E"/>
    <w:rsid w:val="0019601D"/>
    <w:rsid w:val="00196264"/>
    <w:rsid w:val="0019700D"/>
    <w:rsid w:val="001A00E8"/>
    <w:rsid w:val="001A06B3"/>
    <w:rsid w:val="001A0C41"/>
    <w:rsid w:val="001A3D8F"/>
    <w:rsid w:val="001A4D47"/>
    <w:rsid w:val="001A524F"/>
    <w:rsid w:val="001A5544"/>
    <w:rsid w:val="001A5F6A"/>
    <w:rsid w:val="001A6CFA"/>
    <w:rsid w:val="001A774C"/>
    <w:rsid w:val="001A794D"/>
    <w:rsid w:val="001A7E18"/>
    <w:rsid w:val="001B01C3"/>
    <w:rsid w:val="001B0834"/>
    <w:rsid w:val="001B129B"/>
    <w:rsid w:val="001B1499"/>
    <w:rsid w:val="001B2D35"/>
    <w:rsid w:val="001B3072"/>
    <w:rsid w:val="001B369B"/>
    <w:rsid w:val="001B3D76"/>
    <w:rsid w:val="001B4686"/>
    <w:rsid w:val="001B495C"/>
    <w:rsid w:val="001B4A09"/>
    <w:rsid w:val="001B52FC"/>
    <w:rsid w:val="001B53AA"/>
    <w:rsid w:val="001B5D0D"/>
    <w:rsid w:val="001B6435"/>
    <w:rsid w:val="001B666F"/>
    <w:rsid w:val="001B66C7"/>
    <w:rsid w:val="001B691C"/>
    <w:rsid w:val="001C0B9F"/>
    <w:rsid w:val="001C0F70"/>
    <w:rsid w:val="001C3726"/>
    <w:rsid w:val="001C3C68"/>
    <w:rsid w:val="001C3C7A"/>
    <w:rsid w:val="001C4096"/>
    <w:rsid w:val="001C4CC8"/>
    <w:rsid w:val="001C57F4"/>
    <w:rsid w:val="001C645A"/>
    <w:rsid w:val="001C726C"/>
    <w:rsid w:val="001D0727"/>
    <w:rsid w:val="001D098A"/>
    <w:rsid w:val="001D1358"/>
    <w:rsid w:val="001D1614"/>
    <w:rsid w:val="001D1784"/>
    <w:rsid w:val="001D1E81"/>
    <w:rsid w:val="001D3543"/>
    <w:rsid w:val="001D47E8"/>
    <w:rsid w:val="001D4D30"/>
    <w:rsid w:val="001D6301"/>
    <w:rsid w:val="001D6662"/>
    <w:rsid w:val="001D6804"/>
    <w:rsid w:val="001D7148"/>
    <w:rsid w:val="001D7732"/>
    <w:rsid w:val="001E17A9"/>
    <w:rsid w:val="001E2B49"/>
    <w:rsid w:val="001E33EE"/>
    <w:rsid w:val="001E3E6A"/>
    <w:rsid w:val="001E4113"/>
    <w:rsid w:val="001E5B24"/>
    <w:rsid w:val="001E5FBE"/>
    <w:rsid w:val="001E67B7"/>
    <w:rsid w:val="001F006D"/>
    <w:rsid w:val="001F12DC"/>
    <w:rsid w:val="001F1890"/>
    <w:rsid w:val="001F18FC"/>
    <w:rsid w:val="001F1F3A"/>
    <w:rsid w:val="001F3515"/>
    <w:rsid w:val="001F355A"/>
    <w:rsid w:val="001F42B1"/>
    <w:rsid w:val="001F4399"/>
    <w:rsid w:val="001F4ADF"/>
    <w:rsid w:val="001F4F94"/>
    <w:rsid w:val="001F50EA"/>
    <w:rsid w:val="001F55FD"/>
    <w:rsid w:val="001F7718"/>
    <w:rsid w:val="001F791E"/>
    <w:rsid w:val="002013BF"/>
    <w:rsid w:val="00201C84"/>
    <w:rsid w:val="00201E12"/>
    <w:rsid w:val="002027B4"/>
    <w:rsid w:val="00202B0A"/>
    <w:rsid w:val="00202BEB"/>
    <w:rsid w:val="0020346B"/>
    <w:rsid w:val="0020349A"/>
    <w:rsid w:val="00204A6C"/>
    <w:rsid w:val="00210318"/>
    <w:rsid w:val="00211A25"/>
    <w:rsid w:val="00211AB7"/>
    <w:rsid w:val="002125C5"/>
    <w:rsid w:val="00213526"/>
    <w:rsid w:val="00214835"/>
    <w:rsid w:val="00214ACE"/>
    <w:rsid w:val="002156EF"/>
    <w:rsid w:val="00215F4D"/>
    <w:rsid w:val="00216F06"/>
    <w:rsid w:val="00217072"/>
    <w:rsid w:val="00220767"/>
    <w:rsid w:val="002208B9"/>
    <w:rsid w:val="00220F25"/>
    <w:rsid w:val="00220FD7"/>
    <w:rsid w:val="002210AD"/>
    <w:rsid w:val="00221EC2"/>
    <w:rsid w:val="00222C0E"/>
    <w:rsid w:val="0022344A"/>
    <w:rsid w:val="00223582"/>
    <w:rsid w:val="00223F9F"/>
    <w:rsid w:val="00223FD4"/>
    <w:rsid w:val="00225240"/>
    <w:rsid w:val="00225293"/>
    <w:rsid w:val="00225C17"/>
    <w:rsid w:val="00227D65"/>
    <w:rsid w:val="00230EF0"/>
    <w:rsid w:val="0023166C"/>
    <w:rsid w:val="00231EEC"/>
    <w:rsid w:val="0023291C"/>
    <w:rsid w:val="002329D7"/>
    <w:rsid w:val="00233A17"/>
    <w:rsid w:val="0023426D"/>
    <w:rsid w:val="00234450"/>
    <w:rsid w:val="00234BCF"/>
    <w:rsid w:val="0023520A"/>
    <w:rsid w:val="002352F8"/>
    <w:rsid w:val="00235895"/>
    <w:rsid w:val="002361BA"/>
    <w:rsid w:val="002362F7"/>
    <w:rsid w:val="00236651"/>
    <w:rsid w:val="00236A30"/>
    <w:rsid w:val="002377DB"/>
    <w:rsid w:val="00240BD1"/>
    <w:rsid w:val="00240C90"/>
    <w:rsid w:val="00241332"/>
    <w:rsid w:val="00241A46"/>
    <w:rsid w:val="00242ECA"/>
    <w:rsid w:val="002436B5"/>
    <w:rsid w:val="00243901"/>
    <w:rsid w:val="00244295"/>
    <w:rsid w:val="002442CE"/>
    <w:rsid w:val="00245318"/>
    <w:rsid w:val="00245CFD"/>
    <w:rsid w:val="0024668D"/>
    <w:rsid w:val="00247286"/>
    <w:rsid w:val="00250E82"/>
    <w:rsid w:val="00251B76"/>
    <w:rsid w:val="0025231F"/>
    <w:rsid w:val="002523DF"/>
    <w:rsid w:val="002530EC"/>
    <w:rsid w:val="002536D2"/>
    <w:rsid w:val="00254419"/>
    <w:rsid w:val="00254B8C"/>
    <w:rsid w:val="00254D3C"/>
    <w:rsid w:val="00254D51"/>
    <w:rsid w:val="00254D5C"/>
    <w:rsid w:val="0025513B"/>
    <w:rsid w:val="002554F6"/>
    <w:rsid w:val="00255D33"/>
    <w:rsid w:val="00257D8A"/>
    <w:rsid w:val="0026063A"/>
    <w:rsid w:val="00262B3F"/>
    <w:rsid w:val="00262C5B"/>
    <w:rsid w:val="00263BBE"/>
    <w:rsid w:val="00263C8C"/>
    <w:rsid w:val="00263E04"/>
    <w:rsid w:val="002645F1"/>
    <w:rsid w:val="00264BDF"/>
    <w:rsid w:val="00265E74"/>
    <w:rsid w:val="00266191"/>
    <w:rsid w:val="00266B4B"/>
    <w:rsid w:val="00266C98"/>
    <w:rsid w:val="00270999"/>
    <w:rsid w:val="00270B38"/>
    <w:rsid w:val="00271A6A"/>
    <w:rsid w:val="00271AAB"/>
    <w:rsid w:val="002744B6"/>
    <w:rsid w:val="0027455F"/>
    <w:rsid w:val="00275C37"/>
    <w:rsid w:val="0027737E"/>
    <w:rsid w:val="00280B1C"/>
    <w:rsid w:val="00280B4E"/>
    <w:rsid w:val="00280D5C"/>
    <w:rsid w:val="00280E45"/>
    <w:rsid w:val="00280F1F"/>
    <w:rsid w:val="0028126C"/>
    <w:rsid w:val="00281833"/>
    <w:rsid w:val="00282ACE"/>
    <w:rsid w:val="00282FE4"/>
    <w:rsid w:val="002832C5"/>
    <w:rsid w:val="00283395"/>
    <w:rsid w:val="002844F0"/>
    <w:rsid w:val="002847A5"/>
    <w:rsid w:val="002855DD"/>
    <w:rsid w:val="00285FF2"/>
    <w:rsid w:val="002860A8"/>
    <w:rsid w:val="002863EA"/>
    <w:rsid w:val="002864EB"/>
    <w:rsid w:val="00286682"/>
    <w:rsid w:val="00290F9C"/>
    <w:rsid w:val="00291758"/>
    <w:rsid w:val="00292B2C"/>
    <w:rsid w:val="00292DCB"/>
    <w:rsid w:val="00293A68"/>
    <w:rsid w:val="00293F54"/>
    <w:rsid w:val="002960A1"/>
    <w:rsid w:val="00296BED"/>
    <w:rsid w:val="00296CC8"/>
    <w:rsid w:val="002A0164"/>
    <w:rsid w:val="002A0279"/>
    <w:rsid w:val="002A07B2"/>
    <w:rsid w:val="002A0A02"/>
    <w:rsid w:val="002A1190"/>
    <w:rsid w:val="002A1D7F"/>
    <w:rsid w:val="002A2245"/>
    <w:rsid w:val="002A2378"/>
    <w:rsid w:val="002A2F32"/>
    <w:rsid w:val="002A337B"/>
    <w:rsid w:val="002A3C9E"/>
    <w:rsid w:val="002A50A6"/>
    <w:rsid w:val="002A53EC"/>
    <w:rsid w:val="002A5A5F"/>
    <w:rsid w:val="002A5B0B"/>
    <w:rsid w:val="002A6164"/>
    <w:rsid w:val="002A7428"/>
    <w:rsid w:val="002A76FE"/>
    <w:rsid w:val="002B0951"/>
    <w:rsid w:val="002B09D6"/>
    <w:rsid w:val="002B0DBA"/>
    <w:rsid w:val="002B126C"/>
    <w:rsid w:val="002B13A4"/>
    <w:rsid w:val="002B31F6"/>
    <w:rsid w:val="002B340C"/>
    <w:rsid w:val="002B3FD4"/>
    <w:rsid w:val="002B4CFC"/>
    <w:rsid w:val="002B5522"/>
    <w:rsid w:val="002B64BC"/>
    <w:rsid w:val="002B7832"/>
    <w:rsid w:val="002B7885"/>
    <w:rsid w:val="002B7B60"/>
    <w:rsid w:val="002B7CAF"/>
    <w:rsid w:val="002B7FEC"/>
    <w:rsid w:val="002C0C39"/>
    <w:rsid w:val="002C1498"/>
    <w:rsid w:val="002C1919"/>
    <w:rsid w:val="002C2D74"/>
    <w:rsid w:val="002C2F3F"/>
    <w:rsid w:val="002C4170"/>
    <w:rsid w:val="002C47A7"/>
    <w:rsid w:val="002C54FE"/>
    <w:rsid w:val="002C58EE"/>
    <w:rsid w:val="002C60A4"/>
    <w:rsid w:val="002C65C2"/>
    <w:rsid w:val="002C6983"/>
    <w:rsid w:val="002C6AFA"/>
    <w:rsid w:val="002C799D"/>
    <w:rsid w:val="002D0792"/>
    <w:rsid w:val="002D314E"/>
    <w:rsid w:val="002D3412"/>
    <w:rsid w:val="002D3684"/>
    <w:rsid w:val="002D5140"/>
    <w:rsid w:val="002D5900"/>
    <w:rsid w:val="002D5BF4"/>
    <w:rsid w:val="002D6A7B"/>
    <w:rsid w:val="002D6B74"/>
    <w:rsid w:val="002D6D70"/>
    <w:rsid w:val="002D6F70"/>
    <w:rsid w:val="002D7D95"/>
    <w:rsid w:val="002E0A20"/>
    <w:rsid w:val="002E2380"/>
    <w:rsid w:val="002E6752"/>
    <w:rsid w:val="002E6F27"/>
    <w:rsid w:val="002E7138"/>
    <w:rsid w:val="002F054A"/>
    <w:rsid w:val="002F0C17"/>
    <w:rsid w:val="002F10F4"/>
    <w:rsid w:val="002F1306"/>
    <w:rsid w:val="002F1648"/>
    <w:rsid w:val="002F1963"/>
    <w:rsid w:val="002F2355"/>
    <w:rsid w:val="002F2805"/>
    <w:rsid w:val="002F5D8E"/>
    <w:rsid w:val="002F7BC6"/>
    <w:rsid w:val="002F7EE3"/>
    <w:rsid w:val="0030003E"/>
    <w:rsid w:val="0030018A"/>
    <w:rsid w:val="00300BE2"/>
    <w:rsid w:val="003013D0"/>
    <w:rsid w:val="003026C1"/>
    <w:rsid w:val="00302E8F"/>
    <w:rsid w:val="003030D7"/>
    <w:rsid w:val="003037E0"/>
    <w:rsid w:val="0030419D"/>
    <w:rsid w:val="003041B1"/>
    <w:rsid w:val="003045AF"/>
    <w:rsid w:val="003053C1"/>
    <w:rsid w:val="00305895"/>
    <w:rsid w:val="00305AED"/>
    <w:rsid w:val="003063E5"/>
    <w:rsid w:val="00306CBB"/>
    <w:rsid w:val="003100DF"/>
    <w:rsid w:val="00310554"/>
    <w:rsid w:val="0031104C"/>
    <w:rsid w:val="00311160"/>
    <w:rsid w:val="003116CF"/>
    <w:rsid w:val="00311BF0"/>
    <w:rsid w:val="0031218C"/>
    <w:rsid w:val="0031269F"/>
    <w:rsid w:val="00313365"/>
    <w:rsid w:val="00313C17"/>
    <w:rsid w:val="00313DDE"/>
    <w:rsid w:val="00314443"/>
    <w:rsid w:val="0031496C"/>
    <w:rsid w:val="0031507D"/>
    <w:rsid w:val="00315A31"/>
    <w:rsid w:val="00315D88"/>
    <w:rsid w:val="00316144"/>
    <w:rsid w:val="00316953"/>
    <w:rsid w:val="00317730"/>
    <w:rsid w:val="00317A5B"/>
    <w:rsid w:val="00320684"/>
    <w:rsid w:val="003206CB"/>
    <w:rsid w:val="00320DA4"/>
    <w:rsid w:val="00322B3B"/>
    <w:rsid w:val="003233F2"/>
    <w:rsid w:val="00323C4D"/>
    <w:rsid w:val="003244FE"/>
    <w:rsid w:val="00324C34"/>
    <w:rsid w:val="0032507E"/>
    <w:rsid w:val="003258CD"/>
    <w:rsid w:val="00327851"/>
    <w:rsid w:val="003301E0"/>
    <w:rsid w:val="00330269"/>
    <w:rsid w:val="0033032E"/>
    <w:rsid w:val="0033033F"/>
    <w:rsid w:val="00331156"/>
    <w:rsid w:val="00331B8C"/>
    <w:rsid w:val="00332667"/>
    <w:rsid w:val="00332B7A"/>
    <w:rsid w:val="00332C6E"/>
    <w:rsid w:val="003335A9"/>
    <w:rsid w:val="003336E6"/>
    <w:rsid w:val="00333744"/>
    <w:rsid w:val="00333CF2"/>
    <w:rsid w:val="0033451C"/>
    <w:rsid w:val="00334C59"/>
    <w:rsid w:val="00334CA4"/>
    <w:rsid w:val="00334F28"/>
    <w:rsid w:val="003356C0"/>
    <w:rsid w:val="003358C8"/>
    <w:rsid w:val="00335FD5"/>
    <w:rsid w:val="00336667"/>
    <w:rsid w:val="003369BA"/>
    <w:rsid w:val="00337405"/>
    <w:rsid w:val="00337538"/>
    <w:rsid w:val="00341FDA"/>
    <w:rsid w:val="00342293"/>
    <w:rsid w:val="00342A73"/>
    <w:rsid w:val="00342BB9"/>
    <w:rsid w:val="003439EB"/>
    <w:rsid w:val="00343AE3"/>
    <w:rsid w:val="00344D34"/>
    <w:rsid w:val="00344E5E"/>
    <w:rsid w:val="00345225"/>
    <w:rsid w:val="0034561F"/>
    <w:rsid w:val="00346F1D"/>
    <w:rsid w:val="003500F7"/>
    <w:rsid w:val="003501F9"/>
    <w:rsid w:val="00351537"/>
    <w:rsid w:val="00351857"/>
    <w:rsid w:val="00351A0C"/>
    <w:rsid w:val="00351B31"/>
    <w:rsid w:val="00352474"/>
    <w:rsid w:val="003528C7"/>
    <w:rsid w:val="00354A81"/>
    <w:rsid w:val="003556AE"/>
    <w:rsid w:val="003557E1"/>
    <w:rsid w:val="00355B1C"/>
    <w:rsid w:val="00357FA4"/>
    <w:rsid w:val="0036057C"/>
    <w:rsid w:val="003609B0"/>
    <w:rsid w:val="00360A9B"/>
    <w:rsid w:val="00360E48"/>
    <w:rsid w:val="00361251"/>
    <w:rsid w:val="0036136E"/>
    <w:rsid w:val="00361A6C"/>
    <w:rsid w:val="00361AE0"/>
    <w:rsid w:val="00364422"/>
    <w:rsid w:val="00364715"/>
    <w:rsid w:val="00365AE1"/>
    <w:rsid w:val="00365B42"/>
    <w:rsid w:val="00367128"/>
    <w:rsid w:val="00370A5F"/>
    <w:rsid w:val="00371CF9"/>
    <w:rsid w:val="00371FDB"/>
    <w:rsid w:val="0037398A"/>
    <w:rsid w:val="003750F5"/>
    <w:rsid w:val="00375465"/>
    <w:rsid w:val="00375A7C"/>
    <w:rsid w:val="00375F01"/>
    <w:rsid w:val="00375FCA"/>
    <w:rsid w:val="00376B72"/>
    <w:rsid w:val="00376EA5"/>
    <w:rsid w:val="00376EF7"/>
    <w:rsid w:val="00377A6C"/>
    <w:rsid w:val="0038005E"/>
    <w:rsid w:val="003800EF"/>
    <w:rsid w:val="00381303"/>
    <w:rsid w:val="00381B6F"/>
    <w:rsid w:val="0038368C"/>
    <w:rsid w:val="0038387B"/>
    <w:rsid w:val="003840A2"/>
    <w:rsid w:val="003850A9"/>
    <w:rsid w:val="00385C22"/>
    <w:rsid w:val="00387D8E"/>
    <w:rsid w:val="00387DCF"/>
    <w:rsid w:val="00390163"/>
    <w:rsid w:val="00391F38"/>
    <w:rsid w:val="00392B6E"/>
    <w:rsid w:val="00392E14"/>
    <w:rsid w:val="00393515"/>
    <w:rsid w:val="003966B2"/>
    <w:rsid w:val="003A0626"/>
    <w:rsid w:val="003A099A"/>
    <w:rsid w:val="003A0EE6"/>
    <w:rsid w:val="003A2098"/>
    <w:rsid w:val="003A249C"/>
    <w:rsid w:val="003A3941"/>
    <w:rsid w:val="003A42F7"/>
    <w:rsid w:val="003A6E62"/>
    <w:rsid w:val="003A7061"/>
    <w:rsid w:val="003B1843"/>
    <w:rsid w:val="003B1F36"/>
    <w:rsid w:val="003B2A6D"/>
    <w:rsid w:val="003B2B4D"/>
    <w:rsid w:val="003B2D46"/>
    <w:rsid w:val="003B34FB"/>
    <w:rsid w:val="003B35BD"/>
    <w:rsid w:val="003B3A7B"/>
    <w:rsid w:val="003B509E"/>
    <w:rsid w:val="003B5AA2"/>
    <w:rsid w:val="003B6366"/>
    <w:rsid w:val="003B6A03"/>
    <w:rsid w:val="003B76EC"/>
    <w:rsid w:val="003B7933"/>
    <w:rsid w:val="003C0066"/>
    <w:rsid w:val="003C02EF"/>
    <w:rsid w:val="003C16B7"/>
    <w:rsid w:val="003C194F"/>
    <w:rsid w:val="003C275E"/>
    <w:rsid w:val="003C381C"/>
    <w:rsid w:val="003C4385"/>
    <w:rsid w:val="003C46BE"/>
    <w:rsid w:val="003C4F8B"/>
    <w:rsid w:val="003C5697"/>
    <w:rsid w:val="003C57EF"/>
    <w:rsid w:val="003C5E54"/>
    <w:rsid w:val="003C61FE"/>
    <w:rsid w:val="003C6353"/>
    <w:rsid w:val="003C6496"/>
    <w:rsid w:val="003C73BD"/>
    <w:rsid w:val="003C79A9"/>
    <w:rsid w:val="003C7D42"/>
    <w:rsid w:val="003D0504"/>
    <w:rsid w:val="003D1307"/>
    <w:rsid w:val="003D17B6"/>
    <w:rsid w:val="003D272E"/>
    <w:rsid w:val="003D4B5C"/>
    <w:rsid w:val="003D5CF6"/>
    <w:rsid w:val="003D66FF"/>
    <w:rsid w:val="003D682A"/>
    <w:rsid w:val="003D6982"/>
    <w:rsid w:val="003D71CF"/>
    <w:rsid w:val="003E0442"/>
    <w:rsid w:val="003E0D18"/>
    <w:rsid w:val="003E1415"/>
    <w:rsid w:val="003E1CC3"/>
    <w:rsid w:val="003E2053"/>
    <w:rsid w:val="003E2789"/>
    <w:rsid w:val="003E3155"/>
    <w:rsid w:val="003E329F"/>
    <w:rsid w:val="003E44F8"/>
    <w:rsid w:val="003E54A2"/>
    <w:rsid w:val="003E62FF"/>
    <w:rsid w:val="003E66A9"/>
    <w:rsid w:val="003E70C8"/>
    <w:rsid w:val="003E7B58"/>
    <w:rsid w:val="003F0B2D"/>
    <w:rsid w:val="003F18B1"/>
    <w:rsid w:val="003F2D02"/>
    <w:rsid w:val="003F2FD2"/>
    <w:rsid w:val="003F31C0"/>
    <w:rsid w:val="003F42FC"/>
    <w:rsid w:val="003F4507"/>
    <w:rsid w:val="003F46BF"/>
    <w:rsid w:val="003F4A39"/>
    <w:rsid w:val="003F6411"/>
    <w:rsid w:val="003F6C08"/>
    <w:rsid w:val="003F79FD"/>
    <w:rsid w:val="003F7B99"/>
    <w:rsid w:val="00401613"/>
    <w:rsid w:val="0040252E"/>
    <w:rsid w:val="004037DE"/>
    <w:rsid w:val="0040382E"/>
    <w:rsid w:val="004041C3"/>
    <w:rsid w:val="00404CDD"/>
    <w:rsid w:val="00406052"/>
    <w:rsid w:val="00407ECA"/>
    <w:rsid w:val="00410757"/>
    <w:rsid w:val="00411355"/>
    <w:rsid w:val="00411FFD"/>
    <w:rsid w:val="00412D61"/>
    <w:rsid w:val="00412DC7"/>
    <w:rsid w:val="00412FFE"/>
    <w:rsid w:val="00413552"/>
    <w:rsid w:val="00414484"/>
    <w:rsid w:val="00417FDF"/>
    <w:rsid w:val="0042095F"/>
    <w:rsid w:val="0042184E"/>
    <w:rsid w:val="004221DE"/>
    <w:rsid w:val="00423200"/>
    <w:rsid w:val="00424895"/>
    <w:rsid w:val="00425107"/>
    <w:rsid w:val="004260AF"/>
    <w:rsid w:val="004267C5"/>
    <w:rsid w:val="0042694E"/>
    <w:rsid w:val="00426BF3"/>
    <w:rsid w:val="00427413"/>
    <w:rsid w:val="004276FB"/>
    <w:rsid w:val="004279C8"/>
    <w:rsid w:val="00427CEF"/>
    <w:rsid w:val="004317FA"/>
    <w:rsid w:val="00431AC0"/>
    <w:rsid w:val="0043296F"/>
    <w:rsid w:val="004334A2"/>
    <w:rsid w:val="004339C6"/>
    <w:rsid w:val="00435014"/>
    <w:rsid w:val="00435463"/>
    <w:rsid w:val="00435826"/>
    <w:rsid w:val="00435B1A"/>
    <w:rsid w:val="00435D14"/>
    <w:rsid w:val="00440A7A"/>
    <w:rsid w:val="00441179"/>
    <w:rsid w:val="00441636"/>
    <w:rsid w:val="00441CB3"/>
    <w:rsid w:val="00442136"/>
    <w:rsid w:val="00442742"/>
    <w:rsid w:val="00443211"/>
    <w:rsid w:val="004432D4"/>
    <w:rsid w:val="00443AFC"/>
    <w:rsid w:val="004448F8"/>
    <w:rsid w:val="00444B23"/>
    <w:rsid w:val="004459B2"/>
    <w:rsid w:val="004462EF"/>
    <w:rsid w:val="00446A97"/>
    <w:rsid w:val="00447186"/>
    <w:rsid w:val="00447CBF"/>
    <w:rsid w:val="00447D3B"/>
    <w:rsid w:val="004503A6"/>
    <w:rsid w:val="00450587"/>
    <w:rsid w:val="004510F4"/>
    <w:rsid w:val="00451310"/>
    <w:rsid w:val="004532C2"/>
    <w:rsid w:val="00453A0B"/>
    <w:rsid w:val="00453ED6"/>
    <w:rsid w:val="00454576"/>
    <w:rsid w:val="00454816"/>
    <w:rsid w:val="00455173"/>
    <w:rsid w:val="004555D6"/>
    <w:rsid w:val="004559EE"/>
    <w:rsid w:val="00456084"/>
    <w:rsid w:val="004566F8"/>
    <w:rsid w:val="004568CD"/>
    <w:rsid w:val="004572D8"/>
    <w:rsid w:val="00457C58"/>
    <w:rsid w:val="00457DB5"/>
    <w:rsid w:val="0046067D"/>
    <w:rsid w:val="004616EA"/>
    <w:rsid w:val="0046242E"/>
    <w:rsid w:val="00462F69"/>
    <w:rsid w:val="004635DD"/>
    <w:rsid w:val="00464A1B"/>
    <w:rsid w:val="00464B9E"/>
    <w:rsid w:val="0046674F"/>
    <w:rsid w:val="004670C3"/>
    <w:rsid w:val="004706AB"/>
    <w:rsid w:val="00471419"/>
    <w:rsid w:val="004722B6"/>
    <w:rsid w:val="004728DB"/>
    <w:rsid w:val="00474C3E"/>
    <w:rsid w:val="00475299"/>
    <w:rsid w:val="004756D3"/>
    <w:rsid w:val="00475B59"/>
    <w:rsid w:val="00476CE5"/>
    <w:rsid w:val="004773E9"/>
    <w:rsid w:val="00477C30"/>
    <w:rsid w:val="0048038A"/>
    <w:rsid w:val="00481126"/>
    <w:rsid w:val="00481BF6"/>
    <w:rsid w:val="00482186"/>
    <w:rsid w:val="004831E6"/>
    <w:rsid w:val="004839D8"/>
    <w:rsid w:val="00485EFF"/>
    <w:rsid w:val="00486F54"/>
    <w:rsid w:val="00487775"/>
    <w:rsid w:val="00487F15"/>
    <w:rsid w:val="0049026F"/>
    <w:rsid w:val="00490596"/>
    <w:rsid w:val="004913F9"/>
    <w:rsid w:val="00491A24"/>
    <w:rsid w:val="004925A9"/>
    <w:rsid w:val="0049324D"/>
    <w:rsid w:val="00493A26"/>
    <w:rsid w:val="004944F9"/>
    <w:rsid w:val="004979E2"/>
    <w:rsid w:val="00497DBD"/>
    <w:rsid w:val="004A01D7"/>
    <w:rsid w:val="004A0206"/>
    <w:rsid w:val="004A1883"/>
    <w:rsid w:val="004A1C1A"/>
    <w:rsid w:val="004A2843"/>
    <w:rsid w:val="004A2E2A"/>
    <w:rsid w:val="004A3458"/>
    <w:rsid w:val="004A40A6"/>
    <w:rsid w:val="004A4C38"/>
    <w:rsid w:val="004A554A"/>
    <w:rsid w:val="004A55DD"/>
    <w:rsid w:val="004A6764"/>
    <w:rsid w:val="004A7736"/>
    <w:rsid w:val="004A7AE5"/>
    <w:rsid w:val="004B0289"/>
    <w:rsid w:val="004B0644"/>
    <w:rsid w:val="004B10DD"/>
    <w:rsid w:val="004B1204"/>
    <w:rsid w:val="004B17D3"/>
    <w:rsid w:val="004B1F8B"/>
    <w:rsid w:val="004B5747"/>
    <w:rsid w:val="004B584A"/>
    <w:rsid w:val="004B5E48"/>
    <w:rsid w:val="004B60D8"/>
    <w:rsid w:val="004B73F3"/>
    <w:rsid w:val="004B74EB"/>
    <w:rsid w:val="004B78A7"/>
    <w:rsid w:val="004C14D4"/>
    <w:rsid w:val="004C2449"/>
    <w:rsid w:val="004C3C45"/>
    <w:rsid w:val="004C592B"/>
    <w:rsid w:val="004C5A1D"/>
    <w:rsid w:val="004C5D28"/>
    <w:rsid w:val="004C5DE6"/>
    <w:rsid w:val="004C7986"/>
    <w:rsid w:val="004D0CA8"/>
    <w:rsid w:val="004D1307"/>
    <w:rsid w:val="004D24F2"/>
    <w:rsid w:val="004D2F1A"/>
    <w:rsid w:val="004D2FC5"/>
    <w:rsid w:val="004D3928"/>
    <w:rsid w:val="004D3D41"/>
    <w:rsid w:val="004D3DBB"/>
    <w:rsid w:val="004D4965"/>
    <w:rsid w:val="004D4BA6"/>
    <w:rsid w:val="004D5168"/>
    <w:rsid w:val="004D51A6"/>
    <w:rsid w:val="004E0AAD"/>
    <w:rsid w:val="004E15F8"/>
    <w:rsid w:val="004E1739"/>
    <w:rsid w:val="004E1F6A"/>
    <w:rsid w:val="004E20DE"/>
    <w:rsid w:val="004E234F"/>
    <w:rsid w:val="004E2A04"/>
    <w:rsid w:val="004E30A6"/>
    <w:rsid w:val="004E3283"/>
    <w:rsid w:val="004E6C8D"/>
    <w:rsid w:val="004E6DCA"/>
    <w:rsid w:val="004E710F"/>
    <w:rsid w:val="004E789C"/>
    <w:rsid w:val="004F0095"/>
    <w:rsid w:val="004F02CD"/>
    <w:rsid w:val="004F02E0"/>
    <w:rsid w:val="004F0D2A"/>
    <w:rsid w:val="004F4461"/>
    <w:rsid w:val="004F4EC1"/>
    <w:rsid w:val="004F5341"/>
    <w:rsid w:val="004F5C46"/>
    <w:rsid w:val="004F5CF3"/>
    <w:rsid w:val="004F660C"/>
    <w:rsid w:val="004F6D5F"/>
    <w:rsid w:val="004F7348"/>
    <w:rsid w:val="004F7D7F"/>
    <w:rsid w:val="004F7F08"/>
    <w:rsid w:val="004F7F78"/>
    <w:rsid w:val="005003DE"/>
    <w:rsid w:val="00501284"/>
    <w:rsid w:val="00501316"/>
    <w:rsid w:val="0050160B"/>
    <w:rsid w:val="00501D15"/>
    <w:rsid w:val="005022FF"/>
    <w:rsid w:val="00506530"/>
    <w:rsid w:val="00507C16"/>
    <w:rsid w:val="0051046F"/>
    <w:rsid w:val="00511918"/>
    <w:rsid w:val="00511D55"/>
    <w:rsid w:val="00513945"/>
    <w:rsid w:val="00514E6B"/>
    <w:rsid w:val="00514EE9"/>
    <w:rsid w:val="00515814"/>
    <w:rsid w:val="00515FCF"/>
    <w:rsid w:val="0051606E"/>
    <w:rsid w:val="00520181"/>
    <w:rsid w:val="0052062A"/>
    <w:rsid w:val="00520D13"/>
    <w:rsid w:val="00523CE7"/>
    <w:rsid w:val="00524786"/>
    <w:rsid w:val="005270FE"/>
    <w:rsid w:val="00527435"/>
    <w:rsid w:val="00527760"/>
    <w:rsid w:val="00527A24"/>
    <w:rsid w:val="00527D70"/>
    <w:rsid w:val="00532199"/>
    <w:rsid w:val="00533319"/>
    <w:rsid w:val="00534858"/>
    <w:rsid w:val="00535119"/>
    <w:rsid w:val="00535B58"/>
    <w:rsid w:val="005364BF"/>
    <w:rsid w:val="00536A07"/>
    <w:rsid w:val="00537919"/>
    <w:rsid w:val="00537A93"/>
    <w:rsid w:val="00537FAB"/>
    <w:rsid w:val="00543014"/>
    <w:rsid w:val="00546F2A"/>
    <w:rsid w:val="00546F8A"/>
    <w:rsid w:val="00547B46"/>
    <w:rsid w:val="00550202"/>
    <w:rsid w:val="005502DD"/>
    <w:rsid w:val="00550B4B"/>
    <w:rsid w:val="00550C79"/>
    <w:rsid w:val="00550CBE"/>
    <w:rsid w:val="00551B2B"/>
    <w:rsid w:val="005525C5"/>
    <w:rsid w:val="005528AE"/>
    <w:rsid w:val="005528DE"/>
    <w:rsid w:val="0055311D"/>
    <w:rsid w:val="0055317E"/>
    <w:rsid w:val="00553E0E"/>
    <w:rsid w:val="00554879"/>
    <w:rsid w:val="00554D35"/>
    <w:rsid w:val="0055619F"/>
    <w:rsid w:val="00556278"/>
    <w:rsid w:val="00562952"/>
    <w:rsid w:val="00562A3B"/>
    <w:rsid w:val="0056312D"/>
    <w:rsid w:val="00563C96"/>
    <w:rsid w:val="00563D4A"/>
    <w:rsid w:val="00564197"/>
    <w:rsid w:val="00564445"/>
    <w:rsid w:val="00565073"/>
    <w:rsid w:val="00565227"/>
    <w:rsid w:val="005660E4"/>
    <w:rsid w:val="005667E8"/>
    <w:rsid w:val="00566A0C"/>
    <w:rsid w:val="005705FE"/>
    <w:rsid w:val="005713A5"/>
    <w:rsid w:val="00575F9D"/>
    <w:rsid w:val="0057766C"/>
    <w:rsid w:val="00577BDC"/>
    <w:rsid w:val="005810D3"/>
    <w:rsid w:val="0058129D"/>
    <w:rsid w:val="0058145F"/>
    <w:rsid w:val="0058216A"/>
    <w:rsid w:val="00582268"/>
    <w:rsid w:val="0058247E"/>
    <w:rsid w:val="00582A78"/>
    <w:rsid w:val="00582EBE"/>
    <w:rsid w:val="005830D6"/>
    <w:rsid w:val="00583995"/>
    <w:rsid w:val="00583E66"/>
    <w:rsid w:val="00585AB8"/>
    <w:rsid w:val="00587008"/>
    <w:rsid w:val="00587DCB"/>
    <w:rsid w:val="0059080F"/>
    <w:rsid w:val="005914C6"/>
    <w:rsid w:val="00591A0C"/>
    <w:rsid w:val="00592FE8"/>
    <w:rsid w:val="00594162"/>
    <w:rsid w:val="00596D74"/>
    <w:rsid w:val="005A0D34"/>
    <w:rsid w:val="005A0EC1"/>
    <w:rsid w:val="005A1411"/>
    <w:rsid w:val="005A21D8"/>
    <w:rsid w:val="005A24A1"/>
    <w:rsid w:val="005A2EC5"/>
    <w:rsid w:val="005A42CC"/>
    <w:rsid w:val="005A4E45"/>
    <w:rsid w:val="005A4E4C"/>
    <w:rsid w:val="005A77E3"/>
    <w:rsid w:val="005B00FE"/>
    <w:rsid w:val="005B154B"/>
    <w:rsid w:val="005C02C1"/>
    <w:rsid w:val="005C0B9D"/>
    <w:rsid w:val="005C10A6"/>
    <w:rsid w:val="005C3973"/>
    <w:rsid w:val="005C4633"/>
    <w:rsid w:val="005C4E8D"/>
    <w:rsid w:val="005C4F1D"/>
    <w:rsid w:val="005C5C3F"/>
    <w:rsid w:val="005C6696"/>
    <w:rsid w:val="005C7CC2"/>
    <w:rsid w:val="005D022B"/>
    <w:rsid w:val="005D03A5"/>
    <w:rsid w:val="005D1F12"/>
    <w:rsid w:val="005D3038"/>
    <w:rsid w:val="005D3AA4"/>
    <w:rsid w:val="005D3E5D"/>
    <w:rsid w:val="005D516C"/>
    <w:rsid w:val="005D521D"/>
    <w:rsid w:val="005D566C"/>
    <w:rsid w:val="005D5EC9"/>
    <w:rsid w:val="005D60E2"/>
    <w:rsid w:val="005D639F"/>
    <w:rsid w:val="005D714E"/>
    <w:rsid w:val="005D7367"/>
    <w:rsid w:val="005E0612"/>
    <w:rsid w:val="005E1090"/>
    <w:rsid w:val="005E1AC8"/>
    <w:rsid w:val="005E2D5C"/>
    <w:rsid w:val="005E2EAA"/>
    <w:rsid w:val="005E302D"/>
    <w:rsid w:val="005E3284"/>
    <w:rsid w:val="005E3575"/>
    <w:rsid w:val="005E4917"/>
    <w:rsid w:val="005E4E96"/>
    <w:rsid w:val="005E519D"/>
    <w:rsid w:val="005E5D8B"/>
    <w:rsid w:val="005E69A9"/>
    <w:rsid w:val="005E7938"/>
    <w:rsid w:val="005E7D72"/>
    <w:rsid w:val="005E7E23"/>
    <w:rsid w:val="005F0CDD"/>
    <w:rsid w:val="005F0E9B"/>
    <w:rsid w:val="005F1438"/>
    <w:rsid w:val="005F166D"/>
    <w:rsid w:val="005F3028"/>
    <w:rsid w:val="005F41E1"/>
    <w:rsid w:val="005F4970"/>
    <w:rsid w:val="005F51BE"/>
    <w:rsid w:val="005F51F2"/>
    <w:rsid w:val="005F5817"/>
    <w:rsid w:val="005F585A"/>
    <w:rsid w:val="005F597C"/>
    <w:rsid w:val="005F5C39"/>
    <w:rsid w:val="005F5D8B"/>
    <w:rsid w:val="005F6149"/>
    <w:rsid w:val="005F623B"/>
    <w:rsid w:val="005F648C"/>
    <w:rsid w:val="005F6B9E"/>
    <w:rsid w:val="005F7159"/>
    <w:rsid w:val="005F7CC1"/>
    <w:rsid w:val="0060050D"/>
    <w:rsid w:val="006006FE"/>
    <w:rsid w:val="0060149D"/>
    <w:rsid w:val="006023F6"/>
    <w:rsid w:val="006028F9"/>
    <w:rsid w:val="0060342A"/>
    <w:rsid w:val="006037A4"/>
    <w:rsid w:val="006047CC"/>
    <w:rsid w:val="00604E29"/>
    <w:rsid w:val="00605870"/>
    <w:rsid w:val="0060689F"/>
    <w:rsid w:val="00606EE9"/>
    <w:rsid w:val="0060704D"/>
    <w:rsid w:val="00607A13"/>
    <w:rsid w:val="00610DBA"/>
    <w:rsid w:val="00611483"/>
    <w:rsid w:val="00612641"/>
    <w:rsid w:val="006126A1"/>
    <w:rsid w:val="00612B7D"/>
    <w:rsid w:val="0061349F"/>
    <w:rsid w:val="006135B1"/>
    <w:rsid w:val="0061385F"/>
    <w:rsid w:val="00613E75"/>
    <w:rsid w:val="00614F89"/>
    <w:rsid w:val="0061532E"/>
    <w:rsid w:val="006153BA"/>
    <w:rsid w:val="00615963"/>
    <w:rsid w:val="006161BE"/>
    <w:rsid w:val="00616463"/>
    <w:rsid w:val="00617C24"/>
    <w:rsid w:val="00621592"/>
    <w:rsid w:val="0062171B"/>
    <w:rsid w:val="00622147"/>
    <w:rsid w:val="00623821"/>
    <w:rsid w:val="00623BD0"/>
    <w:rsid w:val="006255E1"/>
    <w:rsid w:val="00626573"/>
    <w:rsid w:val="006270BF"/>
    <w:rsid w:val="00627563"/>
    <w:rsid w:val="0062782A"/>
    <w:rsid w:val="00630169"/>
    <w:rsid w:val="00630BD4"/>
    <w:rsid w:val="00630D67"/>
    <w:rsid w:val="0063151D"/>
    <w:rsid w:val="00631F53"/>
    <w:rsid w:val="0063215E"/>
    <w:rsid w:val="00632642"/>
    <w:rsid w:val="006327FD"/>
    <w:rsid w:val="00632DD3"/>
    <w:rsid w:val="006341F0"/>
    <w:rsid w:val="0063455E"/>
    <w:rsid w:val="00634FEE"/>
    <w:rsid w:val="00636A06"/>
    <w:rsid w:val="00636F48"/>
    <w:rsid w:val="00637018"/>
    <w:rsid w:val="00637E60"/>
    <w:rsid w:val="00640789"/>
    <w:rsid w:val="006416CB"/>
    <w:rsid w:val="0064219C"/>
    <w:rsid w:val="00642630"/>
    <w:rsid w:val="00643407"/>
    <w:rsid w:val="00643943"/>
    <w:rsid w:val="006440E6"/>
    <w:rsid w:val="00645E6E"/>
    <w:rsid w:val="00646176"/>
    <w:rsid w:val="006471DA"/>
    <w:rsid w:val="00647730"/>
    <w:rsid w:val="00647D51"/>
    <w:rsid w:val="006501F3"/>
    <w:rsid w:val="006509FF"/>
    <w:rsid w:val="006511AD"/>
    <w:rsid w:val="006514F3"/>
    <w:rsid w:val="0065201C"/>
    <w:rsid w:val="00653465"/>
    <w:rsid w:val="0065357D"/>
    <w:rsid w:val="00653C33"/>
    <w:rsid w:val="006545EF"/>
    <w:rsid w:val="006555B1"/>
    <w:rsid w:val="006562F1"/>
    <w:rsid w:val="006565F5"/>
    <w:rsid w:val="00656622"/>
    <w:rsid w:val="006568A5"/>
    <w:rsid w:val="0065699A"/>
    <w:rsid w:val="006617A8"/>
    <w:rsid w:val="00661E56"/>
    <w:rsid w:val="006621DD"/>
    <w:rsid w:val="00662D31"/>
    <w:rsid w:val="00663A0A"/>
    <w:rsid w:val="00664EC5"/>
    <w:rsid w:val="006665B8"/>
    <w:rsid w:val="006666A3"/>
    <w:rsid w:val="00666875"/>
    <w:rsid w:val="0066693C"/>
    <w:rsid w:val="00667A1D"/>
    <w:rsid w:val="006714E0"/>
    <w:rsid w:val="006717E0"/>
    <w:rsid w:val="00672E03"/>
    <w:rsid w:val="00672EDE"/>
    <w:rsid w:val="00675F94"/>
    <w:rsid w:val="00676058"/>
    <w:rsid w:val="00676943"/>
    <w:rsid w:val="00676BF2"/>
    <w:rsid w:val="006770A4"/>
    <w:rsid w:val="00680354"/>
    <w:rsid w:val="006803E4"/>
    <w:rsid w:val="00680C0B"/>
    <w:rsid w:val="006823C8"/>
    <w:rsid w:val="006825D8"/>
    <w:rsid w:val="00682F92"/>
    <w:rsid w:val="006837B3"/>
    <w:rsid w:val="00683C68"/>
    <w:rsid w:val="0068439F"/>
    <w:rsid w:val="00684DB7"/>
    <w:rsid w:val="00685E93"/>
    <w:rsid w:val="006869DB"/>
    <w:rsid w:val="00686FC2"/>
    <w:rsid w:val="00687966"/>
    <w:rsid w:val="0069037E"/>
    <w:rsid w:val="006907B3"/>
    <w:rsid w:val="00691002"/>
    <w:rsid w:val="00691BC8"/>
    <w:rsid w:val="006928FD"/>
    <w:rsid w:val="00693BB8"/>
    <w:rsid w:val="00693F09"/>
    <w:rsid w:val="00694530"/>
    <w:rsid w:val="006949B8"/>
    <w:rsid w:val="00694FD2"/>
    <w:rsid w:val="0069698D"/>
    <w:rsid w:val="006A1B98"/>
    <w:rsid w:val="006A238E"/>
    <w:rsid w:val="006A23AB"/>
    <w:rsid w:val="006A2DD4"/>
    <w:rsid w:val="006A3232"/>
    <w:rsid w:val="006A438C"/>
    <w:rsid w:val="006A49CD"/>
    <w:rsid w:val="006A4A37"/>
    <w:rsid w:val="006A4A73"/>
    <w:rsid w:val="006A4A93"/>
    <w:rsid w:val="006A4AA9"/>
    <w:rsid w:val="006A5389"/>
    <w:rsid w:val="006A6073"/>
    <w:rsid w:val="006A69AE"/>
    <w:rsid w:val="006A6FF8"/>
    <w:rsid w:val="006A737B"/>
    <w:rsid w:val="006A7601"/>
    <w:rsid w:val="006A76BE"/>
    <w:rsid w:val="006B132A"/>
    <w:rsid w:val="006B15C1"/>
    <w:rsid w:val="006B284E"/>
    <w:rsid w:val="006B41BD"/>
    <w:rsid w:val="006B53B7"/>
    <w:rsid w:val="006B5B33"/>
    <w:rsid w:val="006B5C86"/>
    <w:rsid w:val="006B6341"/>
    <w:rsid w:val="006B7812"/>
    <w:rsid w:val="006B7CA8"/>
    <w:rsid w:val="006B7D0A"/>
    <w:rsid w:val="006B7D87"/>
    <w:rsid w:val="006C0044"/>
    <w:rsid w:val="006C0871"/>
    <w:rsid w:val="006C1480"/>
    <w:rsid w:val="006C14E9"/>
    <w:rsid w:val="006C194E"/>
    <w:rsid w:val="006C1A61"/>
    <w:rsid w:val="006C1E9D"/>
    <w:rsid w:val="006C2416"/>
    <w:rsid w:val="006C282F"/>
    <w:rsid w:val="006C2944"/>
    <w:rsid w:val="006C2E9E"/>
    <w:rsid w:val="006C6414"/>
    <w:rsid w:val="006C64A9"/>
    <w:rsid w:val="006C6626"/>
    <w:rsid w:val="006C755E"/>
    <w:rsid w:val="006C77D5"/>
    <w:rsid w:val="006D08FA"/>
    <w:rsid w:val="006D0946"/>
    <w:rsid w:val="006D1D07"/>
    <w:rsid w:val="006D2FF9"/>
    <w:rsid w:val="006D4406"/>
    <w:rsid w:val="006D475D"/>
    <w:rsid w:val="006D4A7E"/>
    <w:rsid w:val="006D4F74"/>
    <w:rsid w:val="006D5586"/>
    <w:rsid w:val="006D6398"/>
    <w:rsid w:val="006D65B8"/>
    <w:rsid w:val="006D66B6"/>
    <w:rsid w:val="006D7B30"/>
    <w:rsid w:val="006E027B"/>
    <w:rsid w:val="006E0920"/>
    <w:rsid w:val="006E0E6E"/>
    <w:rsid w:val="006E0F2F"/>
    <w:rsid w:val="006E253F"/>
    <w:rsid w:val="006E3B87"/>
    <w:rsid w:val="006E3E0A"/>
    <w:rsid w:val="006E4A43"/>
    <w:rsid w:val="006E4C0D"/>
    <w:rsid w:val="006E5BE7"/>
    <w:rsid w:val="006E7994"/>
    <w:rsid w:val="006F1174"/>
    <w:rsid w:val="006F1A1F"/>
    <w:rsid w:val="006F1A7B"/>
    <w:rsid w:val="006F1EEA"/>
    <w:rsid w:val="006F1F3C"/>
    <w:rsid w:val="006F2852"/>
    <w:rsid w:val="006F3486"/>
    <w:rsid w:val="006F3DD5"/>
    <w:rsid w:val="006F5897"/>
    <w:rsid w:val="006F625C"/>
    <w:rsid w:val="006F6803"/>
    <w:rsid w:val="00700C32"/>
    <w:rsid w:val="00700E70"/>
    <w:rsid w:val="00701829"/>
    <w:rsid w:val="007020AB"/>
    <w:rsid w:val="00702446"/>
    <w:rsid w:val="007039EA"/>
    <w:rsid w:val="00703E9B"/>
    <w:rsid w:val="0070412E"/>
    <w:rsid w:val="00705863"/>
    <w:rsid w:val="0070590A"/>
    <w:rsid w:val="00707D3A"/>
    <w:rsid w:val="00707DDC"/>
    <w:rsid w:val="00710000"/>
    <w:rsid w:val="00710946"/>
    <w:rsid w:val="0071132A"/>
    <w:rsid w:val="0071171A"/>
    <w:rsid w:val="00711C5C"/>
    <w:rsid w:val="00712E68"/>
    <w:rsid w:val="007130E0"/>
    <w:rsid w:val="00713E1D"/>
    <w:rsid w:val="007140EC"/>
    <w:rsid w:val="007143C3"/>
    <w:rsid w:val="00714D4B"/>
    <w:rsid w:val="00714EC7"/>
    <w:rsid w:val="00715280"/>
    <w:rsid w:val="00716C6A"/>
    <w:rsid w:val="00716EB7"/>
    <w:rsid w:val="007175BC"/>
    <w:rsid w:val="007201DD"/>
    <w:rsid w:val="00721C75"/>
    <w:rsid w:val="007220E1"/>
    <w:rsid w:val="007231C8"/>
    <w:rsid w:val="00723395"/>
    <w:rsid w:val="00723606"/>
    <w:rsid w:val="00723A01"/>
    <w:rsid w:val="00725D26"/>
    <w:rsid w:val="00726A68"/>
    <w:rsid w:val="00726AC5"/>
    <w:rsid w:val="007274BD"/>
    <w:rsid w:val="0072797F"/>
    <w:rsid w:val="007279B5"/>
    <w:rsid w:val="007279FD"/>
    <w:rsid w:val="00727D8D"/>
    <w:rsid w:val="00727DBF"/>
    <w:rsid w:val="00727E41"/>
    <w:rsid w:val="00730931"/>
    <w:rsid w:val="007309EE"/>
    <w:rsid w:val="00730F3A"/>
    <w:rsid w:val="00731390"/>
    <w:rsid w:val="00731392"/>
    <w:rsid w:val="007327FA"/>
    <w:rsid w:val="00732D25"/>
    <w:rsid w:val="00733F0A"/>
    <w:rsid w:val="00735493"/>
    <w:rsid w:val="00736E11"/>
    <w:rsid w:val="00737DC2"/>
    <w:rsid w:val="00740541"/>
    <w:rsid w:val="007405BF"/>
    <w:rsid w:val="00740AE2"/>
    <w:rsid w:val="00740CD1"/>
    <w:rsid w:val="0074149E"/>
    <w:rsid w:val="007416BA"/>
    <w:rsid w:val="00741CEB"/>
    <w:rsid w:val="00742081"/>
    <w:rsid w:val="00742755"/>
    <w:rsid w:val="00742E3A"/>
    <w:rsid w:val="0074374D"/>
    <w:rsid w:val="0074420B"/>
    <w:rsid w:val="007451F1"/>
    <w:rsid w:val="00745DCD"/>
    <w:rsid w:val="0074721B"/>
    <w:rsid w:val="0075002B"/>
    <w:rsid w:val="007504E6"/>
    <w:rsid w:val="00750617"/>
    <w:rsid w:val="007516F1"/>
    <w:rsid w:val="00752D91"/>
    <w:rsid w:val="00752DC8"/>
    <w:rsid w:val="007536B7"/>
    <w:rsid w:val="007536D5"/>
    <w:rsid w:val="00753A74"/>
    <w:rsid w:val="00753B70"/>
    <w:rsid w:val="007542EB"/>
    <w:rsid w:val="007547E8"/>
    <w:rsid w:val="00755139"/>
    <w:rsid w:val="0075579F"/>
    <w:rsid w:val="007557AA"/>
    <w:rsid w:val="007559AF"/>
    <w:rsid w:val="007569C4"/>
    <w:rsid w:val="00760A05"/>
    <w:rsid w:val="0076351E"/>
    <w:rsid w:val="007635A7"/>
    <w:rsid w:val="007637AF"/>
    <w:rsid w:val="00763D8E"/>
    <w:rsid w:val="00763FDF"/>
    <w:rsid w:val="0076479C"/>
    <w:rsid w:val="00765205"/>
    <w:rsid w:val="00767EE8"/>
    <w:rsid w:val="007704F8"/>
    <w:rsid w:val="007716EA"/>
    <w:rsid w:val="00772377"/>
    <w:rsid w:val="00772D22"/>
    <w:rsid w:val="00773292"/>
    <w:rsid w:val="00773316"/>
    <w:rsid w:val="00773839"/>
    <w:rsid w:val="00773B22"/>
    <w:rsid w:val="00773C34"/>
    <w:rsid w:val="00775E68"/>
    <w:rsid w:val="00777707"/>
    <w:rsid w:val="0078231A"/>
    <w:rsid w:val="00782E93"/>
    <w:rsid w:val="0078401C"/>
    <w:rsid w:val="007849D1"/>
    <w:rsid w:val="007855E9"/>
    <w:rsid w:val="00785B97"/>
    <w:rsid w:val="007860BC"/>
    <w:rsid w:val="00791179"/>
    <w:rsid w:val="0079165D"/>
    <w:rsid w:val="00793C7D"/>
    <w:rsid w:val="00794094"/>
    <w:rsid w:val="00794377"/>
    <w:rsid w:val="00794B46"/>
    <w:rsid w:val="00794B66"/>
    <w:rsid w:val="00794B68"/>
    <w:rsid w:val="00794E3D"/>
    <w:rsid w:val="00795055"/>
    <w:rsid w:val="007964B3"/>
    <w:rsid w:val="00797108"/>
    <w:rsid w:val="00797AF4"/>
    <w:rsid w:val="007A018E"/>
    <w:rsid w:val="007A21D1"/>
    <w:rsid w:val="007A21D9"/>
    <w:rsid w:val="007A290D"/>
    <w:rsid w:val="007A2A0A"/>
    <w:rsid w:val="007A2B08"/>
    <w:rsid w:val="007A3985"/>
    <w:rsid w:val="007A485C"/>
    <w:rsid w:val="007A4EF5"/>
    <w:rsid w:val="007A649C"/>
    <w:rsid w:val="007A7A26"/>
    <w:rsid w:val="007B0271"/>
    <w:rsid w:val="007B1082"/>
    <w:rsid w:val="007B1B51"/>
    <w:rsid w:val="007B2CAD"/>
    <w:rsid w:val="007B2D85"/>
    <w:rsid w:val="007B2F97"/>
    <w:rsid w:val="007B563D"/>
    <w:rsid w:val="007B5A9D"/>
    <w:rsid w:val="007B610A"/>
    <w:rsid w:val="007B64E6"/>
    <w:rsid w:val="007B67A6"/>
    <w:rsid w:val="007B730E"/>
    <w:rsid w:val="007B7ADF"/>
    <w:rsid w:val="007C0664"/>
    <w:rsid w:val="007C177A"/>
    <w:rsid w:val="007C1C1E"/>
    <w:rsid w:val="007C2B3B"/>
    <w:rsid w:val="007C2D56"/>
    <w:rsid w:val="007C3AD8"/>
    <w:rsid w:val="007C3E2B"/>
    <w:rsid w:val="007C4966"/>
    <w:rsid w:val="007C5EAF"/>
    <w:rsid w:val="007C6487"/>
    <w:rsid w:val="007C7847"/>
    <w:rsid w:val="007C79AC"/>
    <w:rsid w:val="007D127E"/>
    <w:rsid w:val="007D189F"/>
    <w:rsid w:val="007D1991"/>
    <w:rsid w:val="007D19D2"/>
    <w:rsid w:val="007D1DE4"/>
    <w:rsid w:val="007D2210"/>
    <w:rsid w:val="007D264C"/>
    <w:rsid w:val="007D2FF4"/>
    <w:rsid w:val="007D31AC"/>
    <w:rsid w:val="007D37EE"/>
    <w:rsid w:val="007D3852"/>
    <w:rsid w:val="007D42F8"/>
    <w:rsid w:val="007D46DD"/>
    <w:rsid w:val="007D47F7"/>
    <w:rsid w:val="007D4EBA"/>
    <w:rsid w:val="007D4F06"/>
    <w:rsid w:val="007D58A0"/>
    <w:rsid w:val="007D5A3C"/>
    <w:rsid w:val="007D656B"/>
    <w:rsid w:val="007E0580"/>
    <w:rsid w:val="007E29F0"/>
    <w:rsid w:val="007E2E1A"/>
    <w:rsid w:val="007E3111"/>
    <w:rsid w:val="007E31EE"/>
    <w:rsid w:val="007E4073"/>
    <w:rsid w:val="007E489A"/>
    <w:rsid w:val="007E4E80"/>
    <w:rsid w:val="007E5757"/>
    <w:rsid w:val="007E5CA8"/>
    <w:rsid w:val="007E5E6C"/>
    <w:rsid w:val="007E68C1"/>
    <w:rsid w:val="007E68F3"/>
    <w:rsid w:val="007E7054"/>
    <w:rsid w:val="007E7689"/>
    <w:rsid w:val="007E79A3"/>
    <w:rsid w:val="007F1234"/>
    <w:rsid w:val="007F1287"/>
    <w:rsid w:val="007F2B59"/>
    <w:rsid w:val="007F3C04"/>
    <w:rsid w:val="007F3C24"/>
    <w:rsid w:val="007F3E32"/>
    <w:rsid w:val="007F4172"/>
    <w:rsid w:val="007F428F"/>
    <w:rsid w:val="007F4E81"/>
    <w:rsid w:val="007F5AF1"/>
    <w:rsid w:val="007F6935"/>
    <w:rsid w:val="007F6EEF"/>
    <w:rsid w:val="007F7DB2"/>
    <w:rsid w:val="008005A3"/>
    <w:rsid w:val="00800B49"/>
    <w:rsid w:val="00800BB7"/>
    <w:rsid w:val="00801074"/>
    <w:rsid w:val="00801CDE"/>
    <w:rsid w:val="00801D52"/>
    <w:rsid w:val="0080247E"/>
    <w:rsid w:val="00802D0B"/>
    <w:rsid w:val="00803E6E"/>
    <w:rsid w:val="00804484"/>
    <w:rsid w:val="0080480B"/>
    <w:rsid w:val="0080539C"/>
    <w:rsid w:val="00805AB3"/>
    <w:rsid w:val="00805ECA"/>
    <w:rsid w:val="00806A64"/>
    <w:rsid w:val="00806AD1"/>
    <w:rsid w:val="00807E52"/>
    <w:rsid w:val="008102CE"/>
    <w:rsid w:val="0081040F"/>
    <w:rsid w:val="0081157D"/>
    <w:rsid w:val="00811BEE"/>
    <w:rsid w:val="00813097"/>
    <w:rsid w:val="008138FE"/>
    <w:rsid w:val="00813DEC"/>
    <w:rsid w:val="0081407E"/>
    <w:rsid w:val="00814376"/>
    <w:rsid w:val="00814A9D"/>
    <w:rsid w:val="00816225"/>
    <w:rsid w:val="0081682A"/>
    <w:rsid w:val="00816C62"/>
    <w:rsid w:val="00817121"/>
    <w:rsid w:val="00817198"/>
    <w:rsid w:val="00817256"/>
    <w:rsid w:val="0082167A"/>
    <w:rsid w:val="00821E6F"/>
    <w:rsid w:val="00822086"/>
    <w:rsid w:val="00822B65"/>
    <w:rsid w:val="008251DD"/>
    <w:rsid w:val="008259EF"/>
    <w:rsid w:val="00826965"/>
    <w:rsid w:val="00826BD9"/>
    <w:rsid w:val="008275B4"/>
    <w:rsid w:val="008306E7"/>
    <w:rsid w:val="00831C3E"/>
    <w:rsid w:val="008320C5"/>
    <w:rsid w:val="00832520"/>
    <w:rsid w:val="00832D52"/>
    <w:rsid w:val="00832DA5"/>
    <w:rsid w:val="00833FE4"/>
    <w:rsid w:val="00834E22"/>
    <w:rsid w:val="008359DF"/>
    <w:rsid w:val="0083600D"/>
    <w:rsid w:val="00836086"/>
    <w:rsid w:val="00836128"/>
    <w:rsid w:val="0083755B"/>
    <w:rsid w:val="00837D13"/>
    <w:rsid w:val="00841250"/>
    <w:rsid w:val="00841993"/>
    <w:rsid w:val="00841A62"/>
    <w:rsid w:val="00844535"/>
    <w:rsid w:val="00844996"/>
    <w:rsid w:val="00844F7B"/>
    <w:rsid w:val="00845244"/>
    <w:rsid w:val="00846F0C"/>
    <w:rsid w:val="00847505"/>
    <w:rsid w:val="008477AF"/>
    <w:rsid w:val="008501AE"/>
    <w:rsid w:val="0085033A"/>
    <w:rsid w:val="00851CBC"/>
    <w:rsid w:val="00851EC8"/>
    <w:rsid w:val="00853020"/>
    <w:rsid w:val="008531E0"/>
    <w:rsid w:val="00853C37"/>
    <w:rsid w:val="00855042"/>
    <w:rsid w:val="008560BA"/>
    <w:rsid w:val="00856A23"/>
    <w:rsid w:val="00860389"/>
    <w:rsid w:val="0086237F"/>
    <w:rsid w:val="008623E9"/>
    <w:rsid w:val="008634CD"/>
    <w:rsid w:val="0086553A"/>
    <w:rsid w:val="00866FEB"/>
    <w:rsid w:val="0086778E"/>
    <w:rsid w:val="00870F28"/>
    <w:rsid w:val="00871664"/>
    <w:rsid w:val="008716A7"/>
    <w:rsid w:val="00874354"/>
    <w:rsid w:val="0087452A"/>
    <w:rsid w:val="00874B0D"/>
    <w:rsid w:val="00874DAD"/>
    <w:rsid w:val="00875BA4"/>
    <w:rsid w:val="008762D5"/>
    <w:rsid w:val="00880602"/>
    <w:rsid w:val="00882EF7"/>
    <w:rsid w:val="00883227"/>
    <w:rsid w:val="00883685"/>
    <w:rsid w:val="00883927"/>
    <w:rsid w:val="008845F9"/>
    <w:rsid w:val="00884886"/>
    <w:rsid w:val="008849DD"/>
    <w:rsid w:val="00884F5A"/>
    <w:rsid w:val="0088509A"/>
    <w:rsid w:val="008856F9"/>
    <w:rsid w:val="00885BF3"/>
    <w:rsid w:val="008866C3"/>
    <w:rsid w:val="00886741"/>
    <w:rsid w:val="008901ED"/>
    <w:rsid w:val="008902AA"/>
    <w:rsid w:val="00890980"/>
    <w:rsid w:val="00891D22"/>
    <w:rsid w:val="00891FCF"/>
    <w:rsid w:val="00892A3F"/>
    <w:rsid w:val="00893618"/>
    <w:rsid w:val="00893772"/>
    <w:rsid w:val="00893E4A"/>
    <w:rsid w:val="0089427E"/>
    <w:rsid w:val="00894FD0"/>
    <w:rsid w:val="008969A7"/>
    <w:rsid w:val="00896C93"/>
    <w:rsid w:val="00896D1B"/>
    <w:rsid w:val="00896E9D"/>
    <w:rsid w:val="0089731C"/>
    <w:rsid w:val="008976F4"/>
    <w:rsid w:val="0089774C"/>
    <w:rsid w:val="008A0155"/>
    <w:rsid w:val="008A082C"/>
    <w:rsid w:val="008A0AE0"/>
    <w:rsid w:val="008A1717"/>
    <w:rsid w:val="008A1EE1"/>
    <w:rsid w:val="008A22E9"/>
    <w:rsid w:val="008A2E58"/>
    <w:rsid w:val="008A33FF"/>
    <w:rsid w:val="008A4609"/>
    <w:rsid w:val="008A4BB3"/>
    <w:rsid w:val="008A4EE8"/>
    <w:rsid w:val="008A4EF0"/>
    <w:rsid w:val="008A636C"/>
    <w:rsid w:val="008A63F9"/>
    <w:rsid w:val="008A6E7B"/>
    <w:rsid w:val="008A7A11"/>
    <w:rsid w:val="008A7D19"/>
    <w:rsid w:val="008B0BD7"/>
    <w:rsid w:val="008B1747"/>
    <w:rsid w:val="008B2216"/>
    <w:rsid w:val="008B29B9"/>
    <w:rsid w:val="008B4142"/>
    <w:rsid w:val="008B44CF"/>
    <w:rsid w:val="008B5F5B"/>
    <w:rsid w:val="008B62F7"/>
    <w:rsid w:val="008B6327"/>
    <w:rsid w:val="008B7730"/>
    <w:rsid w:val="008C0DDA"/>
    <w:rsid w:val="008C0FC1"/>
    <w:rsid w:val="008C23C6"/>
    <w:rsid w:val="008C3344"/>
    <w:rsid w:val="008C470E"/>
    <w:rsid w:val="008C4812"/>
    <w:rsid w:val="008C4C80"/>
    <w:rsid w:val="008C4F19"/>
    <w:rsid w:val="008C65E2"/>
    <w:rsid w:val="008C6A81"/>
    <w:rsid w:val="008C6DCE"/>
    <w:rsid w:val="008C7C61"/>
    <w:rsid w:val="008C7D95"/>
    <w:rsid w:val="008D0673"/>
    <w:rsid w:val="008D0844"/>
    <w:rsid w:val="008D1D5F"/>
    <w:rsid w:val="008D348C"/>
    <w:rsid w:val="008D3A73"/>
    <w:rsid w:val="008D3D2A"/>
    <w:rsid w:val="008D4D76"/>
    <w:rsid w:val="008D4ED9"/>
    <w:rsid w:val="008D55D4"/>
    <w:rsid w:val="008D5705"/>
    <w:rsid w:val="008D5C1B"/>
    <w:rsid w:val="008E064D"/>
    <w:rsid w:val="008E0ECF"/>
    <w:rsid w:val="008E24CC"/>
    <w:rsid w:val="008E3042"/>
    <w:rsid w:val="008E3097"/>
    <w:rsid w:val="008E32AE"/>
    <w:rsid w:val="008E48AE"/>
    <w:rsid w:val="008E57BB"/>
    <w:rsid w:val="008E5B48"/>
    <w:rsid w:val="008E6A21"/>
    <w:rsid w:val="008E7355"/>
    <w:rsid w:val="008E7356"/>
    <w:rsid w:val="008E7628"/>
    <w:rsid w:val="008F0F5C"/>
    <w:rsid w:val="008F1529"/>
    <w:rsid w:val="008F1537"/>
    <w:rsid w:val="008F1992"/>
    <w:rsid w:val="008F3D2E"/>
    <w:rsid w:val="008F3DC1"/>
    <w:rsid w:val="008F4546"/>
    <w:rsid w:val="008F761F"/>
    <w:rsid w:val="00903D28"/>
    <w:rsid w:val="00903FF4"/>
    <w:rsid w:val="00904AAF"/>
    <w:rsid w:val="00905263"/>
    <w:rsid w:val="009052D1"/>
    <w:rsid w:val="00906184"/>
    <w:rsid w:val="009066B2"/>
    <w:rsid w:val="00907B06"/>
    <w:rsid w:val="00911718"/>
    <w:rsid w:val="0091171A"/>
    <w:rsid w:val="00911770"/>
    <w:rsid w:val="00911DED"/>
    <w:rsid w:val="00912205"/>
    <w:rsid w:val="0091247A"/>
    <w:rsid w:val="0091255D"/>
    <w:rsid w:val="00912C50"/>
    <w:rsid w:val="00912D81"/>
    <w:rsid w:val="00913B55"/>
    <w:rsid w:val="00914533"/>
    <w:rsid w:val="009159D7"/>
    <w:rsid w:val="00915DFA"/>
    <w:rsid w:val="00916A6C"/>
    <w:rsid w:val="00916C34"/>
    <w:rsid w:val="009200E6"/>
    <w:rsid w:val="00920DC9"/>
    <w:rsid w:val="00921BE3"/>
    <w:rsid w:val="00921E7C"/>
    <w:rsid w:val="00922510"/>
    <w:rsid w:val="00923B8E"/>
    <w:rsid w:val="00923F49"/>
    <w:rsid w:val="00924654"/>
    <w:rsid w:val="00924774"/>
    <w:rsid w:val="00925626"/>
    <w:rsid w:val="00925BE2"/>
    <w:rsid w:val="00926900"/>
    <w:rsid w:val="00926C04"/>
    <w:rsid w:val="00927152"/>
    <w:rsid w:val="00927976"/>
    <w:rsid w:val="009308E4"/>
    <w:rsid w:val="009310AA"/>
    <w:rsid w:val="00931C1E"/>
    <w:rsid w:val="00933096"/>
    <w:rsid w:val="009334D8"/>
    <w:rsid w:val="009335B1"/>
    <w:rsid w:val="00933858"/>
    <w:rsid w:val="00934998"/>
    <w:rsid w:val="00934B7A"/>
    <w:rsid w:val="0093553D"/>
    <w:rsid w:val="00935944"/>
    <w:rsid w:val="00935F87"/>
    <w:rsid w:val="00936C28"/>
    <w:rsid w:val="0093725D"/>
    <w:rsid w:val="009379F4"/>
    <w:rsid w:val="00937E2C"/>
    <w:rsid w:val="00937E61"/>
    <w:rsid w:val="00940959"/>
    <w:rsid w:val="00941031"/>
    <w:rsid w:val="00941A34"/>
    <w:rsid w:val="00942012"/>
    <w:rsid w:val="00942207"/>
    <w:rsid w:val="00943CB8"/>
    <w:rsid w:val="00944BFB"/>
    <w:rsid w:val="00944E72"/>
    <w:rsid w:val="00945687"/>
    <w:rsid w:val="00946D2B"/>
    <w:rsid w:val="00947562"/>
    <w:rsid w:val="0094797A"/>
    <w:rsid w:val="00947E7A"/>
    <w:rsid w:val="00950AF6"/>
    <w:rsid w:val="00950EE0"/>
    <w:rsid w:val="009511D3"/>
    <w:rsid w:val="00951240"/>
    <w:rsid w:val="00951BDB"/>
    <w:rsid w:val="0095205B"/>
    <w:rsid w:val="009528FD"/>
    <w:rsid w:val="00952EAC"/>
    <w:rsid w:val="00953164"/>
    <w:rsid w:val="009531DF"/>
    <w:rsid w:val="00954B16"/>
    <w:rsid w:val="009556CF"/>
    <w:rsid w:val="009564F3"/>
    <w:rsid w:val="00957B8B"/>
    <w:rsid w:val="00957E44"/>
    <w:rsid w:val="00960067"/>
    <w:rsid w:val="00960F74"/>
    <w:rsid w:val="00961164"/>
    <w:rsid w:val="009611C0"/>
    <w:rsid w:val="00962164"/>
    <w:rsid w:val="00962757"/>
    <w:rsid w:val="009636F6"/>
    <w:rsid w:val="009638A2"/>
    <w:rsid w:val="009638EA"/>
    <w:rsid w:val="00963CA0"/>
    <w:rsid w:val="009640B5"/>
    <w:rsid w:val="009642D7"/>
    <w:rsid w:val="00964C20"/>
    <w:rsid w:val="00965746"/>
    <w:rsid w:val="009678F7"/>
    <w:rsid w:val="00967901"/>
    <w:rsid w:val="00967BF4"/>
    <w:rsid w:val="0097050A"/>
    <w:rsid w:val="00971719"/>
    <w:rsid w:val="00971773"/>
    <w:rsid w:val="009718C9"/>
    <w:rsid w:val="009719AA"/>
    <w:rsid w:val="00971CF1"/>
    <w:rsid w:val="00972580"/>
    <w:rsid w:val="009727C1"/>
    <w:rsid w:val="0097327B"/>
    <w:rsid w:val="009736CB"/>
    <w:rsid w:val="0097478A"/>
    <w:rsid w:val="00974D42"/>
    <w:rsid w:val="0097543A"/>
    <w:rsid w:val="009758B6"/>
    <w:rsid w:val="00975B52"/>
    <w:rsid w:val="00975F86"/>
    <w:rsid w:val="00977083"/>
    <w:rsid w:val="00977608"/>
    <w:rsid w:val="00977979"/>
    <w:rsid w:val="009779D3"/>
    <w:rsid w:val="00977A45"/>
    <w:rsid w:val="00977A78"/>
    <w:rsid w:val="00977AD4"/>
    <w:rsid w:val="00977CEE"/>
    <w:rsid w:val="00980735"/>
    <w:rsid w:val="00980806"/>
    <w:rsid w:val="00980AD9"/>
    <w:rsid w:val="00981EB9"/>
    <w:rsid w:val="0098475D"/>
    <w:rsid w:val="0098491D"/>
    <w:rsid w:val="0098515A"/>
    <w:rsid w:val="00985C08"/>
    <w:rsid w:val="00986159"/>
    <w:rsid w:val="00986ED9"/>
    <w:rsid w:val="0098721B"/>
    <w:rsid w:val="009903C9"/>
    <w:rsid w:val="00990761"/>
    <w:rsid w:val="009907EE"/>
    <w:rsid w:val="00990BF9"/>
    <w:rsid w:val="0099285A"/>
    <w:rsid w:val="00993F19"/>
    <w:rsid w:val="009945C0"/>
    <w:rsid w:val="009945CC"/>
    <w:rsid w:val="009957A0"/>
    <w:rsid w:val="009967E7"/>
    <w:rsid w:val="00996B31"/>
    <w:rsid w:val="0099747F"/>
    <w:rsid w:val="009979A6"/>
    <w:rsid w:val="00997AC4"/>
    <w:rsid w:val="00997EE5"/>
    <w:rsid w:val="00997FE9"/>
    <w:rsid w:val="009A0989"/>
    <w:rsid w:val="009A0EFB"/>
    <w:rsid w:val="009A1602"/>
    <w:rsid w:val="009A1AC0"/>
    <w:rsid w:val="009A1FE7"/>
    <w:rsid w:val="009A20C3"/>
    <w:rsid w:val="009A3E1B"/>
    <w:rsid w:val="009A45F9"/>
    <w:rsid w:val="009A4D3F"/>
    <w:rsid w:val="009A6123"/>
    <w:rsid w:val="009A696B"/>
    <w:rsid w:val="009A7096"/>
    <w:rsid w:val="009A766D"/>
    <w:rsid w:val="009A7CEC"/>
    <w:rsid w:val="009B0920"/>
    <w:rsid w:val="009B25DA"/>
    <w:rsid w:val="009B26A1"/>
    <w:rsid w:val="009B2EC5"/>
    <w:rsid w:val="009B30F8"/>
    <w:rsid w:val="009B340F"/>
    <w:rsid w:val="009B40FD"/>
    <w:rsid w:val="009B4E32"/>
    <w:rsid w:val="009B4E60"/>
    <w:rsid w:val="009B6C26"/>
    <w:rsid w:val="009B7F75"/>
    <w:rsid w:val="009C019B"/>
    <w:rsid w:val="009C0424"/>
    <w:rsid w:val="009C0DFB"/>
    <w:rsid w:val="009C199A"/>
    <w:rsid w:val="009C1DBD"/>
    <w:rsid w:val="009C3247"/>
    <w:rsid w:val="009C4185"/>
    <w:rsid w:val="009C424C"/>
    <w:rsid w:val="009C5675"/>
    <w:rsid w:val="009C5ED5"/>
    <w:rsid w:val="009C6F1C"/>
    <w:rsid w:val="009D00B1"/>
    <w:rsid w:val="009D3E1F"/>
    <w:rsid w:val="009D4795"/>
    <w:rsid w:val="009D5EED"/>
    <w:rsid w:val="009D6A04"/>
    <w:rsid w:val="009D6BAC"/>
    <w:rsid w:val="009D79C5"/>
    <w:rsid w:val="009D7A47"/>
    <w:rsid w:val="009E0041"/>
    <w:rsid w:val="009E017B"/>
    <w:rsid w:val="009E023C"/>
    <w:rsid w:val="009E08BB"/>
    <w:rsid w:val="009E113A"/>
    <w:rsid w:val="009E2ED7"/>
    <w:rsid w:val="009E3973"/>
    <w:rsid w:val="009E4DBF"/>
    <w:rsid w:val="009E60C6"/>
    <w:rsid w:val="009E795E"/>
    <w:rsid w:val="009E7A3C"/>
    <w:rsid w:val="009F181A"/>
    <w:rsid w:val="009F1987"/>
    <w:rsid w:val="009F2DC4"/>
    <w:rsid w:val="009F32EE"/>
    <w:rsid w:val="009F375C"/>
    <w:rsid w:val="009F3AA9"/>
    <w:rsid w:val="009F5056"/>
    <w:rsid w:val="009F5D3D"/>
    <w:rsid w:val="009F625C"/>
    <w:rsid w:val="009F6735"/>
    <w:rsid w:val="009F6E02"/>
    <w:rsid w:val="009F7458"/>
    <w:rsid w:val="009F79F9"/>
    <w:rsid w:val="009F7F9F"/>
    <w:rsid w:val="00A00E47"/>
    <w:rsid w:val="00A01180"/>
    <w:rsid w:val="00A01856"/>
    <w:rsid w:val="00A01EE7"/>
    <w:rsid w:val="00A025DE"/>
    <w:rsid w:val="00A02EDB"/>
    <w:rsid w:val="00A035B4"/>
    <w:rsid w:val="00A03ABE"/>
    <w:rsid w:val="00A04A51"/>
    <w:rsid w:val="00A04E57"/>
    <w:rsid w:val="00A0587D"/>
    <w:rsid w:val="00A07FBF"/>
    <w:rsid w:val="00A10DAD"/>
    <w:rsid w:val="00A10E5A"/>
    <w:rsid w:val="00A112B1"/>
    <w:rsid w:val="00A1159F"/>
    <w:rsid w:val="00A11B2E"/>
    <w:rsid w:val="00A11C8E"/>
    <w:rsid w:val="00A11D75"/>
    <w:rsid w:val="00A123D2"/>
    <w:rsid w:val="00A13C65"/>
    <w:rsid w:val="00A13F95"/>
    <w:rsid w:val="00A14AF8"/>
    <w:rsid w:val="00A14B85"/>
    <w:rsid w:val="00A15B95"/>
    <w:rsid w:val="00A17291"/>
    <w:rsid w:val="00A17DF5"/>
    <w:rsid w:val="00A20711"/>
    <w:rsid w:val="00A20716"/>
    <w:rsid w:val="00A20D7E"/>
    <w:rsid w:val="00A221D8"/>
    <w:rsid w:val="00A23118"/>
    <w:rsid w:val="00A23904"/>
    <w:rsid w:val="00A23A4A"/>
    <w:rsid w:val="00A24DE8"/>
    <w:rsid w:val="00A24F9B"/>
    <w:rsid w:val="00A26582"/>
    <w:rsid w:val="00A26D48"/>
    <w:rsid w:val="00A32F92"/>
    <w:rsid w:val="00A332CE"/>
    <w:rsid w:val="00A339C2"/>
    <w:rsid w:val="00A33A69"/>
    <w:rsid w:val="00A34417"/>
    <w:rsid w:val="00A34CB0"/>
    <w:rsid w:val="00A350E5"/>
    <w:rsid w:val="00A3577F"/>
    <w:rsid w:val="00A35E0E"/>
    <w:rsid w:val="00A361BD"/>
    <w:rsid w:val="00A363AC"/>
    <w:rsid w:val="00A373E6"/>
    <w:rsid w:val="00A37483"/>
    <w:rsid w:val="00A37A25"/>
    <w:rsid w:val="00A37EBA"/>
    <w:rsid w:val="00A413B2"/>
    <w:rsid w:val="00A41695"/>
    <w:rsid w:val="00A43935"/>
    <w:rsid w:val="00A43AC1"/>
    <w:rsid w:val="00A4424D"/>
    <w:rsid w:val="00A44520"/>
    <w:rsid w:val="00A44BA7"/>
    <w:rsid w:val="00A453F5"/>
    <w:rsid w:val="00A45BFB"/>
    <w:rsid w:val="00A46266"/>
    <w:rsid w:val="00A473F6"/>
    <w:rsid w:val="00A47614"/>
    <w:rsid w:val="00A5014F"/>
    <w:rsid w:val="00A50D34"/>
    <w:rsid w:val="00A511F6"/>
    <w:rsid w:val="00A523EA"/>
    <w:rsid w:val="00A52850"/>
    <w:rsid w:val="00A52854"/>
    <w:rsid w:val="00A52BF1"/>
    <w:rsid w:val="00A54236"/>
    <w:rsid w:val="00A54E47"/>
    <w:rsid w:val="00A54E92"/>
    <w:rsid w:val="00A5515D"/>
    <w:rsid w:val="00A5524A"/>
    <w:rsid w:val="00A5581C"/>
    <w:rsid w:val="00A55B9A"/>
    <w:rsid w:val="00A5626D"/>
    <w:rsid w:val="00A56902"/>
    <w:rsid w:val="00A56C8D"/>
    <w:rsid w:val="00A572AE"/>
    <w:rsid w:val="00A57A66"/>
    <w:rsid w:val="00A603BF"/>
    <w:rsid w:val="00A609FE"/>
    <w:rsid w:val="00A60AB2"/>
    <w:rsid w:val="00A61308"/>
    <w:rsid w:val="00A615E9"/>
    <w:rsid w:val="00A61796"/>
    <w:rsid w:val="00A61BFD"/>
    <w:rsid w:val="00A6210E"/>
    <w:rsid w:val="00A626A2"/>
    <w:rsid w:val="00A62792"/>
    <w:rsid w:val="00A62FAB"/>
    <w:rsid w:val="00A63051"/>
    <w:rsid w:val="00A66A7E"/>
    <w:rsid w:val="00A67556"/>
    <w:rsid w:val="00A6761A"/>
    <w:rsid w:val="00A70F59"/>
    <w:rsid w:val="00A71EC4"/>
    <w:rsid w:val="00A74A36"/>
    <w:rsid w:val="00A7506A"/>
    <w:rsid w:val="00A76498"/>
    <w:rsid w:val="00A77037"/>
    <w:rsid w:val="00A777C5"/>
    <w:rsid w:val="00A80F19"/>
    <w:rsid w:val="00A82576"/>
    <w:rsid w:val="00A85624"/>
    <w:rsid w:val="00A86106"/>
    <w:rsid w:val="00A877F2"/>
    <w:rsid w:val="00A87FBF"/>
    <w:rsid w:val="00A9005B"/>
    <w:rsid w:val="00A91872"/>
    <w:rsid w:val="00A91DAA"/>
    <w:rsid w:val="00A92176"/>
    <w:rsid w:val="00A9418B"/>
    <w:rsid w:val="00A94623"/>
    <w:rsid w:val="00A9552B"/>
    <w:rsid w:val="00A9555B"/>
    <w:rsid w:val="00A955DD"/>
    <w:rsid w:val="00A960B8"/>
    <w:rsid w:val="00A962CC"/>
    <w:rsid w:val="00A969AD"/>
    <w:rsid w:val="00A96AAF"/>
    <w:rsid w:val="00A97544"/>
    <w:rsid w:val="00A97CD8"/>
    <w:rsid w:val="00AA0673"/>
    <w:rsid w:val="00AA077F"/>
    <w:rsid w:val="00AA096E"/>
    <w:rsid w:val="00AA0AB2"/>
    <w:rsid w:val="00AA1325"/>
    <w:rsid w:val="00AA137B"/>
    <w:rsid w:val="00AA15F9"/>
    <w:rsid w:val="00AA18AC"/>
    <w:rsid w:val="00AA328D"/>
    <w:rsid w:val="00AA45C4"/>
    <w:rsid w:val="00AA47CA"/>
    <w:rsid w:val="00AA48A7"/>
    <w:rsid w:val="00AA4B62"/>
    <w:rsid w:val="00AA4D8A"/>
    <w:rsid w:val="00AA4E87"/>
    <w:rsid w:val="00AA5D90"/>
    <w:rsid w:val="00AA68BC"/>
    <w:rsid w:val="00AA77E1"/>
    <w:rsid w:val="00AA7D86"/>
    <w:rsid w:val="00AB003A"/>
    <w:rsid w:val="00AB07E2"/>
    <w:rsid w:val="00AB10E6"/>
    <w:rsid w:val="00AB1315"/>
    <w:rsid w:val="00AB1F12"/>
    <w:rsid w:val="00AB2457"/>
    <w:rsid w:val="00AB3446"/>
    <w:rsid w:val="00AB3B60"/>
    <w:rsid w:val="00AB3E8E"/>
    <w:rsid w:val="00AC0524"/>
    <w:rsid w:val="00AC0A4B"/>
    <w:rsid w:val="00AC140F"/>
    <w:rsid w:val="00AC164D"/>
    <w:rsid w:val="00AC1B40"/>
    <w:rsid w:val="00AC327A"/>
    <w:rsid w:val="00AC3BE4"/>
    <w:rsid w:val="00AC4420"/>
    <w:rsid w:val="00AC4FC0"/>
    <w:rsid w:val="00AC500C"/>
    <w:rsid w:val="00AC5F0E"/>
    <w:rsid w:val="00AC64DF"/>
    <w:rsid w:val="00AC6B27"/>
    <w:rsid w:val="00AC7096"/>
    <w:rsid w:val="00AD1328"/>
    <w:rsid w:val="00AD2F53"/>
    <w:rsid w:val="00AD34B3"/>
    <w:rsid w:val="00AD350E"/>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469"/>
    <w:rsid w:val="00AE2FB1"/>
    <w:rsid w:val="00AE391E"/>
    <w:rsid w:val="00AE4C4F"/>
    <w:rsid w:val="00AE5410"/>
    <w:rsid w:val="00AE5E1E"/>
    <w:rsid w:val="00AE6046"/>
    <w:rsid w:val="00AE6095"/>
    <w:rsid w:val="00AE61E8"/>
    <w:rsid w:val="00AE6725"/>
    <w:rsid w:val="00AE6AEB"/>
    <w:rsid w:val="00AE711D"/>
    <w:rsid w:val="00AE74C6"/>
    <w:rsid w:val="00AE7839"/>
    <w:rsid w:val="00AF017B"/>
    <w:rsid w:val="00AF1512"/>
    <w:rsid w:val="00AF181A"/>
    <w:rsid w:val="00AF2073"/>
    <w:rsid w:val="00AF216D"/>
    <w:rsid w:val="00AF2E1C"/>
    <w:rsid w:val="00AF2F6B"/>
    <w:rsid w:val="00AF3995"/>
    <w:rsid w:val="00AF3EA2"/>
    <w:rsid w:val="00AF4165"/>
    <w:rsid w:val="00AF498C"/>
    <w:rsid w:val="00AF4A02"/>
    <w:rsid w:val="00AF5824"/>
    <w:rsid w:val="00AF61AA"/>
    <w:rsid w:val="00AF67FB"/>
    <w:rsid w:val="00AF6B65"/>
    <w:rsid w:val="00AF73C9"/>
    <w:rsid w:val="00AF7747"/>
    <w:rsid w:val="00B008DE"/>
    <w:rsid w:val="00B02FF9"/>
    <w:rsid w:val="00B034AC"/>
    <w:rsid w:val="00B03FEE"/>
    <w:rsid w:val="00B04779"/>
    <w:rsid w:val="00B051B7"/>
    <w:rsid w:val="00B05E9F"/>
    <w:rsid w:val="00B06751"/>
    <w:rsid w:val="00B06D64"/>
    <w:rsid w:val="00B07327"/>
    <w:rsid w:val="00B074CC"/>
    <w:rsid w:val="00B079C9"/>
    <w:rsid w:val="00B1042C"/>
    <w:rsid w:val="00B10B82"/>
    <w:rsid w:val="00B1105B"/>
    <w:rsid w:val="00B114D5"/>
    <w:rsid w:val="00B12710"/>
    <w:rsid w:val="00B12C73"/>
    <w:rsid w:val="00B12CBE"/>
    <w:rsid w:val="00B15F4B"/>
    <w:rsid w:val="00B1632C"/>
    <w:rsid w:val="00B17213"/>
    <w:rsid w:val="00B17C63"/>
    <w:rsid w:val="00B20C71"/>
    <w:rsid w:val="00B2152B"/>
    <w:rsid w:val="00B21945"/>
    <w:rsid w:val="00B21C51"/>
    <w:rsid w:val="00B2235D"/>
    <w:rsid w:val="00B23E70"/>
    <w:rsid w:val="00B2438E"/>
    <w:rsid w:val="00B243CC"/>
    <w:rsid w:val="00B255A1"/>
    <w:rsid w:val="00B25B5D"/>
    <w:rsid w:val="00B25F33"/>
    <w:rsid w:val="00B267AA"/>
    <w:rsid w:val="00B275F1"/>
    <w:rsid w:val="00B27837"/>
    <w:rsid w:val="00B27FBF"/>
    <w:rsid w:val="00B305E5"/>
    <w:rsid w:val="00B30EEB"/>
    <w:rsid w:val="00B31135"/>
    <w:rsid w:val="00B31349"/>
    <w:rsid w:val="00B32DF9"/>
    <w:rsid w:val="00B33784"/>
    <w:rsid w:val="00B33C13"/>
    <w:rsid w:val="00B33E97"/>
    <w:rsid w:val="00B347D3"/>
    <w:rsid w:val="00B349B6"/>
    <w:rsid w:val="00B35BD0"/>
    <w:rsid w:val="00B3688F"/>
    <w:rsid w:val="00B368C5"/>
    <w:rsid w:val="00B36CBB"/>
    <w:rsid w:val="00B36E31"/>
    <w:rsid w:val="00B37CCF"/>
    <w:rsid w:val="00B405D4"/>
    <w:rsid w:val="00B40951"/>
    <w:rsid w:val="00B40A70"/>
    <w:rsid w:val="00B41459"/>
    <w:rsid w:val="00B41BE0"/>
    <w:rsid w:val="00B43B4D"/>
    <w:rsid w:val="00B43C0C"/>
    <w:rsid w:val="00B44516"/>
    <w:rsid w:val="00B44B0E"/>
    <w:rsid w:val="00B44FA7"/>
    <w:rsid w:val="00B453F9"/>
    <w:rsid w:val="00B46268"/>
    <w:rsid w:val="00B4638D"/>
    <w:rsid w:val="00B46EBF"/>
    <w:rsid w:val="00B4704C"/>
    <w:rsid w:val="00B47C33"/>
    <w:rsid w:val="00B502DF"/>
    <w:rsid w:val="00B503EA"/>
    <w:rsid w:val="00B50809"/>
    <w:rsid w:val="00B50A5A"/>
    <w:rsid w:val="00B50F4E"/>
    <w:rsid w:val="00B51067"/>
    <w:rsid w:val="00B51221"/>
    <w:rsid w:val="00B51230"/>
    <w:rsid w:val="00B5127B"/>
    <w:rsid w:val="00B5184B"/>
    <w:rsid w:val="00B5287C"/>
    <w:rsid w:val="00B528C3"/>
    <w:rsid w:val="00B52F70"/>
    <w:rsid w:val="00B57FF2"/>
    <w:rsid w:val="00B60E99"/>
    <w:rsid w:val="00B6151F"/>
    <w:rsid w:val="00B61DF4"/>
    <w:rsid w:val="00B6228E"/>
    <w:rsid w:val="00B62CA0"/>
    <w:rsid w:val="00B63B0E"/>
    <w:rsid w:val="00B6486B"/>
    <w:rsid w:val="00B64AE0"/>
    <w:rsid w:val="00B65CEC"/>
    <w:rsid w:val="00B65D8B"/>
    <w:rsid w:val="00B66134"/>
    <w:rsid w:val="00B667AB"/>
    <w:rsid w:val="00B67006"/>
    <w:rsid w:val="00B67813"/>
    <w:rsid w:val="00B706E1"/>
    <w:rsid w:val="00B71A02"/>
    <w:rsid w:val="00B72D00"/>
    <w:rsid w:val="00B730D0"/>
    <w:rsid w:val="00B73730"/>
    <w:rsid w:val="00B73877"/>
    <w:rsid w:val="00B73B69"/>
    <w:rsid w:val="00B73FA7"/>
    <w:rsid w:val="00B74413"/>
    <w:rsid w:val="00B74463"/>
    <w:rsid w:val="00B745CC"/>
    <w:rsid w:val="00B76560"/>
    <w:rsid w:val="00B77933"/>
    <w:rsid w:val="00B779DA"/>
    <w:rsid w:val="00B81144"/>
    <w:rsid w:val="00B81DC7"/>
    <w:rsid w:val="00B81DE2"/>
    <w:rsid w:val="00B82497"/>
    <w:rsid w:val="00B82EF3"/>
    <w:rsid w:val="00B8353B"/>
    <w:rsid w:val="00B83B4B"/>
    <w:rsid w:val="00B85E16"/>
    <w:rsid w:val="00B86C7E"/>
    <w:rsid w:val="00B90947"/>
    <w:rsid w:val="00B91C64"/>
    <w:rsid w:val="00B91E5C"/>
    <w:rsid w:val="00B93BE1"/>
    <w:rsid w:val="00B93DE8"/>
    <w:rsid w:val="00B94086"/>
    <w:rsid w:val="00B945FB"/>
    <w:rsid w:val="00B94787"/>
    <w:rsid w:val="00B9487A"/>
    <w:rsid w:val="00B94F9A"/>
    <w:rsid w:val="00B96D7C"/>
    <w:rsid w:val="00B97712"/>
    <w:rsid w:val="00B97F0C"/>
    <w:rsid w:val="00BA0FFB"/>
    <w:rsid w:val="00BA20A6"/>
    <w:rsid w:val="00BA265F"/>
    <w:rsid w:val="00BA3258"/>
    <w:rsid w:val="00BA33BB"/>
    <w:rsid w:val="00BA4094"/>
    <w:rsid w:val="00BA41A0"/>
    <w:rsid w:val="00BA428E"/>
    <w:rsid w:val="00BA42E9"/>
    <w:rsid w:val="00BA5030"/>
    <w:rsid w:val="00BA5164"/>
    <w:rsid w:val="00BA566C"/>
    <w:rsid w:val="00BA7550"/>
    <w:rsid w:val="00BA7CF4"/>
    <w:rsid w:val="00BB122D"/>
    <w:rsid w:val="00BB1314"/>
    <w:rsid w:val="00BB24BA"/>
    <w:rsid w:val="00BB4989"/>
    <w:rsid w:val="00BB4CD1"/>
    <w:rsid w:val="00BB4FDB"/>
    <w:rsid w:val="00BB5011"/>
    <w:rsid w:val="00BB546D"/>
    <w:rsid w:val="00BB74F9"/>
    <w:rsid w:val="00BB770F"/>
    <w:rsid w:val="00BC0C4A"/>
    <w:rsid w:val="00BC0E52"/>
    <w:rsid w:val="00BC2408"/>
    <w:rsid w:val="00BC2667"/>
    <w:rsid w:val="00BC27F8"/>
    <w:rsid w:val="00BC2B0A"/>
    <w:rsid w:val="00BC3197"/>
    <w:rsid w:val="00BC55C8"/>
    <w:rsid w:val="00BC58CE"/>
    <w:rsid w:val="00BC5CD5"/>
    <w:rsid w:val="00BC6049"/>
    <w:rsid w:val="00BC767A"/>
    <w:rsid w:val="00BC7C4B"/>
    <w:rsid w:val="00BD0B4C"/>
    <w:rsid w:val="00BD216D"/>
    <w:rsid w:val="00BD37AC"/>
    <w:rsid w:val="00BD4574"/>
    <w:rsid w:val="00BD47E1"/>
    <w:rsid w:val="00BD4A59"/>
    <w:rsid w:val="00BD4FDF"/>
    <w:rsid w:val="00BD542C"/>
    <w:rsid w:val="00BD54B9"/>
    <w:rsid w:val="00BD651A"/>
    <w:rsid w:val="00BE0607"/>
    <w:rsid w:val="00BE13CE"/>
    <w:rsid w:val="00BE2387"/>
    <w:rsid w:val="00BE2C8C"/>
    <w:rsid w:val="00BE336C"/>
    <w:rsid w:val="00BE46B8"/>
    <w:rsid w:val="00BE7A74"/>
    <w:rsid w:val="00BE7BB5"/>
    <w:rsid w:val="00BF05A0"/>
    <w:rsid w:val="00BF1B1A"/>
    <w:rsid w:val="00BF1C41"/>
    <w:rsid w:val="00BF2231"/>
    <w:rsid w:val="00BF22DD"/>
    <w:rsid w:val="00BF2AD0"/>
    <w:rsid w:val="00BF3CA7"/>
    <w:rsid w:val="00BF4C04"/>
    <w:rsid w:val="00BF656D"/>
    <w:rsid w:val="00BF6A88"/>
    <w:rsid w:val="00BF6F17"/>
    <w:rsid w:val="00C002D9"/>
    <w:rsid w:val="00C0141D"/>
    <w:rsid w:val="00C0147F"/>
    <w:rsid w:val="00C014C5"/>
    <w:rsid w:val="00C016AB"/>
    <w:rsid w:val="00C02CA7"/>
    <w:rsid w:val="00C02DBD"/>
    <w:rsid w:val="00C031A0"/>
    <w:rsid w:val="00C03EAE"/>
    <w:rsid w:val="00C040FC"/>
    <w:rsid w:val="00C04561"/>
    <w:rsid w:val="00C04E50"/>
    <w:rsid w:val="00C05168"/>
    <w:rsid w:val="00C058C2"/>
    <w:rsid w:val="00C05CF2"/>
    <w:rsid w:val="00C0657B"/>
    <w:rsid w:val="00C07125"/>
    <w:rsid w:val="00C07B32"/>
    <w:rsid w:val="00C10446"/>
    <w:rsid w:val="00C107BF"/>
    <w:rsid w:val="00C1081E"/>
    <w:rsid w:val="00C10AB9"/>
    <w:rsid w:val="00C1145B"/>
    <w:rsid w:val="00C115DE"/>
    <w:rsid w:val="00C12C15"/>
    <w:rsid w:val="00C12C4C"/>
    <w:rsid w:val="00C132C3"/>
    <w:rsid w:val="00C1368A"/>
    <w:rsid w:val="00C1373F"/>
    <w:rsid w:val="00C13D68"/>
    <w:rsid w:val="00C15666"/>
    <w:rsid w:val="00C15F27"/>
    <w:rsid w:val="00C160DB"/>
    <w:rsid w:val="00C161AC"/>
    <w:rsid w:val="00C16F62"/>
    <w:rsid w:val="00C17942"/>
    <w:rsid w:val="00C20014"/>
    <w:rsid w:val="00C203C6"/>
    <w:rsid w:val="00C226C6"/>
    <w:rsid w:val="00C22F90"/>
    <w:rsid w:val="00C23D3B"/>
    <w:rsid w:val="00C244DD"/>
    <w:rsid w:val="00C25E07"/>
    <w:rsid w:val="00C26DF1"/>
    <w:rsid w:val="00C278EB"/>
    <w:rsid w:val="00C30476"/>
    <w:rsid w:val="00C30BD2"/>
    <w:rsid w:val="00C31098"/>
    <w:rsid w:val="00C3391C"/>
    <w:rsid w:val="00C33D3E"/>
    <w:rsid w:val="00C34024"/>
    <w:rsid w:val="00C34E76"/>
    <w:rsid w:val="00C34E86"/>
    <w:rsid w:val="00C34FB6"/>
    <w:rsid w:val="00C35A82"/>
    <w:rsid w:val="00C35F43"/>
    <w:rsid w:val="00C3681C"/>
    <w:rsid w:val="00C36CE5"/>
    <w:rsid w:val="00C40690"/>
    <w:rsid w:val="00C409CF"/>
    <w:rsid w:val="00C419CE"/>
    <w:rsid w:val="00C42258"/>
    <w:rsid w:val="00C42E14"/>
    <w:rsid w:val="00C44F9A"/>
    <w:rsid w:val="00C4539E"/>
    <w:rsid w:val="00C453C8"/>
    <w:rsid w:val="00C468A3"/>
    <w:rsid w:val="00C47279"/>
    <w:rsid w:val="00C476FA"/>
    <w:rsid w:val="00C47990"/>
    <w:rsid w:val="00C50259"/>
    <w:rsid w:val="00C507AE"/>
    <w:rsid w:val="00C51861"/>
    <w:rsid w:val="00C52264"/>
    <w:rsid w:val="00C526D1"/>
    <w:rsid w:val="00C53960"/>
    <w:rsid w:val="00C53B1B"/>
    <w:rsid w:val="00C547FD"/>
    <w:rsid w:val="00C54D1A"/>
    <w:rsid w:val="00C5516C"/>
    <w:rsid w:val="00C55E44"/>
    <w:rsid w:val="00C56F94"/>
    <w:rsid w:val="00C57961"/>
    <w:rsid w:val="00C61533"/>
    <w:rsid w:val="00C6159F"/>
    <w:rsid w:val="00C61663"/>
    <w:rsid w:val="00C62334"/>
    <w:rsid w:val="00C63079"/>
    <w:rsid w:val="00C6359B"/>
    <w:rsid w:val="00C649CF"/>
    <w:rsid w:val="00C64E6E"/>
    <w:rsid w:val="00C64FD8"/>
    <w:rsid w:val="00C6621D"/>
    <w:rsid w:val="00C67F41"/>
    <w:rsid w:val="00C70971"/>
    <w:rsid w:val="00C723FD"/>
    <w:rsid w:val="00C72625"/>
    <w:rsid w:val="00C72CA6"/>
    <w:rsid w:val="00C73E71"/>
    <w:rsid w:val="00C74F95"/>
    <w:rsid w:val="00C76DD9"/>
    <w:rsid w:val="00C808A7"/>
    <w:rsid w:val="00C826F3"/>
    <w:rsid w:val="00C82A98"/>
    <w:rsid w:val="00C83674"/>
    <w:rsid w:val="00C83A93"/>
    <w:rsid w:val="00C848AD"/>
    <w:rsid w:val="00C85299"/>
    <w:rsid w:val="00C85696"/>
    <w:rsid w:val="00C85D55"/>
    <w:rsid w:val="00C8659B"/>
    <w:rsid w:val="00C86687"/>
    <w:rsid w:val="00C86D03"/>
    <w:rsid w:val="00C873E3"/>
    <w:rsid w:val="00C90AB6"/>
    <w:rsid w:val="00C90CF2"/>
    <w:rsid w:val="00C91483"/>
    <w:rsid w:val="00C91C39"/>
    <w:rsid w:val="00C92799"/>
    <w:rsid w:val="00C931DA"/>
    <w:rsid w:val="00C93554"/>
    <w:rsid w:val="00C939F0"/>
    <w:rsid w:val="00C957A2"/>
    <w:rsid w:val="00C95821"/>
    <w:rsid w:val="00C95C41"/>
    <w:rsid w:val="00C95E73"/>
    <w:rsid w:val="00C962BF"/>
    <w:rsid w:val="00C96F75"/>
    <w:rsid w:val="00C9753F"/>
    <w:rsid w:val="00C97574"/>
    <w:rsid w:val="00C975AF"/>
    <w:rsid w:val="00C97748"/>
    <w:rsid w:val="00CA0450"/>
    <w:rsid w:val="00CA0A3B"/>
    <w:rsid w:val="00CA1804"/>
    <w:rsid w:val="00CA23A5"/>
    <w:rsid w:val="00CA2A60"/>
    <w:rsid w:val="00CA50D0"/>
    <w:rsid w:val="00CA5127"/>
    <w:rsid w:val="00CA5460"/>
    <w:rsid w:val="00CA5806"/>
    <w:rsid w:val="00CA6DE8"/>
    <w:rsid w:val="00CA733E"/>
    <w:rsid w:val="00CA7BF7"/>
    <w:rsid w:val="00CB0318"/>
    <w:rsid w:val="00CB1455"/>
    <w:rsid w:val="00CB14DB"/>
    <w:rsid w:val="00CB1638"/>
    <w:rsid w:val="00CB1822"/>
    <w:rsid w:val="00CB27CB"/>
    <w:rsid w:val="00CB2905"/>
    <w:rsid w:val="00CB3431"/>
    <w:rsid w:val="00CB4310"/>
    <w:rsid w:val="00CB4903"/>
    <w:rsid w:val="00CB4A54"/>
    <w:rsid w:val="00CB4BDC"/>
    <w:rsid w:val="00CB4F1E"/>
    <w:rsid w:val="00CB52C9"/>
    <w:rsid w:val="00CB52DE"/>
    <w:rsid w:val="00CB65B8"/>
    <w:rsid w:val="00CB77AB"/>
    <w:rsid w:val="00CB7D7B"/>
    <w:rsid w:val="00CC03F0"/>
    <w:rsid w:val="00CC1BC0"/>
    <w:rsid w:val="00CC1D43"/>
    <w:rsid w:val="00CC251E"/>
    <w:rsid w:val="00CC2938"/>
    <w:rsid w:val="00CC3030"/>
    <w:rsid w:val="00CC6F0B"/>
    <w:rsid w:val="00CC7238"/>
    <w:rsid w:val="00CC72AA"/>
    <w:rsid w:val="00CD0833"/>
    <w:rsid w:val="00CD08AA"/>
    <w:rsid w:val="00CD1C42"/>
    <w:rsid w:val="00CD1F92"/>
    <w:rsid w:val="00CD232C"/>
    <w:rsid w:val="00CD291E"/>
    <w:rsid w:val="00CD3395"/>
    <w:rsid w:val="00CD3991"/>
    <w:rsid w:val="00CD4110"/>
    <w:rsid w:val="00CD4F0B"/>
    <w:rsid w:val="00CD601E"/>
    <w:rsid w:val="00CD6CEB"/>
    <w:rsid w:val="00CD7548"/>
    <w:rsid w:val="00CE091D"/>
    <w:rsid w:val="00CE16BF"/>
    <w:rsid w:val="00CE1777"/>
    <w:rsid w:val="00CE1C74"/>
    <w:rsid w:val="00CE2BC5"/>
    <w:rsid w:val="00CE35BB"/>
    <w:rsid w:val="00CE3AF0"/>
    <w:rsid w:val="00CE3B4E"/>
    <w:rsid w:val="00CE5AF7"/>
    <w:rsid w:val="00CE5C7E"/>
    <w:rsid w:val="00CE76B1"/>
    <w:rsid w:val="00CE7731"/>
    <w:rsid w:val="00CF17CE"/>
    <w:rsid w:val="00CF317A"/>
    <w:rsid w:val="00CF37AE"/>
    <w:rsid w:val="00CF5328"/>
    <w:rsid w:val="00CF55F0"/>
    <w:rsid w:val="00CF774D"/>
    <w:rsid w:val="00CF78A3"/>
    <w:rsid w:val="00CF79F7"/>
    <w:rsid w:val="00CF7A14"/>
    <w:rsid w:val="00D00CF4"/>
    <w:rsid w:val="00D01414"/>
    <w:rsid w:val="00D039F9"/>
    <w:rsid w:val="00D041B6"/>
    <w:rsid w:val="00D043A1"/>
    <w:rsid w:val="00D044D0"/>
    <w:rsid w:val="00D05878"/>
    <w:rsid w:val="00D05ECC"/>
    <w:rsid w:val="00D06031"/>
    <w:rsid w:val="00D06341"/>
    <w:rsid w:val="00D06A52"/>
    <w:rsid w:val="00D0749E"/>
    <w:rsid w:val="00D10935"/>
    <w:rsid w:val="00D115AD"/>
    <w:rsid w:val="00D1268D"/>
    <w:rsid w:val="00D12C06"/>
    <w:rsid w:val="00D1384A"/>
    <w:rsid w:val="00D13C7A"/>
    <w:rsid w:val="00D13E26"/>
    <w:rsid w:val="00D154F9"/>
    <w:rsid w:val="00D165C9"/>
    <w:rsid w:val="00D17B8A"/>
    <w:rsid w:val="00D17E09"/>
    <w:rsid w:val="00D216C1"/>
    <w:rsid w:val="00D22A20"/>
    <w:rsid w:val="00D2329A"/>
    <w:rsid w:val="00D23505"/>
    <w:rsid w:val="00D23C4F"/>
    <w:rsid w:val="00D247D9"/>
    <w:rsid w:val="00D248FF"/>
    <w:rsid w:val="00D25412"/>
    <w:rsid w:val="00D25828"/>
    <w:rsid w:val="00D2615D"/>
    <w:rsid w:val="00D265B4"/>
    <w:rsid w:val="00D27230"/>
    <w:rsid w:val="00D27BC8"/>
    <w:rsid w:val="00D27FDD"/>
    <w:rsid w:val="00D305F5"/>
    <w:rsid w:val="00D36AD4"/>
    <w:rsid w:val="00D36EB9"/>
    <w:rsid w:val="00D37265"/>
    <w:rsid w:val="00D37551"/>
    <w:rsid w:val="00D37991"/>
    <w:rsid w:val="00D37E34"/>
    <w:rsid w:val="00D41E97"/>
    <w:rsid w:val="00D431A5"/>
    <w:rsid w:val="00D43441"/>
    <w:rsid w:val="00D438F4"/>
    <w:rsid w:val="00D43BC8"/>
    <w:rsid w:val="00D44227"/>
    <w:rsid w:val="00D44A02"/>
    <w:rsid w:val="00D44ED1"/>
    <w:rsid w:val="00D45971"/>
    <w:rsid w:val="00D45F84"/>
    <w:rsid w:val="00D46D87"/>
    <w:rsid w:val="00D47400"/>
    <w:rsid w:val="00D47409"/>
    <w:rsid w:val="00D47845"/>
    <w:rsid w:val="00D50079"/>
    <w:rsid w:val="00D50CBA"/>
    <w:rsid w:val="00D5182A"/>
    <w:rsid w:val="00D51E64"/>
    <w:rsid w:val="00D53919"/>
    <w:rsid w:val="00D53AD1"/>
    <w:rsid w:val="00D53EBC"/>
    <w:rsid w:val="00D54048"/>
    <w:rsid w:val="00D540DA"/>
    <w:rsid w:val="00D542EC"/>
    <w:rsid w:val="00D543B0"/>
    <w:rsid w:val="00D5469A"/>
    <w:rsid w:val="00D54BE0"/>
    <w:rsid w:val="00D556A8"/>
    <w:rsid w:val="00D55AA1"/>
    <w:rsid w:val="00D55E52"/>
    <w:rsid w:val="00D56A72"/>
    <w:rsid w:val="00D574C9"/>
    <w:rsid w:val="00D57E24"/>
    <w:rsid w:val="00D60A3B"/>
    <w:rsid w:val="00D60FE1"/>
    <w:rsid w:val="00D61133"/>
    <w:rsid w:val="00D615C2"/>
    <w:rsid w:val="00D61A22"/>
    <w:rsid w:val="00D634CC"/>
    <w:rsid w:val="00D63671"/>
    <w:rsid w:val="00D63DBD"/>
    <w:rsid w:val="00D64052"/>
    <w:rsid w:val="00D6447C"/>
    <w:rsid w:val="00D646FC"/>
    <w:rsid w:val="00D661C4"/>
    <w:rsid w:val="00D667CD"/>
    <w:rsid w:val="00D66B24"/>
    <w:rsid w:val="00D66BFC"/>
    <w:rsid w:val="00D67364"/>
    <w:rsid w:val="00D701C5"/>
    <w:rsid w:val="00D70260"/>
    <w:rsid w:val="00D702CD"/>
    <w:rsid w:val="00D70B20"/>
    <w:rsid w:val="00D73933"/>
    <w:rsid w:val="00D74E46"/>
    <w:rsid w:val="00D75122"/>
    <w:rsid w:val="00D759BE"/>
    <w:rsid w:val="00D774E9"/>
    <w:rsid w:val="00D776B3"/>
    <w:rsid w:val="00D810F8"/>
    <w:rsid w:val="00D81529"/>
    <w:rsid w:val="00D81DC3"/>
    <w:rsid w:val="00D82082"/>
    <w:rsid w:val="00D82322"/>
    <w:rsid w:val="00D83E44"/>
    <w:rsid w:val="00D84072"/>
    <w:rsid w:val="00D86EC0"/>
    <w:rsid w:val="00D872A8"/>
    <w:rsid w:val="00D874B4"/>
    <w:rsid w:val="00D8767F"/>
    <w:rsid w:val="00D9008B"/>
    <w:rsid w:val="00D91067"/>
    <w:rsid w:val="00D91CCD"/>
    <w:rsid w:val="00D91D09"/>
    <w:rsid w:val="00D92017"/>
    <w:rsid w:val="00D924B3"/>
    <w:rsid w:val="00D926C2"/>
    <w:rsid w:val="00D93377"/>
    <w:rsid w:val="00D93A13"/>
    <w:rsid w:val="00D93A44"/>
    <w:rsid w:val="00D945E8"/>
    <w:rsid w:val="00D95884"/>
    <w:rsid w:val="00D95F0D"/>
    <w:rsid w:val="00D9698B"/>
    <w:rsid w:val="00D969F4"/>
    <w:rsid w:val="00D96C5E"/>
    <w:rsid w:val="00D96C7C"/>
    <w:rsid w:val="00D97F3E"/>
    <w:rsid w:val="00DA0544"/>
    <w:rsid w:val="00DA2477"/>
    <w:rsid w:val="00DA33B0"/>
    <w:rsid w:val="00DA3A5E"/>
    <w:rsid w:val="00DA41F6"/>
    <w:rsid w:val="00DA4593"/>
    <w:rsid w:val="00DA55AD"/>
    <w:rsid w:val="00DA5E14"/>
    <w:rsid w:val="00DA6766"/>
    <w:rsid w:val="00DA6F27"/>
    <w:rsid w:val="00DA7543"/>
    <w:rsid w:val="00DA75A4"/>
    <w:rsid w:val="00DA7AF4"/>
    <w:rsid w:val="00DA7B75"/>
    <w:rsid w:val="00DB0F55"/>
    <w:rsid w:val="00DB1189"/>
    <w:rsid w:val="00DB290A"/>
    <w:rsid w:val="00DB2D41"/>
    <w:rsid w:val="00DB3009"/>
    <w:rsid w:val="00DB48B8"/>
    <w:rsid w:val="00DB4D97"/>
    <w:rsid w:val="00DB5153"/>
    <w:rsid w:val="00DB576B"/>
    <w:rsid w:val="00DB5D87"/>
    <w:rsid w:val="00DB5F85"/>
    <w:rsid w:val="00DB628F"/>
    <w:rsid w:val="00DB6BE5"/>
    <w:rsid w:val="00DB78F4"/>
    <w:rsid w:val="00DC142C"/>
    <w:rsid w:val="00DC18A9"/>
    <w:rsid w:val="00DC2233"/>
    <w:rsid w:val="00DC3375"/>
    <w:rsid w:val="00DC3B80"/>
    <w:rsid w:val="00DC3F75"/>
    <w:rsid w:val="00DC48F3"/>
    <w:rsid w:val="00DC4D8F"/>
    <w:rsid w:val="00DC4FB8"/>
    <w:rsid w:val="00DC6142"/>
    <w:rsid w:val="00DC6388"/>
    <w:rsid w:val="00DC7441"/>
    <w:rsid w:val="00DC7EE0"/>
    <w:rsid w:val="00DD2E4C"/>
    <w:rsid w:val="00DD32CC"/>
    <w:rsid w:val="00DD36F8"/>
    <w:rsid w:val="00DD387C"/>
    <w:rsid w:val="00DD39DA"/>
    <w:rsid w:val="00DD3C15"/>
    <w:rsid w:val="00DD3DDC"/>
    <w:rsid w:val="00DD62D5"/>
    <w:rsid w:val="00DD71E5"/>
    <w:rsid w:val="00DE0A57"/>
    <w:rsid w:val="00DE0FD2"/>
    <w:rsid w:val="00DE1B99"/>
    <w:rsid w:val="00DE2766"/>
    <w:rsid w:val="00DE2767"/>
    <w:rsid w:val="00DE2B7B"/>
    <w:rsid w:val="00DE2E43"/>
    <w:rsid w:val="00DE2FE8"/>
    <w:rsid w:val="00DE3CFE"/>
    <w:rsid w:val="00DE5927"/>
    <w:rsid w:val="00DE5DB9"/>
    <w:rsid w:val="00DE6490"/>
    <w:rsid w:val="00DE6703"/>
    <w:rsid w:val="00DE6723"/>
    <w:rsid w:val="00DE7913"/>
    <w:rsid w:val="00DE7C5C"/>
    <w:rsid w:val="00DF0373"/>
    <w:rsid w:val="00DF0B98"/>
    <w:rsid w:val="00DF0E91"/>
    <w:rsid w:val="00DF234B"/>
    <w:rsid w:val="00DF264D"/>
    <w:rsid w:val="00DF27CA"/>
    <w:rsid w:val="00DF2A1B"/>
    <w:rsid w:val="00DF2DEA"/>
    <w:rsid w:val="00DF2FFE"/>
    <w:rsid w:val="00DF3F43"/>
    <w:rsid w:val="00DF4017"/>
    <w:rsid w:val="00DF4C0A"/>
    <w:rsid w:val="00DF4CB8"/>
    <w:rsid w:val="00DF507F"/>
    <w:rsid w:val="00DF54C9"/>
    <w:rsid w:val="00DF697D"/>
    <w:rsid w:val="00DF730B"/>
    <w:rsid w:val="00DF7880"/>
    <w:rsid w:val="00E0118E"/>
    <w:rsid w:val="00E011DA"/>
    <w:rsid w:val="00E0261E"/>
    <w:rsid w:val="00E02E5D"/>
    <w:rsid w:val="00E04F02"/>
    <w:rsid w:val="00E06194"/>
    <w:rsid w:val="00E067FC"/>
    <w:rsid w:val="00E113A4"/>
    <w:rsid w:val="00E113D0"/>
    <w:rsid w:val="00E12A27"/>
    <w:rsid w:val="00E140D9"/>
    <w:rsid w:val="00E17814"/>
    <w:rsid w:val="00E2081A"/>
    <w:rsid w:val="00E2152A"/>
    <w:rsid w:val="00E21687"/>
    <w:rsid w:val="00E21712"/>
    <w:rsid w:val="00E22BB9"/>
    <w:rsid w:val="00E232C4"/>
    <w:rsid w:val="00E25856"/>
    <w:rsid w:val="00E261DC"/>
    <w:rsid w:val="00E275D9"/>
    <w:rsid w:val="00E30575"/>
    <w:rsid w:val="00E31A9B"/>
    <w:rsid w:val="00E31AC5"/>
    <w:rsid w:val="00E32DA9"/>
    <w:rsid w:val="00E33155"/>
    <w:rsid w:val="00E333BD"/>
    <w:rsid w:val="00E33765"/>
    <w:rsid w:val="00E33E79"/>
    <w:rsid w:val="00E35A2B"/>
    <w:rsid w:val="00E36F8E"/>
    <w:rsid w:val="00E371D1"/>
    <w:rsid w:val="00E40366"/>
    <w:rsid w:val="00E40804"/>
    <w:rsid w:val="00E40FEE"/>
    <w:rsid w:val="00E4112A"/>
    <w:rsid w:val="00E4139E"/>
    <w:rsid w:val="00E41DC8"/>
    <w:rsid w:val="00E43325"/>
    <w:rsid w:val="00E440CD"/>
    <w:rsid w:val="00E447FE"/>
    <w:rsid w:val="00E44BEC"/>
    <w:rsid w:val="00E44CFB"/>
    <w:rsid w:val="00E44D21"/>
    <w:rsid w:val="00E4512C"/>
    <w:rsid w:val="00E46739"/>
    <w:rsid w:val="00E47E50"/>
    <w:rsid w:val="00E47FC6"/>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B37"/>
    <w:rsid w:val="00E57615"/>
    <w:rsid w:val="00E5766D"/>
    <w:rsid w:val="00E601F2"/>
    <w:rsid w:val="00E608A2"/>
    <w:rsid w:val="00E608B0"/>
    <w:rsid w:val="00E60B8B"/>
    <w:rsid w:val="00E6276E"/>
    <w:rsid w:val="00E63A33"/>
    <w:rsid w:val="00E63A90"/>
    <w:rsid w:val="00E63BE9"/>
    <w:rsid w:val="00E64121"/>
    <w:rsid w:val="00E643C4"/>
    <w:rsid w:val="00E649BE"/>
    <w:rsid w:val="00E64AA7"/>
    <w:rsid w:val="00E65DFA"/>
    <w:rsid w:val="00E70BC9"/>
    <w:rsid w:val="00E7206F"/>
    <w:rsid w:val="00E72423"/>
    <w:rsid w:val="00E72619"/>
    <w:rsid w:val="00E72D32"/>
    <w:rsid w:val="00E74054"/>
    <w:rsid w:val="00E74C91"/>
    <w:rsid w:val="00E75927"/>
    <w:rsid w:val="00E762B1"/>
    <w:rsid w:val="00E76312"/>
    <w:rsid w:val="00E772BA"/>
    <w:rsid w:val="00E77D11"/>
    <w:rsid w:val="00E77D79"/>
    <w:rsid w:val="00E8099F"/>
    <w:rsid w:val="00E80AB8"/>
    <w:rsid w:val="00E8120A"/>
    <w:rsid w:val="00E835CB"/>
    <w:rsid w:val="00E83729"/>
    <w:rsid w:val="00E84C36"/>
    <w:rsid w:val="00E86042"/>
    <w:rsid w:val="00E86A68"/>
    <w:rsid w:val="00E870DF"/>
    <w:rsid w:val="00E87410"/>
    <w:rsid w:val="00E8767E"/>
    <w:rsid w:val="00E8797C"/>
    <w:rsid w:val="00E90099"/>
    <w:rsid w:val="00E908B3"/>
    <w:rsid w:val="00E90FEA"/>
    <w:rsid w:val="00E91A84"/>
    <w:rsid w:val="00E91B1F"/>
    <w:rsid w:val="00E91CAF"/>
    <w:rsid w:val="00E928EA"/>
    <w:rsid w:val="00E92C44"/>
    <w:rsid w:val="00E93231"/>
    <w:rsid w:val="00E93435"/>
    <w:rsid w:val="00E93B41"/>
    <w:rsid w:val="00E93DFA"/>
    <w:rsid w:val="00E94466"/>
    <w:rsid w:val="00E95338"/>
    <w:rsid w:val="00E95EF5"/>
    <w:rsid w:val="00E961EC"/>
    <w:rsid w:val="00E96824"/>
    <w:rsid w:val="00E96A11"/>
    <w:rsid w:val="00E97A43"/>
    <w:rsid w:val="00EA08B0"/>
    <w:rsid w:val="00EA158D"/>
    <w:rsid w:val="00EA1F2C"/>
    <w:rsid w:val="00EA2741"/>
    <w:rsid w:val="00EA28EF"/>
    <w:rsid w:val="00EA407B"/>
    <w:rsid w:val="00EA4768"/>
    <w:rsid w:val="00EA6577"/>
    <w:rsid w:val="00EA69D7"/>
    <w:rsid w:val="00EA6F6A"/>
    <w:rsid w:val="00EA7D0B"/>
    <w:rsid w:val="00EA7DFA"/>
    <w:rsid w:val="00EA7E7E"/>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B65"/>
    <w:rsid w:val="00EB7FDD"/>
    <w:rsid w:val="00EC0368"/>
    <w:rsid w:val="00EC05E1"/>
    <w:rsid w:val="00EC12A6"/>
    <w:rsid w:val="00EC17AE"/>
    <w:rsid w:val="00EC2374"/>
    <w:rsid w:val="00EC272A"/>
    <w:rsid w:val="00EC2B32"/>
    <w:rsid w:val="00EC2B5A"/>
    <w:rsid w:val="00EC3797"/>
    <w:rsid w:val="00EC3E9F"/>
    <w:rsid w:val="00EC40A9"/>
    <w:rsid w:val="00EC416D"/>
    <w:rsid w:val="00EC4D28"/>
    <w:rsid w:val="00EC5B90"/>
    <w:rsid w:val="00EC6163"/>
    <w:rsid w:val="00EC6495"/>
    <w:rsid w:val="00EC6E5D"/>
    <w:rsid w:val="00EC7D0E"/>
    <w:rsid w:val="00ED044B"/>
    <w:rsid w:val="00ED11E8"/>
    <w:rsid w:val="00ED187F"/>
    <w:rsid w:val="00ED3812"/>
    <w:rsid w:val="00ED3A99"/>
    <w:rsid w:val="00ED4EA7"/>
    <w:rsid w:val="00ED5989"/>
    <w:rsid w:val="00ED6504"/>
    <w:rsid w:val="00ED6988"/>
    <w:rsid w:val="00ED6A34"/>
    <w:rsid w:val="00ED7523"/>
    <w:rsid w:val="00ED791D"/>
    <w:rsid w:val="00ED7AB6"/>
    <w:rsid w:val="00ED7C8E"/>
    <w:rsid w:val="00EE02B5"/>
    <w:rsid w:val="00EE0BE3"/>
    <w:rsid w:val="00EE1290"/>
    <w:rsid w:val="00EE1442"/>
    <w:rsid w:val="00EE2397"/>
    <w:rsid w:val="00EE27FB"/>
    <w:rsid w:val="00EE34E4"/>
    <w:rsid w:val="00EE34ED"/>
    <w:rsid w:val="00EE3564"/>
    <w:rsid w:val="00EE3A8B"/>
    <w:rsid w:val="00EE3C03"/>
    <w:rsid w:val="00EE3D84"/>
    <w:rsid w:val="00EE4028"/>
    <w:rsid w:val="00EE40F4"/>
    <w:rsid w:val="00EE467A"/>
    <w:rsid w:val="00EE592F"/>
    <w:rsid w:val="00EE6D2C"/>
    <w:rsid w:val="00EF201B"/>
    <w:rsid w:val="00EF23AF"/>
    <w:rsid w:val="00EF2621"/>
    <w:rsid w:val="00EF3046"/>
    <w:rsid w:val="00EF31EC"/>
    <w:rsid w:val="00EF357E"/>
    <w:rsid w:val="00EF3594"/>
    <w:rsid w:val="00EF473B"/>
    <w:rsid w:val="00EF4BC6"/>
    <w:rsid w:val="00EF4CB4"/>
    <w:rsid w:val="00EF57BA"/>
    <w:rsid w:val="00EF5DC7"/>
    <w:rsid w:val="00EF6A78"/>
    <w:rsid w:val="00EF7C8E"/>
    <w:rsid w:val="00EF7CFA"/>
    <w:rsid w:val="00F008AC"/>
    <w:rsid w:val="00F00D1A"/>
    <w:rsid w:val="00F00D55"/>
    <w:rsid w:val="00F01E84"/>
    <w:rsid w:val="00F02AEA"/>
    <w:rsid w:val="00F02DAE"/>
    <w:rsid w:val="00F04B1A"/>
    <w:rsid w:val="00F065EB"/>
    <w:rsid w:val="00F0753E"/>
    <w:rsid w:val="00F1009E"/>
    <w:rsid w:val="00F111ED"/>
    <w:rsid w:val="00F113EB"/>
    <w:rsid w:val="00F122C9"/>
    <w:rsid w:val="00F12394"/>
    <w:rsid w:val="00F13132"/>
    <w:rsid w:val="00F14A9B"/>
    <w:rsid w:val="00F1564B"/>
    <w:rsid w:val="00F168C8"/>
    <w:rsid w:val="00F16C41"/>
    <w:rsid w:val="00F173F3"/>
    <w:rsid w:val="00F17A5D"/>
    <w:rsid w:val="00F17CD0"/>
    <w:rsid w:val="00F209DA"/>
    <w:rsid w:val="00F2115C"/>
    <w:rsid w:val="00F216B5"/>
    <w:rsid w:val="00F2225F"/>
    <w:rsid w:val="00F22955"/>
    <w:rsid w:val="00F2295C"/>
    <w:rsid w:val="00F2314C"/>
    <w:rsid w:val="00F2371F"/>
    <w:rsid w:val="00F2502F"/>
    <w:rsid w:val="00F2537E"/>
    <w:rsid w:val="00F25F1D"/>
    <w:rsid w:val="00F266CC"/>
    <w:rsid w:val="00F27775"/>
    <w:rsid w:val="00F30169"/>
    <w:rsid w:val="00F309B0"/>
    <w:rsid w:val="00F30A05"/>
    <w:rsid w:val="00F323A1"/>
    <w:rsid w:val="00F32CFA"/>
    <w:rsid w:val="00F3317A"/>
    <w:rsid w:val="00F3381E"/>
    <w:rsid w:val="00F342A3"/>
    <w:rsid w:val="00F346B0"/>
    <w:rsid w:val="00F35333"/>
    <w:rsid w:val="00F37059"/>
    <w:rsid w:val="00F3782D"/>
    <w:rsid w:val="00F40BE2"/>
    <w:rsid w:val="00F40EC2"/>
    <w:rsid w:val="00F4125B"/>
    <w:rsid w:val="00F427B3"/>
    <w:rsid w:val="00F42C07"/>
    <w:rsid w:val="00F42EA2"/>
    <w:rsid w:val="00F43169"/>
    <w:rsid w:val="00F431FF"/>
    <w:rsid w:val="00F442A0"/>
    <w:rsid w:val="00F444CA"/>
    <w:rsid w:val="00F44918"/>
    <w:rsid w:val="00F44E25"/>
    <w:rsid w:val="00F455B1"/>
    <w:rsid w:val="00F460CB"/>
    <w:rsid w:val="00F4737B"/>
    <w:rsid w:val="00F473FA"/>
    <w:rsid w:val="00F474C1"/>
    <w:rsid w:val="00F5176F"/>
    <w:rsid w:val="00F51C72"/>
    <w:rsid w:val="00F52A0E"/>
    <w:rsid w:val="00F53150"/>
    <w:rsid w:val="00F53167"/>
    <w:rsid w:val="00F53CB9"/>
    <w:rsid w:val="00F5568C"/>
    <w:rsid w:val="00F5602B"/>
    <w:rsid w:val="00F562FF"/>
    <w:rsid w:val="00F565C9"/>
    <w:rsid w:val="00F565FB"/>
    <w:rsid w:val="00F56672"/>
    <w:rsid w:val="00F5796F"/>
    <w:rsid w:val="00F600B3"/>
    <w:rsid w:val="00F6090E"/>
    <w:rsid w:val="00F61C66"/>
    <w:rsid w:val="00F6366D"/>
    <w:rsid w:val="00F64BF9"/>
    <w:rsid w:val="00F6534F"/>
    <w:rsid w:val="00F657B5"/>
    <w:rsid w:val="00F66D3E"/>
    <w:rsid w:val="00F67A21"/>
    <w:rsid w:val="00F707A5"/>
    <w:rsid w:val="00F71171"/>
    <w:rsid w:val="00F715CF"/>
    <w:rsid w:val="00F72269"/>
    <w:rsid w:val="00F724DD"/>
    <w:rsid w:val="00F72BE5"/>
    <w:rsid w:val="00F72C58"/>
    <w:rsid w:val="00F73DA2"/>
    <w:rsid w:val="00F74292"/>
    <w:rsid w:val="00F75A2B"/>
    <w:rsid w:val="00F75A96"/>
    <w:rsid w:val="00F75DEB"/>
    <w:rsid w:val="00F7656D"/>
    <w:rsid w:val="00F76D34"/>
    <w:rsid w:val="00F7728F"/>
    <w:rsid w:val="00F774A9"/>
    <w:rsid w:val="00F77FD8"/>
    <w:rsid w:val="00F8041A"/>
    <w:rsid w:val="00F8057C"/>
    <w:rsid w:val="00F81D70"/>
    <w:rsid w:val="00F81F38"/>
    <w:rsid w:val="00F822CB"/>
    <w:rsid w:val="00F829F2"/>
    <w:rsid w:val="00F836B4"/>
    <w:rsid w:val="00F849E1"/>
    <w:rsid w:val="00F84E27"/>
    <w:rsid w:val="00F855B0"/>
    <w:rsid w:val="00F8560B"/>
    <w:rsid w:val="00F8560F"/>
    <w:rsid w:val="00F86995"/>
    <w:rsid w:val="00F86D1F"/>
    <w:rsid w:val="00F873B1"/>
    <w:rsid w:val="00F87C64"/>
    <w:rsid w:val="00F90097"/>
    <w:rsid w:val="00F907D4"/>
    <w:rsid w:val="00F91B09"/>
    <w:rsid w:val="00F91C4D"/>
    <w:rsid w:val="00F91F99"/>
    <w:rsid w:val="00F930C2"/>
    <w:rsid w:val="00F933F0"/>
    <w:rsid w:val="00F93908"/>
    <w:rsid w:val="00F950CE"/>
    <w:rsid w:val="00F9560C"/>
    <w:rsid w:val="00F9635F"/>
    <w:rsid w:val="00F964CD"/>
    <w:rsid w:val="00F96B7F"/>
    <w:rsid w:val="00F97432"/>
    <w:rsid w:val="00F97F48"/>
    <w:rsid w:val="00FA0662"/>
    <w:rsid w:val="00FA0B9F"/>
    <w:rsid w:val="00FA1058"/>
    <w:rsid w:val="00FA243A"/>
    <w:rsid w:val="00FA3653"/>
    <w:rsid w:val="00FA5366"/>
    <w:rsid w:val="00FA6250"/>
    <w:rsid w:val="00FA7646"/>
    <w:rsid w:val="00FA7797"/>
    <w:rsid w:val="00FA7872"/>
    <w:rsid w:val="00FB062F"/>
    <w:rsid w:val="00FB0F77"/>
    <w:rsid w:val="00FB1517"/>
    <w:rsid w:val="00FB23E9"/>
    <w:rsid w:val="00FB2AEE"/>
    <w:rsid w:val="00FB2EE0"/>
    <w:rsid w:val="00FB2F10"/>
    <w:rsid w:val="00FB3E0F"/>
    <w:rsid w:val="00FB4770"/>
    <w:rsid w:val="00FB58B7"/>
    <w:rsid w:val="00FB5D16"/>
    <w:rsid w:val="00FB6267"/>
    <w:rsid w:val="00FB65E0"/>
    <w:rsid w:val="00FB6C6C"/>
    <w:rsid w:val="00FB6F1B"/>
    <w:rsid w:val="00FB7290"/>
    <w:rsid w:val="00FC02D5"/>
    <w:rsid w:val="00FC071F"/>
    <w:rsid w:val="00FC2590"/>
    <w:rsid w:val="00FC4C37"/>
    <w:rsid w:val="00FC5614"/>
    <w:rsid w:val="00FC621E"/>
    <w:rsid w:val="00FC7467"/>
    <w:rsid w:val="00FC7740"/>
    <w:rsid w:val="00FD022C"/>
    <w:rsid w:val="00FD1F5B"/>
    <w:rsid w:val="00FD3E42"/>
    <w:rsid w:val="00FD42D6"/>
    <w:rsid w:val="00FD4C1E"/>
    <w:rsid w:val="00FD64D1"/>
    <w:rsid w:val="00FD69EA"/>
    <w:rsid w:val="00FD6A92"/>
    <w:rsid w:val="00FD6FEC"/>
    <w:rsid w:val="00FD707D"/>
    <w:rsid w:val="00FD741D"/>
    <w:rsid w:val="00FD7CC9"/>
    <w:rsid w:val="00FE05F4"/>
    <w:rsid w:val="00FE06B0"/>
    <w:rsid w:val="00FE08CC"/>
    <w:rsid w:val="00FE268E"/>
    <w:rsid w:val="00FE26DD"/>
    <w:rsid w:val="00FE2815"/>
    <w:rsid w:val="00FE57F1"/>
    <w:rsid w:val="00FE6E0B"/>
    <w:rsid w:val="00FE6E40"/>
    <w:rsid w:val="00FE75DA"/>
    <w:rsid w:val="00FE761A"/>
    <w:rsid w:val="00FE7A68"/>
    <w:rsid w:val="00FF0533"/>
    <w:rsid w:val="00FF1D48"/>
    <w:rsid w:val="00FF235D"/>
    <w:rsid w:val="00FF33A1"/>
    <w:rsid w:val="00FF3750"/>
    <w:rsid w:val="00FF3B14"/>
    <w:rsid w:val="00FF3E95"/>
    <w:rsid w:val="00FF4C1B"/>
    <w:rsid w:val="00FF5951"/>
    <w:rsid w:val="00FF6AE0"/>
    <w:rsid w:val="00FF7CE0"/>
    <w:rsid w:val="00FF7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ADA8E"/>
  <w15:docId w15:val="{58168722-657B-480B-81C1-15E22FEF5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E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9601D"/>
    <w:pPr>
      <w:keepNext/>
      <w:keepLines/>
      <w:spacing w:before="240"/>
      <w:outlineLvl w:val="0"/>
    </w:pPr>
    <w:rPr>
      <w:rFonts w:asciiTheme="majorHAnsi" w:eastAsiaTheme="majorEastAsia" w:hAnsiTheme="majorHAnsi" w:cstheme="majorBidi"/>
      <w:color w:val="A5A5A5" w:themeColor="accent1" w:themeShade="BF"/>
      <w:sz w:val="32"/>
      <w:szCs w:val="32"/>
    </w:rPr>
  </w:style>
  <w:style w:type="paragraph" w:styleId="2">
    <w:name w:val="heading 2"/>
    <w:basedOn w:val="a"/>
    <w:next w:val="a"/>
    <w:link w:val="20"/>
    <w:uiPriority w:val="9"/>
    <w:unhideWhenUsed/>
    <w:qFormat/>
    <w:rsid w:val="002A5B0B"/>
    <w:pPr>
      <w:keepNext/>
      <w:keepLines/>
      <w:widowControl w:val="0"/>
      <w:autoSpaceDE w:val="0"/>
      <w:autoSpaceDN w:val="0"/>
      <w:adjustRightInd w:val="0"/>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rsid w:val="006A2DD4"/>
    <w:pPr>
      <w:keepNext/>
      <w:keepLines/>
      <w:spacing w:before="40" w:line="259" w:lineRule="auto"/>
      <w:outlineLvl w:val="2"/>
    </w:pPr>
    <w:rPr>
      <w:rFonts w:asciiTheme="majorHAnsi" w:eastAsiaTheme="majorEastAsia" w:hAnsiTheme="majorHAnsi" w:cstheme="majorBidi"/>
      <w:color w:val="6E6E6E" w:themeColor="accent1" w:themeShade="7F"/>
      <w:lang w:eastAsia="en-US"/>
    </w:rPr>
  </w:style>
  <w:style w:type="paragraph" w:styleId="7">
    <w:name w:val="heading 7"/>
    <w:basedOn w:val="a"/>
    <w:next w:val="a"/>
    <w:link w:val="70"/>
    <w:qFormat/>
    <w:rsid w:val="002A5B0B"/>
    <w:pPr>
      <w:spacing w:before="240" w:after="60"/>
      <w:outlineLvl w:val="6"/>
    </w:pPr>
  </w:style>
  <w:style w:type="paragraph" w:styleId="8">
    <w:name w:val="heading 8"/>
    <w:basedOn w:val="a"/>
    <w:next w:val="a"/>
    <w:link w:val="80"/>
    <w:qFormat/>
    <w:rsid w:val="002A5B0B"/>
    <w:pPr>
      <w:spacing w:before="240" w:after="60"/>
      <w:outlineLvl w:val="7"/>
    </w:pPr>
    <w:rPr>
      <w:i/>
      <w:iCs/>
    </w:rPr>
  </w:style>
  <w:style w:type="paragraph" w:styleId="9">
    <w:name w:val="heading 9"/>
    <w:basedOn w:val="a"/>
    <w:next w:val="a"/>
    <w:link w:val="90"/>
    <w:uiPriority w:val="9"/>
    <w:semiHidden/>
    <w:unhideWhenUsed/>
    <w:qFormat/>
    <w:rsid w:val="005914C6"/>
    <w:pPr>
      <w:widowControl w:val="0"/>
      <w:autoSpaceDE w:val="0"/>
      <w:autoSpaceDN w:val="0"/>
      <w:adjustRightInd w:val="0"/>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widowControl w:val="0"/>
      <w:tabs>
        <w:tab w:val="center" w:pos="4677"/>
        <w:tab w:val="right" w:pos="9355"/>
      </w:tabs>
      <w:autoSpaceDE w:val="0"/>
      <w:autoSpaceDN w:val="0"/>
      <w:adjustRightInd w:val="0"/>
    </w:pPr>
    <w:rPr>
      <w:sz w:val="20"/>
      <w:szCs w:val="20"/>
    </w:r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widowControl w:val="0"/>
      <w:tabs>
        <w:tab w:val="center" w:pos="4677"/>
        <w:tab w:val="right" w:pos="9355"/>
      </w:tabs>
      <w:autoSpaceDE w:val="0"/>
      <w:autoSpaceDN w:val="0"/>
      <w:adjustRightInd w:val="0"/>
    </w:pPr>
    <w:rPr>
      <w:sz w:val="20"/>
      <w:szCs w:val="20"/>
    </w:r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spacing w:after="120" w:line="480" w:lineRule="auto"/>
      <w:ind w:left="283"/>
    </w:p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widowControl w:val="0"/>
      <w:shd w:val="clear" w:color="auto" w:fill="FFFFFF"/>
      <w:spacing w:line="252" w:lineRule="auto"/>
      <w:ind w:firstLine="400"/>
      <w:jc w:val="both"/>
    </w:pPr>
    <w:rPr>
      <w:rFonts w:ascii="Arial" w:eastAsia="Arial" w:hAnsi="Arial" w:cs="Arial"/>
      <w:sz w:val="22"/>
      <w:szCs w:val="22"/>
      <w:lang w:eastAsia="en-US"/>
    </w:rPr>
  </w:style>
  <w:style w:type="table" w:styleId="a9">
    <w:name w:val="Table Grid"/>
    <w:basedOn w:val="a1"/>
    <w:uiPriority w:val="39"/>
    <w:qFormat/>
    <w:rsid w:val="002A5B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spacing w:before="100" w:beforeAutospacing="1" w:after="100" w:afterAutospacing="1"/>
    </w:p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spacing w:before="100" w:beforeAutospacing="1" w:after="100" w:afterAutospacing="1"/>
    </w:pPr>
  </w:style>
  <w:style w:type="paragraph" w:styleId="af">
    <w:name w:val="List Paragraph"/>
    <w:basedOn w:val="a"/>
    <w:uiPriority w:val="34"/>
    <w:qFormat/>
    <w:rsid w:val="00B12C73"/>
    <w:pPr>
      <w:widowControl w:val="0"/>
      <w:autoSpaceDE w:val="0"/>
      <w:autoSpaceDN w:val="0"/>
      <w:adjustRightInd w:val="0"/>
      <w:ind w:left="720"/>
      <w:contextualSpacing/>
    </w:pPr>
    <w:rPr>
      <w:sz w:val="20"/>
      <w:szCs w:val="20"/>
    </w:rPr>
  </w:style>
  <w:style w:type="paragraph" w:customStyle="1" w:styleId="Style7">
    <w:name w:val="Style7"/>
    <w:basedOn w:val="a"/>
    <w:uiPriority w:val="99"/>
    <w:rsid w:val="009E023C"/>
    <w:pPr>
      <w:widowControl w:val="0"/>
      <w:autoSpaceDE w:val="0"/>
      <w:autoSpaceDN w:val="0"/>
      <w:adjustRightInd w:val="0"/>
    </w:pPr>
    <w:rPr>
      <w:rFonts w:ascii="Palatino Linotype" w:eastAsiaTheme="minorEastAsia" w:hAnsi="Palatino Linotype" w:cstheme="minorBidi"/>
    </w:rPr>
  </w:style>
  <w:style w:type="paragraph" w:customStyle="1" w:styleId="Style33">
    <w:name w:val="Style33"/>
    <w:basedOn w:val="a"/>
    <w:uiPriority w:val="99"/>
    <w:rsid w:val="009E023C"/>
    <w:pPr>
      <w:widowControl w:val="0"/>
      <w:autoSpaceDE w:val="0"/>
      <w:autoSpaceDN w:val="0"/>
      <w:adjustRightInd w:val="0"/>
    </w:pPr>
    <w:rPr>
      <w:rFonts w:ascii="Palatino Linotype" w:eastAsiaTheme="minorEastAsia" w:hAnsi="Palatino Linotype" w:cstheme="minorBidi"/>
    </w:rPr>
  </w:style>
  <w:style w:type="paragraph" w:customStyle="1" w:styleId="Style40">
    <w:name w:val="Style40"/>
    <w:basedOn w:val="a"/>
    <w:uiPriority w:val="99"/>
    <w:rsid w:val="009E023C"/>
    <w:pPr>
      <w:widowControl w:val="0"/>
      <w:autoSpaceDE w:val="0"/>
      <w:autoSpaceDN w:val="0"/>
      <w:adjustRightInd w:val="0"/>
    </w:pPr>
    <w:rPr>
      <w:rFonts w:ascii="Palatino Linotype" w:eastAsiaTheme="minorEastAsia" w:hAnsi="Palatino Linotype" w:cstheme="minorBidi"/>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pPr>
      <w:widowControl w:val="0"/>
      <w:autoSpaceDE w:val="0"/>
      <w:autoSpaceDN w:val="0"/>
      <w:adjustRightInd w:val="0"/>
    </w:pPr>
    <w:rPr>
      <w:rFonts w:ascii="Palatino Linotype" w:eastAsiaTheme="minorEastAsia" w:hAnsi="Palatino Linotype" w:cstheme="minorBidi"/>
    </w:rPr>
  </w:style>
  <w:style w:type="paragraph" w:customStyle="1" w:styleId="Style48">
    <w:name w:val="Style48"/>
    <w:basedOn w:val="a"/>
    <w:uiPriority w:val="99"/>
    <w:rsid w:val="00220F25"/>
    <w:pPr>
      <w:widowControl w:val="0"/>
      <w:autoSpaceDE w:val="0"/>
      <w:autoSpaceDN w:val="0"/>
      <w:adjustRightInd w:val="0"/>
    </w:pPr>
    <w:rPr>
      <w:rFonts w:ascii="Palatino Linotype" w:eastAsiaTheme="minorEastAsia" w:hAnsi="Palatino Linotype" w:cstheme="minorBidi"/>
    </w:rPr>
  </w:style>
  <w:style w:type="paragraph" w:customStyle="1" w:styleId="Style49">
    <w:name w:val="Style49"/>
    <w:basedOn w:val="a"/>
    <w:uiPriority w:val="99"/>
    <w:rsid w:val="00220F25"/>
    <w:pPr>
      <w:widowControl w:val="0"/>
      <w:autoSpaceDE w:val="0"/>
      <w:autoSpaceDN w:val="0"/>
      <w:adjustRightInd w:val="0"/>
    </w:pPr>
    <w:rPr>
      <w:rFonts w:ascii="Palatino Linotype" w:eastAsiaTheme="minorEastAsia" w:hAnsi="Palatino Linotype" w:cstheme="minorBidi"/>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54">
    <w:name w:val="Style54"/>
    <w:basedOn w:val="a"/>
    <w:uiPriority w:val="99"/>
    <w:rsid w:val="0072797F"/>
    <w:pPr>
      <w:widowControl w:val="0"/>
      <w:autoSpaceDE w:val="0"/>
      <w:autoSpaceDN w:val="0"/>
      <w:adjustRightInd w:val="0"/>
    </w:pPr>
    <w:rPr>
      <w:rFonts w:ascii="Palatino Linotype" w:eastAsiaTheme="minorEastAsia" w:hAnsi="Palatino Linotype" w:cstheme="minorBidi"/>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45">
    <w:name w:val="Style45"/>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62">
    <w:name w:val="Style62"/>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34">
    <w:name w:val="Style34"/>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35">
    <w:name w:val="Style35"/>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66">
    <w:name w:val="Style66"/>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81">
    <w:name w:val="Style81"/>
    <w:basedOn w:val="a"/>
    <w:uiPriority w:val="99"/>
    <w:rsid w:val="0072797F"/>
    <w:pPr>
      <w:widowControl w:val="0"/>
      <w:autoSpaceDE w:val="0"/>
      <w:autoSpaceDN w:val="0"/>
      <w:adjustRightInd w:val="0"/>
    </w:pPr>
    <w:rPr>
      <w:rFonts w:ascii="Palatino Linotype" w:eastAsiaTheme="minorEastAsia" w:hAnsi="Palatino Linotype" w:cstheme="minorBidi"/>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pPr>
      <w:widowControl w:val="0"/>
      <w:autoSpaceDE w:val="0"/>
      <w:autoSpaceDN w:val="0"/>
      <w:adjustRightInd w:val="0"/>
    </w:pPr>
    <w:rPr>
      <w:rFonts w:ascii="Palatino Linotype" w:eastAsiaTheme="minorEastAsia" w:hAnsi="Palatino Linotype" w:cstheme="minorBidi"/>
    </w:rPr>
  </w:style>
  <w:style w:type="paragraph" w:customStyle="1" w:styleId="Style75">
    <w:name w:val="Style75"/>
    <w:basedOn w:val="a"/>
    <w:uiPriority w:val="99"/>
    <w:rsid w:val="0072797F"/>
    <w:pPr>
      <w:widowControl w:val="0"/>
      <w:autoSpaceDE w:val="0"/>
      <w:autoSpaceDN w:val="0"/>
      <w:adjustRightInd w:val="0"/>
    </w:pPr>
    <w:rPr>
      <w:rFonts w:ascii="Palatino Linotype" w:eastAsiaTheme="minorEastAsia" w:hAnsi="Palatino Linotype" w:cstheme="minorBidi"/>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pPr>
      <w:widowControl w:val="0"/>
      <w:autoSpaceDE w:val="0"/>
      <w:autoSpaceDN w:val="0"/>
      <w:adjustRightInd w:val="0"/>
    </w:pPr>
    <w:rPr>
      <w:rFonts w:ascii="Palatino Linotype" w:eastAsiaTheme="minorEastAsia" w:hAnsi="Palatino Linotype" w:cstheme="minorBidi"/>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
    <w:name w:val="Style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4">
    <w:name w:val="Style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
    <w:name w:val="Style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
    <w:name w:val="Style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
    <w:name w:val="Style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
    <w:name w:val="Style1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
    <w:name w:val="Style1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
    <w:name w:val="Style1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
    <w:name w:val="Style1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
    <w:name w:val="Style1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
    <w:name w:val="Style1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
    <w:name w:val="Style1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
    <w:name w:val="Style1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0">
    <w:name w:val="Style2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1">
    <w:name w:val="Style2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2">
    <w:name w:val="Style2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4">
    <w:name w:val="Style2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5">
    <w:name w:val="Style2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6">
    <w:name w:val="Style2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7">
    <w:name w:val="Style2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8">
    <w:name w:val="Style2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0">
    <w:name w:val="Style3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1">
    <w:name w:val="Style3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2">
    <w:name w:val="Style3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6">
    <w:name w:val="Style3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7">
    <w:name w:val="Style3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8">
    <w:name w:val="Style3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39">
    <w:name w:val="Style3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42">
    <w:name w:val="Style4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43">
    <w:name w:val="Style4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44">
    <w:name w:val="Style4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46">
    <w:name w:val="Style4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47">
    <w:name w:val="Style4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0">
    <w:name w:val="Style5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1">
    <w:name w:val="Style5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2">
    <w:name w:val="Style5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5">
    <w:name w:val="Style5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6">
    <w:name w:val="Style5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7">
    <w:name w:val="Style5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8">
    <w:name w:val="Style5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59">
    <w:name w:val="Style5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0">
    <w:name w:val="Style6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1">
    <w:name w:val="Style6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3">
    <w:name w:val="Style6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4">
    <w:name w:val="Style6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5">
    <w:name w:val="Style6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7">
    <w:name w:val="Style6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8">
    <w:name w:val="Style6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69">
    <w:name w:val="Style6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0">
    <w:name w:val="Style7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1">
    <w:name w:val="Style7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2">
    <w:name w:val="Style7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3">
    <w:name w:val="Style7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6">
    <w:name w:val="Style7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7">
    <w:name w:val="Style7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8">
    <w:name w:val="Style7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79">
    <w:name w:val="Style7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0">
    <w:name w:val="Style8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2">
    <w:name w:val="Style8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3">
    <w:name w:val="Style8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4">
    <w:name w:val="Style8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5">
    <w:name w:val="Style8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6">
    <w:name w:val="Style8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7">
    <w:name w:val="Style8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8">
    <w:name w:val="Style8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89">
    <w:name w:val="Style8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0">
    <w:name w:val="Style9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1">
    <w:name w:val="Style9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2">
    <w:name w:val="Style9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3">
    <w:name w:val="Style9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4">
    <w:name w:val="Style9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5">
    <w:name w:val="Style9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6">
    <w:name w:val="Style9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7">
    <w:name w:val="Style9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8">
    <w:name w:val="Style9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99">
    <w:name w:val="Style9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0">
    <w:name w:val="Style10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1">
    <w:name w:val="Style10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2">
    <w:name w:val="Style10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3">
    <w:name w:val="Style10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4">
    <w:name w:val="Style10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5">
    <w:name w:val="Style10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6">
    <w:name w:val="Style10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7">
    <w:name w:val="Style10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8">
    <w:name w:val="Style10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09">
    <w:name w:val="Style10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0">
    <w:name w:val="Style11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1">
    <w:name w:val="Style11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2">
    <w:name w:val="Style11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3">
    <w:name w:val="Style11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4">
    <w:name w:val="Style11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5">
    <w:name w:val="Style11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6">
    <w:name w:val="Style11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7">
    <w:name w:val="Style11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8">
    <w:name w:val="Style11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19">
    <w:name w:val="Style11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0">
    <w:name w:val="Style12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1">
    <w:name w:val="Style12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2">
    <w:name w:val="Style12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3">
    <w:name w:val="Style12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4">
    <w:name w:val="Style12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5">
    <w:name w:val="Style12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6">
    <w:name w:val="Style12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7">
    <w:name w:val="Style12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8">
    <w:name w:val="Style12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29">
    <w:name w:val="Style12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0">
    <w:name w:val="Style13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1">
    <w:name w:val="Style13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2">
    <w:name w:val="Style13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3">
    <w:name w:val="Style13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4">
    <w:name w:val="Style13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5">
    <w:name w:val="Style13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6">
    <w:name w:val="Style13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7">
    <w:name w:val="Style13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8">
    <w:name w:val="Style13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39">
    <w:name w:val="Style13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0">
    <w:name w:val="Style14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1">
    <w:name w:val="Style14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2">
    <w:name w:val="Style14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3">
    <w:name w:val="Style14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4">
    <w:name w:val="Style14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5">
    <w:name w:val="Style14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6">
    <w:name w:val="Style14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7">
    <w:name w:val="Style14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8">
    <w:name w:val="Style14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49">
    <w:name w:val="Style14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0">
    <w:name w:val="Style15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1">
    <w:name w:val="Style15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2">
    <w:name w:val="Style15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3">
    <w:name w:val="Style15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4">
    <w:name w:val="Style15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5">
    <w:name w:val="Style15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6">
    <w:name w:val="Style15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7">
    <w:name w:val="Style15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8">
    <w:name w:val="Style15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59">
    <w:name w:val="Style15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0">
    <w:name w:val="Style16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1">
    <w:name w:val="Style16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2">
    <w:name w:val="Style16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3">
    <w:name w:val="Style16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4">
    <w:name w:val="Style16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5">
    <w:name w:val="Style16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6">
    <w:name w:val="Style16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7">
    <w:name w:val="Style16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8">
    <w:name w:val="Style16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69">
    <w:name w:val="Style16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0">
    <w:name w:val="Style17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1">
    <w:name w:val="Style17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2">
    <w:name w:val="Style17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3">
    <w:name w:val="Style17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4">
    <w:name w:val="Style17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5">
    <w:name w:val="Style17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6">
    <w:name w:val="Style17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7">
    <w:name w:val="Style17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8">
    <w:name w:val="Style17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79">
    <w:name w:val="Style17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0">
    <w:name w:val="Style18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1">
    <w:name w:val="Style18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2">
    <w:name w:val="Style18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3">
    <w:name w:val="Style18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4">
    <w:name w:val="Style18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5">
    <w:name w:val="Style18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6">
    <w:name w:val="Style18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7">
    <w:name w:val="Style18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8">
    <w:name w:val="Style18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89">
    <w:name w:val="Style18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0">
    <w:name w:val="Style19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1">
    <w:name w:val="Style19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2">
    <w:name w:val="Style192"/>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3">
    <w:name w:val="Style193"/>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4">
    <w:name w:val="Style194"/>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5">
    <w:name w:val="Style195"/>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6">
    <w:name w:val="Style196"/>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7">
    <w:name w:val="Style197"/>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8">
    <w:name w:val="Style198"/>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199">
    <w:name w:val="Style199"/>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00">
    <w:name w:val="Style200"/>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01">
    <w:name w:val="Style201"/>
    <w:basedOn w:val="a"/>
    <w:uiPriority w:val="99"/>
    <w:rsid w:val="00D25412"/>
    <w:pPr>
      <w:widowControl w:val="0"/>
      <w:autoSpaceDE w:val="0"/>
      <w:autoSpaceDN w:val="0"/>
      <w:adjustRightInd w:val="0"/>
    </w:pPr>
    <w:rPr>
      <w:rFonts w:ascii="Palatino Linotype" w:eastAsiaTheme="minorEastAsia" w:hAnsi="Palatino Linotype" w:cstheme="minorBidi"/>
    </w:rPr>
  </w:style>
  <w:style w:type="paragraph" w:customStyle="1" w:styleId="Style202">
    <w:name w:val="Style202"/>
    <w:basedOn w:val="a"/>
    <w:uiPriority w:val="99"/>
    <w:rsid w:val="00D25412"/>
    <w:pPr>
      <w:widowControl w:val="0"/>
      <w:autoSpaceDE w:val="0"/>
      <w:autoSpaceDN w:val="0"/>
      <w:adjustRightInd w:val="0"/>
    </w:pPr>
    <w:rPr>
      <w:rFonts w:ascii="Palatino Linotype" w:eastAsiaTheme="minorEastAsia" w:hAnsi="Palatino Linotype" w:cstheme="minorBidi"/>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uiPriority w:val="99"/>
    <w:rsid w:val="00D25412"/>
    <w:rPr>
      <w:rFonts w:ascii="Arial" w:hAnsi="Arial" w:cs="Arial"/>
      <w:color w:val="000000"/>
      <w:sz w:val="16"/>
      <w:szCs w:val="16"/>
    </w:rPr>
  </w:style>
  <w:style w:type="character" w:customStyle="1" w:styleId="12">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spacing w:before="60" w:after="60" w:line="230" w:lineRule="atLeast"/>
    </w:pPr>
    <w:rPr>
      <w:rFonts w:ascii="Cambria" w:eastAsia="Calibri" w:hAnsi="Cambria"/>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spacing w:after="240" w:line="210" w:lineRule="atLeast"/>
      <w:ind w:left="600" w:hanging="200"/>
      <w:jc w:val="both"/>
    </w:pPr>
    <w:rPr>
      <w:rFonts w:ascii="Cambria" w:eastAsia="MS Mincho" w:hAnsi="Cambria"/>
      <w:b/>
      <w:sz w:val="18"/>
      <w:szCs w:val="20"/>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3"/>
    <w:rsid w:val="00084D0D"/>
    <w:rPr>
      <w:rFonts w:eastAsia="Arial" w:hAnsi="Arial" w:cs="Arial"/>
      <w:sz w:val="20"/>
      <w:szCs w:val="20"/>
    </w:rPr>
  </w:style>
  <w:style w:type="paragraph" w:customStyle="1" w:styleId="13">
    <w:name w:val="Основной текст1"/>
    <w:basedOn w:val="a"/>
    <w:link w:val="af1"/>
    <w:rsid w:val="00084D0D"/>
    <w:pPr>
      <w:widowControl w:val="0"/>
    </w:pPr>
    <w:rPr>
      <w:rFonts w:asciiTheme="minorHAnsi" w:eastAsia="Arial" w:hAnsi="Arial" w:cs="Arial"/>
      <w:sz w:val="20"/>
      <w:szCs w:val="20"/>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widowControl w:val="0"/>
      <w:autoSpaceDE w:val="0"/>
      <w:autoSpaceDN w:val="0"/>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widowControl w:val="0"/>
      <w:spacing w:line="226" w:lineRule="auto"/>
    </w:pPr>
    <w:rPr>
      <w:rFonts w:ascii="Cambria" w:eastAsia="Cambria" w:hAnsi="Cambria" w:cs="Cambria"/>
      <w:b/>
      <w:bCs/>
      <w:color w:val="231F20"/>
      <w:sz w:val="22"/>
      <w:szCs w:val="22"/>
      <w:lang w:eastAsia="en-US"/>
    </w:rPr>
  </w:style>
  <w:style w:type="character" w:customStyle="1" w:styleId="FontStyle36">
    <w:name w:val="Font Style36"/>
    <w:basedOn w:val="a0"/>
    <w:rsid w:val="006327FD"/>
    <w:rPr>
      <w:rFonts w:ascii="Times New Roman" w:hAnsi="Times New Roman" w:cs="Times New Roman"/>
      <w:i/>
      <w:iCs/>
      <w:color w:val="000000"/>
      <w:sz w:val="18"/>
      <w:szCs w:val="18"/>
    </w:rPr>
  </w:style>
  <w:style w:type="character" w:customStyle="1" w:styleId="FontStyle38">
    <w:name w:val="Font Style38"/>
    <w:basedOn w:val="a0"/>
    <w:uiPriority w:val="99"/>
    <w:rsid w:val="006327FD"/>
    <w:rPr>
      <w:rFonts w:ascii="Arial" w:hAnsi="Arial" w:cs="Arial"/>
      <w:b/>
      <w:bCs/>
      <w:color w:val="000000"/>
      <w:sz w:val="18"/>
      <w:szCs w:val="18"/>
    </w:rPr>
  </w:style>
  <w:style w:type="character" w:customStyle="1" w:styleId="FontStyle39">
    <w:name w:val="Font Style39"/>
    <w:basedOn w:val="a0"/>
    <w:uiPriority w:val="99"/>
    <w:rsid w:val="006327FD"/>
    <w:rPr>
      <w:rFonts w:ascii="Arial" w:hAnsi="Arial" w:cs="Arial"/>
      <w:color w:val="000000"/>
      <w:sz w:val="18"/>
      <w:szCs w:val="18"/>
    </w:rPr>
  </w:style>
  <w:style w:type="character" w:customStyle="1" w:styleId="FontStyle29">
    <w:name w:val="Font Style29"/>
    <w:basedOn w:val="a0"/>
    <w:uiPriority w:val="99"/>
    <w:rsid w:val="00941031"/>
    <w:rPr>
      <w:rFonts w:ascii="Arial" w:hAnsi="Arial" w:cs="Arial"/>
      <w:b/>
      <w:bCs/>
      <w:color w:val="000000"/>
      <w:sz w:val="42"/>
      <w:szCs w:val="42"/>
    </w:rPr>
  </w:style>
  <w:style w:type="paragraph" w:styleId="af5">
    <w:name w:val="Body Text"/>
    <w:basedOn w:val="a"/>
    <w:link w:val="af6"/>
    <w:uiPriority w:val="99"/>
    <w:unhideWhenUsed/>
    <w:rsid w:val="005F3028"/>
    <w:pPr>
      <w:widowControl w:val="0"/>
      <w:autoSpaceDE w:val="0"/>
      <w:autoSpaceDN w:val="0"/>
      <w:adjustRightInd w:val="0"/>
      <w:spacing w:after="120"/>
      <w:ind w:firstLine="720"/>
      <w:jc w:val="both"/>
    </w:pPr>
    <w:rPr>
      <w:sz w:val="20"/>
      <w:szCs w:val="20"/>
    </w:rPr>
  </w:style>
  <w:style w:type="character" w:customStyle="1" w:styleId="af6">
    <w:name w:val="Основной текст Знак"/>
    <w:basedOn w:val="a0"/>
    <w:link w:val="af5"/>
    <w:uiPriority w:val="99"/>
    <w:rsid w:val="005F3028"/>
    <w:rPr>
      <w:rFonts w:ascii="Times New Roman" w:eastAsia="Times New Roman" w:hAnsi="Times New Roman" w:cs="Times New Roman"/>
      <w:sz w:val="20"/>
      <w:szCs w:val="20"/>
      <w:lang w:eastAsia="ru-RU"/>
    </w:rPr>
  </w:style>
  <w:style w:type="character" w:customStyle="1" w:styleId="FontStyle33">
    <w:name w:val="Font Style33"/>
    <w:uiPriority w:val="99"/>
    <w:rsid w:val="00181726"/>
    <w:rPr>
      <w:rFonts w:ascii="Arial" w:hAnsi="Arial" w:cs="Arial"/>
      <w:b/>
      <w:bCs/>
      <w:color w:val="000000"/>
      <w:sz w:val="20"/>
      <w:szCs w:val="20"/>
    </w:rPr>
  </w:style>
  <w:style w:type="character" w:customStyle="1" w:styleId="FontStyle35">
    <w:name w:val="Font Style35"/>
    <w:basedOn w:val="a0"/>
    <w:uiPriority w:val="99"/>
    <w:rsid w:val="008902AA"/>
    <w:rPr>
      <w:rFonts w:ascii="Courier New" w:hAnsi="Courier New" w:cs="Courier New"/>
      <w:color w:val="000000"/>
      <w:spacing w:val="-10"/>
      <w:sz w:val="22"/>
      <w:szCs w:val="22"/>
    </w:rPr>
  </w:style>
  <w:style w:type="character" w:customStyle="1" w:styleId="FontStyle47">
    <w:name w:val="Font Style47"/>
    <w:basedOn w:val="a0"/>
    <w:uiPriority w:val="99"/>
    <w:rsid w:val="00537A93"/>
    <w:rPr>
      <w:rFonts w:ascii="Courier New" w:hAnsi="Courier New" w:cs="Courier New"/>
      <w:i/>
      <w:iCs/>
      <w:color w:val="000000"/>
      <w:sz w:val="22"/>
      <w:szCs w:val="22"/>
    </w:rPr>
  </w:style>
  <w:style w:type="character" w:customStyle="1" w:styleId="FontStyle40">
    <w:name w:val="Font Style40"/>
    <w:uiPriority w:val="99"/>
    <w:rsid w:val="00646176"/>
    <w:rPr>
      <w:rFonts w:ascii="Arial" w:hAnsi="Arial" w:cs="Arial"/>
      <w:i/>
      <w:iCs/>
      <w:color w:val="000000"/>
      <w:sz w:val="18"/>
      <w:szCs w:val="18"/>
    </w:rPr>
  </w:style>
  <w:style w:type="character" w:customStyle="1" w:styleId="25">
    <w:name w:val="Неразрешенное упоминание2"/>
    <w:basedOn w:val="a0"/>
    <w:uiPriority w:val="99"/>
    <w:semiHidden/>
    <w:unhideWhenUsed/>
    <w:rsid w:val="00E908B3"/>
    <w:rPr>
      <w:color w:val="605E5C"/>
      <w:shd w:val="clear" w:color="auto" w:fill="E1DFDD"/>
    </w:rPr>
  </w:style>
  <w:style w:type="numbering" w:customStyle="1" w:styleId="14">
    <w:name w:val="Нет списка1"/>
    <w:next w:val="a2"/>
    <w:uiPriority w:val="99"/>
    <w:semiHidden/>
    <w:unhideWhenUsed/>
    <w:rsid w:val="00890980"/>
  </w:style>
  <w:style w:type="character" w:styleId="af7">
    <w:name w:val="FollowedHyperlink"/>
    <w:basedOn w:val="a0"/>
    <w:uiPriority w:val="99"/>
    <w:semiHidden/>
    <w:unhideWhenUsed/>
    <w:rsid w:val="00890980"/>
    <w:rPr>
      <w:color w:val="919191" w:themeColor="followedHyperlink"/>
      <w:u w:val="single"/>
    </w:rPr>
  </w:style>
  <w:style w:type="character" w:customStyle="1" w:styleId="FontStyle86">
    <w:name w:val="Font Style86"/>
    <w:basedOn w:val="a0"/>
    <w:uiPriority w:val="99"/>
    <w:rsid w:val="00890980"/>
    <w:rPr>
      <w:rFonts w:ascii="Times New Roman" w:hAnsi="Times New Roman" w:cs="Times New Roman" w:hint="default"/>
      <w:color w:val="000000"/>
      <w:spacing w:val="20"/>
      <w:sz w:val="38"/>
      <w:szCs w:val="38"/>
    </w:rPr>
  </w:style>
  <w:style w:type="character" w:customStyle="1" w:styleId="FontStyle87">
    <w:name w:val="Font Style87"/>
    <w:basedOn w:val="a0"/>
    <w:uiPriority w:val="99"/>
    <w:rsid w:val="00890980"/>
    <w:rPr>
      <w:rFonts w:ascii="Times New Roman" w:hAnsi="Times New Roman" w:cs="Times New Roman" w:hint="default"/>
      <w:color w:val="000000"/>
      <w:sz w:val="48"/>
      <w:szCs w:val="48"/>
    </w:rPr>
  </w:style>
  <w:style w:type="character" w:customStyle="1" w:styleId="FontStyle88">
    <w:name w:val="Font Style88"/>
    <w:basedOn w:val="a0"/>
    <w:uiPriority w:val="99"/>
    <w:rsid w:val="00890980"/>
    <w:rPr>
      <w:rFonts w:ascii="Constantia" w:hAnsi="Constantia" w:cs="Constantia" w:hint="default"/>
      <w:i/>
      <w:iCs/>
      <w:color w:val="000000"/>
      <w:sz w:val="30"/>
      <w:szCs w:val="30"/>
    </w:rPr>
  </w:style>
  <w:style w:type="character" w:customStyle="1" w:styleId="FontStyle89">
    <w:name w:val="Font Style89"/>
    <w:basedOn w:val="a0"/>
    <w:uiPriority w:val="99"/>
    <w:rsid w:val="00890980"/>
    <w:rPr>
      <w:rFonts w:ascii="Times New Roman" w:hAnsi="Times New Roman" w:cs="Times New Roman" w:hint="default"/>
      <w:color w:val="000000"/>
      <w:sz w:val="14"/>
      <w:szCs w:val="14"/>
    </w:rPr>
  </w:style>
  <w:style w:type="character" w:customStyle="1" w:styleId="FontStyle90">
    <w:name w:val="Font Style90"/>
    <w:basedOn w:val="a0"/>
    <w:uiPriority w:val="99"/>
    <w:rsid w:val="00890980"/>
    <w:rPr>
      <w:rFonts w:ascii="Times New Roman" w:hAnsi="Times New Roman" w:cs="Times New Roman" w:hint="default"/>
      <w:color w:val="000000"/>
      <w:sz w:val="38"/>
      <w:szCs w:val="38"/>
    </w:rPr>
  </w:style>
  <w:style w:type="character" w:customStyle="1" w:styleId="FontStyle91">
    <w:name w:val="Font Style91"/>
    <w:basedOn w:val="a0"/>
    <w:uiPriority w:val="99"/>
    <w:rsid w:val="00890980"/>
    <w:rPr>
      <w:rFonts w:ascii="Times New Roman" w:hAnsi="Times New Roman" w:cs="Times New Roman" w:hint="default"/>
      <w:color w:val="000000"/>
      <w:spacing w:val="10"/>
      <w:sz w:val="36"/>
      <w:szCs w:val="36"/>
    </w:rPr>
  </w:style>
  <w:style w:type="character" w:customStyle="1" w:styleId="FontStyle92">
    <w:name w:val="Font Style92"/>
    <w:basedOn w:val="a0"/>
    <w:uiPriority w:val="99"/>
    <w:rsid w:val="00890980"/>
    <w:rPr>
      <w:rFonts w:ascii="Times New Roman" w:hAnsi="Times New Roman" w:cs="Times New Roman" w:hint="default"/>
      <w:smallCaps/>
      <w:color w:val="000000"/>
      <w:sz w:val="16"/>
      <w:szCs w:val="16"/>
    </w:rPr>
  </w:style>
  <w:style w:type="character" w:customStyle="1" w:styleId="FontStyle93">
    <w:name w:val="Font Style93"/>
    <w:basedOn w:val="a0"/>
    <w:uiPriority w:val="99"/>
    <w:rsid w:val="00890980"/>
    <w:rPr>
      <w:rFonts w:ascii="Times New Roman" w:hAnsi="Times New Roman" w:cs="Times New Roman" w:hint="default"/>
      <w:color w:val="000000"/>
      <w:sz w:val="16"/>
      <w:szCs w:val="16"/>
    </w:rPr>
  </w:style>
  <w:style w:type="character" w:customStyle="1" w:styleId="FontStyle94">
    <w:name w:val="Font Style94"/>
    <w:basedOn w:val="a0"/>
    <w:uiPriority w:val="99"/>
    <w:rsid w:val="00890980"/>
    <w:rPr>
      <w:rFonts w:ascii="Times New Roman" w:hAnsi="Times New Roman" w:cs="Times New Roman" w:hint="default"/>
      <w:i/>
      <w:iCs/>
      <w:color w:val="000000"/>
      <w:sz w:val="18"/>
      <w:szCs w:val="18"/>
    </w:rPr>
  </w:style>
  <w:style w:type="character" w:customStyle="1" w:styleId="FontStyle95">
    <w:name w:val="Font Style95"/>
    <w:basedOn w:val="a0"/>
    <w:uiPriority w:val="99"/>
    <w:rsid w:val="00890980"/>
    <w:rPr>
      <w:rFonts w:ascii="Book Antiqua" w:hAnsi="Book Antiqua" w:cs="Book Antiqua" w:hint="default"/>
      <w:color w:val="000000"/>
      <w:spacing w:val="50"/>
      <w:sz w:val="46"/>
      <w:szCs w:val="46"/>
    </w:rPr>
  </w:style>
  <w:style w:type="character" w:customStyle="1" w:styleId="FontStyle96">
    <w:name w:val="Font Style96"/>
    <w:basedOn w:val="a0"/>
    <w:uiPriority w:val="99"/>
    <w:rsid w:val="00890980"/>
    <w:rPr>
      <w:rFonts w:ascii="Book Antiqua" w:hAnsi="Book Antiqua" w:cs="Book Antiqua" w:hint="default"/>
      <w:color w:val="000000"/>
      <w:sz w:val="20"/>
      <w:szCs w:val="20"/>
    </w:rPr>
  </w:style>
  <w:style w:type="character" w:customStyle="1" w:styleId="FontStyle97">
    <w:name w:val="Font Style97"/>
    <w:basedOn w:val="a0"/>
    <w:uiPriority w:val="99"/>
    <w:rsid w:val="00890980"/>
    <w:rPr>
      <w:rFonts w:ascii="Arial Unicode MS" w:eastAsia="Arial Unicode MS" w:hAnsi="Arial Unicode MS" w:cs="Arial Unicode MS" w:hint="eastAsia"/>
      <w:color w:val="000000"/>
      <w:sz w:val="10"/>
      <w:szCs w:val="10"/>
    </w:rPr>
  </w:style>
  <w:style w:type="character" w:customStyle="1" w:styleId="FontStyle98">
    <w:name w:val="Font Style98"/>
    <w:basedOn w:val="a0"/>
    <w:uiPriority w:val="99"/>
    <w:rsid w:val="00890980"/>
    <w:rPr>
      <w:rFonts w:ascii="Book Antiqua" w:hAnsi="Book Antiqua" w:cs="Book Antiqua" w:hint="default"/>
      <w:color w:val="000000"/>
      <w:sz w:val="20"/>
      <w:szCs w:val="20"/>
    </w:rPr>
  </w:style>
  <w:style w:type="character" w:customStyle="1" w:styleId="FontStyle99">
    <w:name w:val="Font Style99"/>
    <w:basedOn w:val="a0"/>
    <w:uiPriority w:val="99"/>
    <w:rsid w:val="00890980"/>
    <w:rPr>
      <w:rFonts w:ascii="Times New Roman" w:hAnsi="Times New Roman" w:cs="Times New Roman" w:hint="default"/>
      <w:i/>
      <w:iCs/>
      <w:color w:val="000000"/>
      <w:spacing w:val="-20"/>
      <w:sz w:val="20"/>
      <w:szCs w:val="20"/>
    </w:rPr>
  </w:style>
  <w:style w:type="character" w:customStyle="1" w:styleId="FontStyle100">
    <w:name w:val="Font Style100"/>
    <w:basedOn w:val="a0"/>
    <w:uiPriority w:val="99"/>
    <w:rsid w:val="00890980"/>
    <w:rPr>
      <w:rFonts w:ascii="Book Antiqua" w:hAnsi="Book Antiqua" w:cs="Book Antiqua" w:hint="default"/>
      <w:color w:val="000000"/>
      <w:sz w:val="20"/>
      <w:szCs w:val="20"/>
    </w:rPr>
  </w:style>
  <w:style w:type="character" w:customStyle="1" w:styleId="FontStyle101">
    <w:name w:val="Font Style101"/>
    <w:basedOn w:val="a0"/>
    <w:uiPriority w:val="99"/>
    <w:rsid w:val="00890980"/>
    <w:rPr>
      <w:rFonts w:ascii="Times New Roman" w:hAnsi="Times New Roman" w:cs="Times New Roman" w:hint="default"/>
      <w:color w:val="000000"/>
      <w:sz w:val="8"/>
      <w:szCs w:val="8"/>
    </w:rPr>
  </w:style>
  <w:style w:type="character" w:customStyle="1" w:styleId="FontStyle102">
    <w:name w:val="Font Style102"/>
    <w:basedOn w:val="a0"/>
    <w:uiPriority w:val="99"/>
    <w:rsid w:val="00890980"/>
    <w:rPr>
      <w:rFonts w:ascii="Book Antiqua" w:hAnsi="Book Antiqua" w:cs="Book Antiqua" w:hint="default"/>
      <w:b/>
      <w:bCs/>
      <w:color w:val="000000"/>
      <w:sz w:val="18"/>
      <w:szCs w:val="18"/>
    </w:rPr>
  </w:style>
  <w:style w:type="character" w:customStyle="1" w:styleId="FontStyle103">
    <w:name w:val="Font Style103"/>
    <w:basedOn w:val="a0"/>
    <w:uiPriority w:val="99"/>
    <w:rsid w:val="00890980"/>
    <w:rPr>
      <w:rFonts w:ascii="Book Antiqua" w:hAnsi="Book Antiqua" w:cs="Book Antiqua" w:hint="default"/>
      <w:b/>
      <w:bCs/>
      <w:color w:val="000000"/>
      <w:sz w:val="14"/>
      <w:szCs w:val="14"/>
    </w:rPr>
  </w:style>
  <w:style w:type="character" w:customStyle="1" w:styleId="FontStyle105">
    <w:name w:val="Font Style105"/>
    <w:basedOn w:val="a0"/>
    <w:uiPriority w:val="99"/>
    <w:rsid w:val="00890980"/>
    <w:rPr>
      <w:rFonts w:ascii="Times New Roman" w:hAnsi="Times New Roman" w:cs="Times New Roman" w:hint="default"/>
      <w:color w:val="000000"/>
      <w:sz w:val="16"/>
      <w:szCs w:val="16"/>
    </w:rPr>
  </w:style>
  <w:style w:type="character" w:customStyle="1" w:styleId="FontStyle106">
    <w:name w:val="Font Style106"/>
    <w:basedOn w:val="a0"/>
    <w:uiPriority w:val="99"/>
    <w:rsid w:val="00890980"/>
    <w:rPr>
      <w:rFonts w:ascii="Times New Roman" w:hAnsi="Times New Roman" w:cs="Times New Roman" w:hint="default"/>
      <w:color w:val="000000"/>
      <w:sz w:val="10"/>
      <w:szCs w:val="10"/>
    </w:rPr>
  </w:style>
  <w:style w:type="character" w:customStyle="1" w:styleId="FontStyle107">
    <w:name w:val="Font Style107"/>
    <w:basedOn w:val="a0"/>
    <w:uiPriority w:val="99"/>
    <w:rsid w:val="00890980"/>
    <w:rPr>
      <w:rFonts w:ascii="Times New Roman" w:hAnsi="Times New Roman" w:cs="Times New Roman" w:hint="default"/>
      <w:smallCaps/>
      <w:color w:val="000000"/>
      <w:sz w:val="18"/>
      <w:szCs w:val="18"/>
    </w:rPr>
  </w:style>
  <w:style w:type="character" w:customStyle="1" w:styleId="FontStyle108">
    <w:name w:val="Font Style108"/>
    <w:basedOn w:val="a0"/>
    <w:uiPriority w:val="99"/>
    <w:rsid w:val="00890980"/>
    <w:rPr>
      <w:rFonts w:ascii="Segoe UI" w:hAnsi="Segoe UI" w:cs="Segoe UI" w:hint="default"/>
      <w:b/>
      <w:bCs/>
      <w:color w:val="000000"/>
      <w:sz w:val="10"/>
      <w:szCs w:val="10"/>
    </w:rPr>
  </w:style>
  <w:style w:type="character" w:customStyle="1" w:styleId="FontStyle109">
    <w:name w:val="Font Style109"/>
    <w:basedOn w:val="a0"/>
    <w:uiPriority w:val="99"/>
    <w:rsid w:val="00890980"/>
    <w:rPr>
      <w:rFonts w:ascii="Times New Roman" w:hAnsi="Times New Roman" w:cs="Times New Roman" w:hint="default"/>
      <w:color w:val="000000"/>
      <w:sz w:val="18"/>
      <w:szCs w:val="18"/>
    </w:rPr>
  </w:style>
  <w:style w:type="character" w:customStyle="1" w:styleId="FontStyle110">
    <w:name w:val="Font Style110"/>
    <w:basedOn w:val="a0"/>
    <w:uiPriority w:val="99"/>
    <w:rsid w:val="00890980"/>
    <w:rPr>
      <w:rFonts w:ascii="Times New Roman" w:hAnsi="Times New Roman" w:cs="Times New Roman" w:hint="default"/>
      <w:i/>
      <w:iCs/>
      <w:color w:val="000000"/>
      <w:sz w:val="16"/>
      <w:szCs w:val="16"/>
    </w:rPr>
  </w:style>
  <w:style w:type="character" w:customStyle="1" w:styleId="FontStyle111">
    <w:name w:val="Font Style111"/>
    <w:basedOn w:val="a0"/>
    <w:uiPriority w:val="99"/>
    <w:rsid w:val="00890980"/>
    <w:rPr>
      <w:rFonts w:ascii="Times New Roman" w:hAnsi="Times New Roman" w:cs="Times New Roman" w:hint="default"/>
      <w:b/>
      <w:bCs/>
      <w:i/>
      <w:iCs/>
      <w:color w:val="000000"/>
      <w:sz w:val="16"/>
      <w:szCs w:val="16"/>
    </w:rPr>
  </w:style>
  <w:style w:type="character" w:customStyle="1" w:styleId="FontStyle112">
    <w:name w:val="Font Style112"/>
    <w:basedOn w:val="a0"/>
    <w:uiPriority w:val="99"/>
    <w:rsid w:val="00890980"/>
    <w:rPr>
      <w:rFonts w:ascii="Times New Roman" w:hAnsi="Times New Roman" w:cs="Times New Roman" w:hint="default"/>
      <w:color w:val="000000"/>
      <w:sz w:val="18"/>
      <w:szCs w:val="18"/>
    </w:rPr>
  </w:style>
  <w:style w:type="character" w:customStyle="1" w:styleId="FontStyle113">
    <w:name w:val="Font Style113"/>
    <w:basedOn w:val="a0"/>
    <w:uiPriority w:val="99"/>
    <w:rsid w:val="00890980"/>
    <w:rPr>
      <w:rFonts w:ascii="Times New Roman" w:hAnsi="Times New Roman" w:cs="Times New Roman" w:hint="default"/>
      <w:smallCaps/>
      <w:color w:val="000000"/>
      <w:sz w:val="18"/>
      <w:szCs w:val="18"/>
    </w:rPr>
  </w:style>
  <w:style w:type="character" w:customStyle="1" w:styleId="FontStyle114">
    <w:name w:val="Font Style114"/>
    <w:basedOn w:val="a0"/>
    <w:uiPriority w:val="99"/>
    <w:rsid w:val="00890980"/>
    <w:rPr>
      <w:rFonts w:ascii="Times New Roman" w:hAnsi="Times New Roman" w:cs="Times New Roman" w:hint="default"/>
      <w:color w:val="000000"/>
      <w:sz w:val="18"/>
      <w:szCs w:val="18"/>
    </w:rPr>
  </w:style>
  <w:style w:type="character" w:customStyle="1" w:styleId="FontStyle115">
    <w:name w:val="Font Style115"/>
    <w:basedOn w:val="a0"/>
    <w:uiPriority w:val="99"/>
    <w:rsid w:val="00890980"/>
    <w:rPr>
      <w:rFonts w:ascii="Times New Roman" w:hAnsi="Times New Roman" w:cs="Times New Roman" w:hint="default"/>
      <w:color w:val="000000"/>
      <w:sz w:val="18"/>
      <w:szCs w:val="18"/>
    </w:rPr>
  </w:style>
  <w:style w:type="character" w:customStyle="1" w:styleId="FontStyle116">
    <w:name w:val="Font Style116"/>
    <w:basedOn w:val="a0"/>
    <w:uiPriority w:val="99"/>
    <w:rsid w:val="00890980"/>
    <w:rPr>
      <w:rFonts w:ascii="Times New Roman" w:hAnsi="Times New Roman" w:cs="Times New Roman" w:hint="default"/>
      <w:color w:val="000000"/>
      <w:sz w:val="18"/>
      <w:szCs w:val="18"/>
    </w:rPr>
  </w:style>
  <w:style w:type="character" w:customStyle="1" w:styleId="FontStyle117">
    <w:name w:val="Font Style117"/>
    <w:basedOn w:val="a0"/>
    <w:uiPriority w:val="99"/>
    <w:rsid w:val="00890980"/>
    <w:rPr>
      <w:rFonts w:ascii="Times New Roman" w:hAnsi="Times New Roman" w:cs="Times New Roman" w:hint="default"/>
      <w:color w:val="000000"/>
      <w:sz w:val="30"/>
      <w:szCs w:val="30"/>
    </w:rPr>
  </w:style>
  <w:style w:type="character" w:customStyle="1" w:styleId="FontStyle118">
    <w:name w:val="Font Style118"/>
    <w:basedOn w:val="a0"/>
    <w:uiPriority w:val="99"/>
    <w:rsid w:val="00890980"/>
    <w:rPr>
      <w:rFonts w:ascii="Times New Roman" w:hAnsi="Times New Roman" w:cs="Times New Roman" w:hint="default"/>
      <w:color w:val="000000"/>
      <w:sz w:val="12"/>
      <w:szCs w:val="12"/>
    </w:rPr>
  </w:style>
  <w:style w:type="character" w:customStyle="1" w:styleId="FontStyle119">
    <w:name w:val="Font Style119"/>
    <w:basedOn w:val="a0"/>
    <w:uiPriority w:val="99"/>
    <w:rsid w:val="00890980"/>
    <w:rPr>
      <w:rFonts w:ascii="Times New Roman" w:hAnsi="Times New Roman" w:cs="Times New Roman" w:hint="default"/>
      <w:color w:val="000000"/>
      <w:sz w:val="16"/>
      <w:szCs w:val="16"/>
    </w:rPr>
  </w:style>
  <w:style w:type="character" w:customStyle="1" w:styleId="FontStyle120">
    <w:name w:val="Font Style120"/>
    <w:basedOn w:val="a0"/>
    <w:uiPriority w:val="99"/>
    <w:rsid w:val="00890980"/>
    <w:rPr>
      <w:rFonts w:ascii="Times New Roman" w:hAnsi="Times New Roman" w:cs="Times New Roman" w:hint="default"/>
      <w:color w:val="000000"/>
      <w:sz w:val="16"/>
      <w:szCs w:val="16"/>
    </w:rPr>
  </w:style>
  <w:style w:type="character" w:customStyle="1" w:styleId="FontStyle121">
    <w:name w:val="Font Style121"/>
    <w:basedOn w:val="a0"/>
    <w:uiPriority w:val="99"/>
    <w:rsid w:val="00890980"/>
    <w:rPr>
      <w:rFonts w:ascii="Times New Roman" w:hAnsi="Times New Roman" w:cs="Times New Roman" w:hint="default"/>
      <w:color w:val="000000"/>
      <w:sz w:val="34"/>
      <w:szCs w:val="34"/>
    </w:rPr>
  </w:style>
  <w:style w:type="character" w:customStyle="1" w:styleId="FontStyle122">
    <w:name w:val="Font Style122"/>
    <w:basedOn w:val="a0"/>
    <w:uiPriority w:val="99"/>
    <w:rsid w:val="00890980"/>
    <w:rPr>
      <w:rFonts w:ascii="Times New Roman" w:hAnsi="Times New Roman" w:cs="Times New Roman" w:hint="default"/>
      <w:i/>
      <w:iCs/>
      <w:color w:val="000000"/>
      <w:sz w:val="18"/>
      <w:szCs w:val="18"/>
    </w:rPr>
  </w:style>
  <w:style w:type="character" w:customStyle="1" w:styleId="FontStyle123">
    <w:name w:val="Font Style123"/>
    <w:basedOn w:val="a0"/>
    <w:uiPriority w:val="99"/>
    <w:rsid w:val="00890980"/>
    <w:rPr>
      <w:rFonts w:ascii="Times New Roman" w:hAnsi="Times New Roman" w:cs="Times New Roman" w:hint="default"/>
      <w:color w:val="000000"/>
      <w:sz w:val="18"/>
      <w:szCs w:val="18"/>
    </w:rPr>
  </w:style>
  <w:style w:type="paragraph" w:styleId="af8">
    <w:name w:val="Normal (Web)"/>
    <w:basedOn w:val="a"/>
    <w:uiPriority w:val="99"/>
    <w:unhideWhenUsed/>
    <w:rsid w:val="005F5C39"/>
    <w:pPr>
      <w:widowControl w:val="0"/>
      <w:autoSpaceDE w:val="0"/>
      <w:autoSpaceDN w:val="0"/>
      <w:adjustRightInd w:val="0"/>
    </w:pPr>
  </w:style>
  <w:style w:type="character" w:customStyle="1" w:styleId="FontStyle79">
    <w:name w:val="Font Style79"/>
    <w:basedOn w:val="a0"/>
    <w:uiPriority w:val="99"/>
    <w:rsid w:val="001424E1"/>
    <w:rPr>
      <w:rFonts w:ascii="Angsana New" w:hAnsi="Angsana New" w:cs="Angsana New" w:hint="cs"/>
      <w:b/>
      <w:bCs/>
      <w:color w:val="000000"/>
      <w:sz w:val="48"/>
      <w:szCs w:val="48"/>
    </w:rPr>
  </w:style>
  <w:style w:type="character" w:customStyle="1" w:styleId="FontStyle80">
    <w:name w:val="Font Style80"/>
    <w:basedOn w:val="a0"/>
    <w:uiPriority w:val="99"/>
    <w:rsid w:val="001424E1"/>
    <w:rPr>
      <w:rFonts w:ascii="Angsana New" w:hAnsi="Angsana New" w:cs="Angsana New" w:hint="cs"/>
      <w:color w:val="000000"/>
      <w:sz w:val="18"/>
      <w:szCs w:val="18"/>
    </w:rPr>
  </w:style>
  <w:style w:type="character" w:customStyle="1" w:styleId="FontStyle81">
    <w:name w:val="Font Style81"/>
    <w:basedOn w:val="a0"/>
    <w:uiPriority w:val="99"/>
    <w:rsid w:val="001424E1"/>
    <w:rPr>
      <w:rFonts w:ascii="Angsana New" w:hAnsi="Angsana New" w:cs="Angsana New" w:hint="cs"/>
      <w:b/>
      <w:bCs/>
      <w:i/>
      <w:iCs/>
      <w:color w:val="000000"/>
      <w:sz w:val="22"/>
      <w:szCs w:val="22"/>
    </w:rPr>
  </w:style>
  <w:style w:type="character" w:customStyle="1" w:styleId="FontStyle82">
    <w:name w:val="Font Style82"/>
    <w:basedOn w:val="a0"/>
    <w:uiPriority w:val="99"/>
    <w:rsid w:val="001424E1"/>
    <w:rPr>
      <w:rFonts w:ascii="Angsana New" w:hAnsi="Angsana New" w:cs="Angsana New" w:hint="cs"/>
      <w:color w:val="000000"/>
      <w:sz w:val="22"/>
      <w:szCs w:val="22"/>
    </w:rPr>
  </w:style>
  <w:style w:type="character" w:customStyle="1" w:styleId="FontStyle83">
    <w:name w:val="Font Style83"/>
    <w:basedOn w:val="a0"/>
    <w:uiPriority w:val="99"/>
    <w:rsid w:val="001424E1"/>
    <w:rPr>
      <w:rFonts w:ascii="Angsana New" w:hAnsi="Angsana New" w:cs="Angsana New" w:hint="cs"/>
      <w:i/>
      <w:iCs/>
      <w:color w:val="000000"/>
      <w:sz w:val="18"/>
      <w:szCs w:val="18"/>
    </w:rPr>
  </w:style>
  <w:style w:type="character" w:customStyle="1" w:styleId="FontStyle84">
    <w:name w:val="Font Style84"/>
    <w:basedOn w:val="a0"/>
    <w:uiPriority w:val="99"/>
    <w:rsid w:val="001424E1"/>
    <w:rPr>
      <w:rFonts w:ascii="Angsana New" w:hAnsi="Angsana New" w:cs="Angsana New" w:hint="cs"/>
      <w:i/>
      <w:iCs/>
      <w:color w:val="000000"/>
      <w:sz w:val="22"/>
      <w:szCs w:val="22"/>
    </w:rPr>
  </w:style>
  <w:style w:type="character" w:customStyle="1" w:styleId="FontStyle85">
    <w:name w:val="Font Style85"/>
    <w:basedOn w:val="a0"/>
    <w:uiPriority w:val="99"/>
    <w:rsid w:val="001424E1"/>
    <w:rPr>
      <w:rFonts w:ascii="Angsana New" w:hAnsi="Angsana New" w:cs="Angsana New" w:hint="cs"/>
      <w:b/>
      <w:bCs/>
      <w:i/>
      <w:iCs/>
      <w:color w:val="000000"/>
      <w:sz w:val="24"/>
      <w:szCs w:val="24"/>
    </w:rPr>
  </w:style>
  <w:style w:type="character" w:customStyle="1" w:styleId="FontStyle407">
    <w:name w:val="Font Style407"/>
    <w:uiPriority w:val="99"/>
    <w:rsid w:val="00537919"/>
    <w:rPr>
      <w:rFonts w:ascii="Times New Roman" w:hAnsi="Times New Roman" w:cs="Times New Roman"/>
      <w:color w:val="000000"/>
      <w:sz w:val="20"/>
      <w:szCs w:val="20"/>
    </w:rPr>
  </w:style>
  <w:style w:type="character" w:customStyle="1" w:styleId="FontStyle49">
    <w:name w:val="Font Style49"/>
    <w:uiPriority w:val="99"/>
    <w:rsid w:val="00FD6A92"/>
    <w:rPr>
      <w:rFonts w:ascii="Bookman Old Style" w:hAnsi="Bookman Old Style" w:cs="Bookman Old Style"/>
      <w:b/>
      <w:bCs/>
      <w:color w:val="000000"/>
      <w:spacing w:val="20"/>
      <w:sz w:val="36"/>
      <w:szCs w:val="36"/>
    </w:rPr>
  </w:style>
  <w:style w:type="character" w:customStyle="1" w:styleId="FontStyle51">
    <w:name w:val="Font Style51"/>
    <w:uiPriority w:val="99"/>
    <w:rsid w:val="00FD6A92"/>
    <w:rPr>
      <w:rFonts w:ascii="Bookman Old Style" w:hAnsi="Bookman Old Style" w:cs="Bookman Old Style"/>
      <w:b/>
      <w:bCs/>
      <w:color w:val="000000"/>
      <w:spacing w:val="-10"/>
      <w:sz w:val="52"/>
      <w:szCs w:val="52"/>
    </w:rPr>
  </w:style>
  <w:style w:type="character" w:customStyle="1" w:styleId="FontStyle52">
    <w:name w:val="Font Style52"/>
    <w:uiPriority w:val="99"/>
    <w:rsid w:val="00FD6A92"/>
    <w:rPr>
      <w:rFonts w:ascii="Bookman Old Style" w:hAnsi="Bookman Old Style" w:cs="Bookman Old Style"/>
      <w:b/>
      <w:bCs/>
      <w:color w:val="000000"/>
      <w:sz w:val="30"/>
      <w:szCs w:val="30"/>
    </w:rPr>
  </w:style>
  <w:style w:type="character" w:customStyle="1" w:styleId="FontStyle55">
    <w:name w:val="Font Style55"/>
    <w:uiPriority w:val="99"/>
    <w:rsid w:val="00FD6A92"/>
    <w:rPr>
      <w:rFonts w:ascii="Arial" w:hAnsi="Arial" w:cs="Arial"/>
      <w:color w:val="000000"/>
      <w:sz w:val="44"/>
      <w:szCs w:val="44"/>
    </w:rPr>
  </w:style>
  <w:style w:type="character" w:customStyle="1" w:styleId="FontStyle56">
    <w:name w:val="Font Style56"/>
    <w:uiPriority w:val="99"/>
    <w:rsid w:val="00FD6A92"/>
    <w:rPr>
      <w:rFonts w:ascii="Bookman Old Style" w:hAnsi="Bookman Old Style" w:cs="Bookman Old Style"/>
      <w:b/>
      <w:bCs/>
      <w:color w:val="000000"/>
      <w:sz w:val="18"/>
      <w:szCs w:val="18"/>
    </w:rPr>
  </w:style>
  <w:style w:type="character" w:customStyle="1" w:styleId="FontStyle57">
    <w:name w:val="Font Style57"/>
    <w:uiPriority w:val="99"/>
    <w:rsid w:val="00FD6A92"/>
    <w:rPr>
      <w:rFonts w:ascii="Corbel" w:hAnsi="Corbel" w:cs="Corbel"/>
      <w:color w:val="000000"/>
      <w:sz w:val="26"/>
      <w:szCs w:val="26"/>
    </w:rPr>
  </w:style>
  <w:style w:type="character" w:customStyle="1" w:styleId="FontStyle59">
    <w:name w:val="Font Style59"/>
    <w:uiPriority w:val="99"/>
    <w:rsid w:val="00FD6A92"/>
    <w:rPr>
      <w:rFonts w:ascii="Palatino Linotype" w:hAnsi="Palatino Linotype" w:cs="Palatino Linotype"/>
      <w:b/>
      <w:bCs/>
      <w:color w:val="000000"/>
      <w:sz w:val="14"/>
      <w:szCs w:val="14"/>
    </w:rPr>
  </w:style>
  <w:style w:type="character" w:customStyle="1" w:styleId="FontStyle60">
    <w:name w:val="Font Style60"/>
    <w:uiPriority w:val="99"/>
    <w:rsid w:val="00FD6A92"/>
    <w:rPr>
      <w:rFonts w:ascii="Bookman Old Style" w:hAnsi="Bookman Old Style" w:cs="Bookman Old Style"/>
      <w:color w:val="000000"/>
      <w:sz w:val="28"/>
      <w:szCs w:val="28"/>
    </w:rPr>
  </w:style>
  <w:style w:type="character" w:customStyle="1" w:styleId="FontStyle61">
    <w:name w:val="Font Style61"/>
    <w:uiPriority w:val="99"/>
    <w:rsid w:val="00FD6A92"/>
    <w:rPr>
      <w:rFonts w:ascii="Georgia" w:hAnsi="Georgia" w:cs="Georgia"/>
      <w:color w:val="000000"/>
      <w:sz w:val="22"/>
      <w:szCs w:val="22"/>
    </w:rPr>
  </w:style>
  <w:style w:type="character" w:customStyle="1" w:styleId="FontStyle62">
    <w:name w:val="Font Style62"/>
    <w:uiPriority w:val="99"/>
    <w:rsid w:val="00FD6A92"/>
    <w:rPr>
      <w:rFonts w:ascii="Bookman Old Style" w:hAnsi="Bookman Old Style" w:cs="Bookman Old Style"/>
      <w:color w:val="000000"/>
      <w:sz w:val="16"/>
      <w:szCs w:val="16"/>
    </w:rPr>
  </w:style>
  <w:style w:type="character" w:customStyle="1" w:styleId="FontStyle63">
    <w:name w:val="Font Style63"/>
    <w:uiPriority w:val="99"/>
    <w:rsid w:val="00FD6A92"/>
    <w:rPr>
      <w:rFonts w:ascii="Bookman Old Style" w:hAnsi="Bookman Old Style" w:cs="Bookman Old Style"/>
      <w:b/>
      <w:bCs/>
      <w:color w:val="000000"/>
      <w:sz w:val="26"/>
      <w:szCs w:val="26"/>
    </w:rPr>
  </w:style>
  <w:style w:type="character" w:customStyle="1" w:styleId="FontStyle46">
    <w:name w:val="Font Style46"/>
    <w:basedOn w:val="a0"/>
    <w:uiPriority w:val="99"/>
    <w:rsid w:val="00FD6A92"/>
    <w:rPr>
      <w:rFonts w:ascii="Bookman Old Style" w:hAnsi="Bookman Old Style" w:cs="Bookman Old Style"/>
      <w:b/>
      <w:bCs/>
      <w:color w:val="000000"/>
      <w:sz w:val="30"/>
      <w:szCs w:val="30"/>
    </w:rPr>
  </w:style>
  <w:style w:type="character" w:customStyle="1" w:styleId="af9">
    <w:name w:val="Основной текст + Полужирный"/>
    <w:basedOn w:val="a0"/>
    <w:rsid w:val="000C0F8E"/>
    <w:rPr>
      <w:rFonts w:eastAsia="Times New Roman"/>
      <w:b/>
      <w:bCs/>
      <w:color w:val="000000"/>
      <w:spacing w:val="0"/>
      <w:w w:val="100"/>
      <w:position w:val="0"/>
      <w:sz w:val="21"/>
      <w:szCs w:val="21"/>
      <w:shd w:val="clear" w:color="auto" w:fill="FFFFFF"/>
      <w:lang w:val="ru-RU"/>
    </w:rPr>
  </w:style>
  <w:style w:type="character" w:customStyle="1" w:styleId="10">
    <w:name w:val="Заголовок 1 Знак"/>
    <w:basedOn w:val="a0"/>
    <w:link w:val="1"/>
    <w:uiPriority w:val="9"/>
    <w:rsid w:val="0019601D"/>
    <w:rPr>
      <w:rFonts w:asciiTheme="majorHAnsi" w:eastAsiaTheme="majorEastAsia" w:hAnsiTheme="majorHAnsi" w:cstheme="majorBidi"/>
      <w:color w:val="A5A5A5" w:themeColor="accent1" w:themeShade="BF"/>
      <w:sz w:val="32"/>
      <w:szCs w:val="32"/>
      <w:lang w:eastAsia="ru-RU"/>
    </w:rPr>
  </w:style>
  <w:style w:type="character" w:customStyle="1" w:styleId="30">
    <w:name w:val="Заголовок 3 Знак"/>
    <w:basedOn w:val="a0"/>
    <w:link w:val="3"/>
    <w:uiPriority w:val="9"/>
    <w:rsid w:val="006A2DD4"/>
    <w:rPr>
      <w:rFonts w:asciiTheme="majorHAnsi" w:eastAsiaTheme="majorEastAsia" w:hAnsiTheme="majorHAnsi" w:cstheme="majorBidi"/>
      <w:color w:val="6E6E6E" w:themeColor="accent1" w:themeShade="7F"/>
      <w:sz w:val="24"/>
      <w:szCs w:val="24"/>
    </w:rPr>
  </w:style>
  <w:style w:type="character" w:styleId="afa">
    <w:name w:val="Strong"/>
    <w:basedOn w:val="a0"/>
    <w:uiPriority w:val="22"/>
    <w:qFormat/>
    <w:rsid w:val="006A2DD4"/>
    <w:rPr>
      <w:b/>
      <w:bCs/>
    </w:rPr>
  </w:style>
  <w:style w:type="paragraph" w:customStyle="1" w:styleId="pdq2pgselectionanchorcontainer">
    <w:name w:val="pdq2pg_selectionanchorcontainer"/>
    <w:basedOn w:val="a"/>
    <w:rsid w:val="006A2DD4"/>
    <w:pPr>
      <w:spacing w:before="100" w:beforeAutospacing="1" w:after="100" w:afterAutospacing="1"/>
    </w:pPr>
  </w:style>
  <w:style w:type="paragraph" w:styleId="HTML">
    <w:name w:val="HTML Preformatted"/>
    <w:basedOn w:val="a"/>
    <w:link w:val="HTML0"/>
    <w:uiPriority w:val="99"/>
    <w:semiHidden/>
    <w:unhideWhenUsed/>
    <w:rsid w:val="006A2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6A2DD4"/>
    <w:rPr>
      <w:rFonts w:ascii="Courier New" w:eastAsia="Times New Roman" w:hAnsi="Courier New" w:cs="Courier New"/>
      <w:sz w:val="20"/>
      <w:szCs w:val="20"/>
      <w:lang w:eastAsia="ru-RU"/>
    </w:rPr>
  </w:style>
  <w:style w:type="character" w:styleId="HTML1">
    <w:name w:val="HTML Code"/>
    <w:basedOn w:val="a0"/>
    <w:uiPriority w:val="99"/>
    <w:semiHidden/>
    <w:unhideWhenUsed/>
    <w:rsid w:val="006A2DD4"/>
    <w:rPr>
      <w:rFonts w:ascii="Courier New" w:eastAsia="Times New Roman" w:hAnsi="Courier New" w:cs="Courier New"/>
      <w:sz w:val="20"/>
      <w:szCs w:val="20"/>
    </w:rPr>
  </w:style>
  <w:style w:type="character" w:customStyle="1" w:styleId="whitespace-normal">
    <w:name w:val="whitespace-normal"/>
    <w:basedOn w:val="a0"/>
    <w:rsid w:val="006A2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4068">
      <w:bodyDiv w:val="1"/>
      <w:marLeft w:val="0"/>
      <w:marRight w:val="0"/>
      <w:marTop w:val="0"/>
      <w:marBottom w:val="0"/>
      <w:divBdr>
        <w:top w:val="none" w:sz="0" w:space="0" w:color="auto"/>
        <w:left w:val="none" w:sz="0" w:space="0" w:color="auto"/>
        <w:bottom w:val="none" w:sz="0" w:space="0" w:color="auto"/>
        <w:right w:val="none" w:sz="0" w:space="0" w:color="auto"/>
      </w:divBdr>
      <w:divsChild>
        <w:div w:id="1314676816">
          <w:marLeft w:val="0"/>
          <w:marRight w:val="0"/>
          <w:marTop w:val="0"/>
          <w:marBottom w:val="0"/>
          <w:divBdr>
            <w:top w:val="none" w:sz="0" w:space="0" w:color="auto"/>
            <w:left w:val="none" w:sz="0" w:space="0" w:color="auto"/>
            <w:bottom w:val="none" w:sz="0" w:space="0" w:color="auto"/>
            <w:right w:val="none" w:sz="0" w:space="0" w:color="auto"/>
          </w:divBdr>
          <w:divsChild>
            <w:div w:id="1315065904">
              <w:marLeft w:val="0"/>
              <w:marRight w:val="0"/>
              <w:marTop w:val="0"/>
              <w:marBottom w:val="0"/>
              <w:divBdr>
                <w:top w:val="none" w:sz="0" w:space="0" w:color="auto"/>
                <w:left w:val="none" w:sz="0" w:space="0" w:color="auto"/>
                <w:bottom w:val="none" w:sz="0" w:space="0" w:color="auto"/>
                <w:right w:val="none" w:sz="0" w:space="0" w:color="auto"/>
              </w:divBdr>
              <w:divsChild>
                <w:div w:id="31083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01707">
      <w:bodyDiv w:val="1"/>
      <w:marLeft w:val="0"/>
      <w:marRight w:val="0"/>
      <w:marTop w:val="0"/>
      <w:marBottom w:val="0"/>
      <w:divBdr>
        <w:top w:val="none" w:sz="0" w:space="0" w:color="auto"/>
        <w:left w:val="none" w:sz="0" w:space="0" w:color="auto"/>
        <w:bottom w:val="none" w:sz="0" w:space="0" w:color="auto"/>
        <w:right w:val="none" w:sz="0" w:space="0" w:color="auto"/>
      </w:divBdr>
      <w:divsChild>
        <w:div w:id="2106073204">
          <w:marLeft w:val="0"/>
          <w:marRight w:val="0"/>
          <w:marTop w:val="0"/>
          <w:marBottom w:val="0"/>
          <w:divBdr>
            <w:top w:val="none" w:sz="0" w:space="0" w:color="auto"/>
            <w:left w:val="none" w:sz="0" w:space="0" w:color="auto"/>
            <w:bottom w:val="none" w:sz="0" w:space="0" w:color="auto"/>
            <w:right w:val="none" w:sz="0" w:space="0" w:color="auto"/>
          </w:divBdr>
          <w:divsChild>
            <w:div w:id="2100363632">
              <w:marLeft w:val="0"/>
              <w:marRight w:val="0"/>
              <w:marTop w:val="0"/>
              <w:marBottom w:val="0"/>
              <w:divBdr>
                <w:top w:val="none" w:sz="0" w:space="0" w:color="auto"/>
                <w:left w:val="none" w:sz="0" w:space="0" w:color="auto"/>
                <w:bottom w:val="none" w:sz="0" w:space="0" w:color="auto"/>
                <w:right w:val="none" w:sz="0" w:space="0" w:color="auto"/>
              </w:divBdr>
              <w:divsChild>
                <w:div w:id="1619874241">
                  <w:marLeft w:val="0"/>
                  <w:marRight w:val="0"/>
                  <w:marTop w:val="0"/>
                  <w:marBottom w:val="0"/>
                  <w:divBdr>
                    <w:top w:val="none" w:sz="0" w:space="0" w:color="auto"/>
                    <w:left w:val="none" w:sz="0" w:space="0" w:color="auto"/>
                    <w:bottom w:val="none" w:sz="0" w:space="0" w:color="auto"/>
                    <w:right w:val="none" w:sz="0" w:space="0" w:color="auto"/>
                  </w:divBdr>
                </w:div>
              </w:divsChild>
            </w:div>
            <w:div w:id="1725523248">
              <w:marLeft w:val="0"/>
              <w:marRight w:val="0"/>
              <w:marTop w:val="0"/>
              <w:marBottom w:val="0"/>
              <w:divBdr>
                <w:top w:val="none" w:sz="0" w:space="0" w:color="auto"/>
                <w:left w:val="none" w:sz="0" w:space="0" w:color="auto"/>
                <w:bottom w:val="none" w:sz="0" w:space="0" w:color="auto"/>
                <w:right w:val="none" w:sz="0" w:space="0" w:color="auto"/>
              </w:divBdr>
              <w:divsChild>
                <w:div w:id="858737825">
                  <w:marLeft w:val="0"/>
                  <w:marRight w:val="0"/>
                  <w:marTop w:val="0"/>
                  <w:marBottom w:val="0"/>
                  <w:divBdr>
                    <w:top w:val="none" w:sz="0" w:space="0" w:color="auto"/>
                    <w:left w:val="none" w:sz="0" w:space="0" w:color="auto"/>
                    <w:bottom w:val="none" w:sz="0" w:space="0" w:color="auto"/>
                    <w:right w:val="none" w:sz="0" w:space="0" w:color="auto"/>
                  </w:divBdr>
                </w:div>
              </w:divsChild>
            </w:div>
            <w:div w:id="1671252069">
              <w:marLeft w:val="0"/>
              <w:marRight w:val="0"/>
              <w:marTop w:val="0"/>
              <w:marBottom w:val="0"/>
              <w:divBdr>
                <w:top w:val="none" w:sz="0" w:space="0" w:color="auto"/>
                <w:left w:val="none" w:sz="0" w:space="0" w:color="auto"/>
                <w:bottom w:val="none" w:sz="0" w:space="0" w:color="auto"/>
                <w:right w:val="none" w:sz="0" w:space="0" w:color="auto"/>
              </w:divBdr>
              <w:divsChild>
                <w:div w:id="2112779408">
                  <w:marLeft w:val="0"/>
                  <w:marRight w:val="0"/>
                  <w:marTop w:val="0"/>
                  <w:marBottom w:val="0"/>
                  <w:divBdr>
                    <w:top w:val="none" w:sz="0" w:space="0" w:color="auto"/>
                    <w:left w:val="none" w:sz="0" w:space="0" w:color="auto"/>
                    <w:bottom w:val="none" w:sz="0" w:space="0" w:color="auto"/>
                    <w:right w:val="none" w:sz="0" w:space="0" w:color="auto"/>
                  </w:divBdr>
                </w:div>
              </w:divsChild>
            </w:div>
            <w:div w:id="2020228062">
              <w:marLeft w:val="0"/>
              <w:marRight w:val="0"/>
              <w:marTop w:val="0"/>
              <w:marBottom w:val="0"/>
              <w:divBdr>
                <w:top w:val="none" w:sz="0" w:space="0" w:color="auto"/>
                <w:left w:val="none" w:sz="0" w:space="0" w:color="auto"/>
                <w:bottom w:val="none" w:sz="0" w:space="0" w:color="auto"/>
                <w:right w:val="none" w:sz="0" w:space="0" w:color="auto"/>
              </w:divBdr>
              <w:divsChild>
                <w:div w:id="1606617799">
                  <w:marLeft w:val="0"/>
                  <w:marRight w:val="0"/>
                  <w:marTop w:val="0"/>
                  <w:marBottom w:val="0"/>
                  <w:divBdr>
                    <w:top w:val="none" w:sz="0" w:space="0" w:color="auto"/>
                    <w:left w:val="none" w:sz="0" w:space="0" w:color="auto"/>
                    <w:bottom w:val="none" w:sz="0" w:space="0" w:color="auto"/>
                    <w:right w:val="none" w:sz="0" w:space="0" w:color="auto"/>
                  </w:divBdr>
                </w:div>
              </w:divsChild>
            </w:div>
            <w:div w:id="1505776275">
              <w:marLeft w:val="0"/>
              <w:marRight w:val="0"/>
              <w:marTop w:val="0"/>
              <w:marBottom w:val="0"/>
              <w:divBdr>
                <w:top w:val="none" w:sz="0" w:space="0" w:color="auto"/>
                <w:left w:val="none" w:sz="0" w:space="0" w:color="auto"/>
                <w:bottom w:val="none" w:sz="0" w:space="0" w:color="auto"/>
                <w:right w:val="none" w:sz="0" w:space="0" w:color="auto"/>
              </w:divBdr>
              <w:divsChild>
                <w:div w:id="122815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56247">
      <w:bodyDiv w:val="1"/>
      <w:marLeft w:val="0"/>
      <w:marRight w:val="0"/>
      <w:marTop w:val="0"/>
      <w:marBottom w:val="0"/>
      <w:divBdr>
        <w:top w:val="none" w:sz="0" w:space="0" w:color="auto"/>
        <w:left w:val="none" w:sz="0" w:space="0" w:color="auto"/>
        <w:bottom w:val="none" w:sz="0" w:space="0" w:color="auto"/>
        <w:right w:val="none" w:sz="0" w:space="0" w:color="auto"/>
      </w:divBdr>
      <w:divsChild>
        <w:div w:id="1862820928">
          <w:marLeft w:val="0"/>
          <w:marRight w:val="0"/>
          <w:marTop w:val="0"/>
          <w:marBottom w:val="0"/>
          <w:divBdr>
            <w:top w:val="none" w:sz="0" w:space="0" w:color="auto"/>
            <w:left w:val="none" w:sz="0" w:space="0" w:color="auto"/>
            <w:bottom w:val="none" w:sz="0" w:space="0" w:color="auto"/>
            <w:right w:val="none" w:sz="0" w:space="0" w:color="auto"/>
          </w:divBdr>
          <w:divsChild>
            <w:div w:id="1719237657">
              <w:marLeft w:val="0"/>
              <w:marRight w:val="0"/>
              <w:marTop w:val="0"/>
              <w:marBottom w:val="0"/>
              <w:divBdr>
                <w:top w:val="none" w:sz="0" w:space="0" w:color="auto"/>
                <w:left w:val="none" w:sz="0" w:space="0" w:color="auto"/>
                <w:bottom w:val="none" w:sz="0" w:space="0" w:color="auto"/>
                <w:right w:val="none" w:sz="0" w:space="0" w:color="auto"/>
              </w:divBdr>
              <w:divsChild>
                <w:div w:id="353043619">
                  <w:marLeft w:val="0"/>
                  <w:marRight w:val="0"/>
                  <w:marTop w:val="0"/>
                  <w:marBottom w:val="0"/>
                  <w:divBdr>
                    <w:top w:val="none" w:sz="0" w:space="0" w:color="auto"/>
                    <w:left w:val="none" w:sz="0" w:space="0" w:color="auto"/>
                    <w:bottom w:val="none" w:sz="0" w:space="0" w:color="auto"/>
                    <w:right w:val="none" w:sz="0" w:space="0" w:color="auto"/>
                  </w:divBdr>
                  <w:divsChild>
                    <w:div w:id="39898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46235">
      <w:bodyDiv w:val="1"/>
      <w:marLeft w:val="0"/>
      <w:marRight w:val="0"/>
      <w:marTop w:val="0"/>
      <w:marBottom w:val="0"/>
      <w:divBdr>
        <w:top w:val="none" w:sz="0" w:space="0" w:color="auto"/>
        <w:left w:val="none" w:sz="0" w:space="0" w:color="auto"/>
        <w:bottom w:val="none" w:sz="0" w:space="0" w:color="auto"/>
        <w:right w:val="none" w:sz="0" w:space="0" w:color="auto"/>
      </w:divBdr>
      <w:divsChild>
        <w:div w:id="991448069">
          <w:marLeft w:val="0"/>
          <w:marRight w:val="0"/>
          <w:marTop w:val="0"/>
          <w:marBottom w:val="0"/>
          <w:divBdr>
            <w:top w:val="none" w:sz="0" w:space="0" w:color="auto"/>
            <w:left w:val="none" w:sz="0" w:space="0" w:color="auto"/>
            <w:bottom w:val="none" w:sz="0" w:space="0" w:color="auto"/>
            <w:right w:val="none" w:sz="0" w:space="0" w:color="auto"/>
          </w:divBdr>
          <w:divsChild>
            <w:div w:id="1993951132">
              <w:marLeft w:val="0"/>
              <w:marRight w:val="0"/>
              <w:marTop w:val="0"/>
              <w:marBottom w:val="0"/>
              <w:divBdr>
                <w:top w:val="none" w:sz="0" w:space="0" w:color="auto"/>
                <w:left w:val="none" w:sz="0" w:space="0" w:color="auto"/>
                <w:bottom w:val="none" w:sz="0" w:space="0" w:color="auto"/>
                <w:right w:val="none" w:sz="0" w:space="0" w:color="auto"/>
              </w:divBdr>
              <w:divsChild>
                <w:div w:id="620501390">
                  <w:marLeft w:val="0"/>
                  <w:marRight w:val="0"/>
                  <w:marTop w:val="0"/>
                  <w:marBottom w:val="0"/>
                  <w:divBdr>
                    <w:top w:val="none" w:sz="0" w:space="0" w:color="auto"/>
                    <w:left w:val="none" w:sz="0" w:space="0" w:color="auto"/>
                    <w:bottom w:val="none" w:sz="0" w:space="0" w:color="auto"/>
                    <w:right w:val="none" w:sz="0" w:space="0" w:color="auto"/>
                  </w:divBdr>
                  <w:divsChild>
                    <w:div w:id="15736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294064022">
      <w:bodyDiv w:val="1"/>
      <w:marLeft w:val="0"/>
      <w:marRight w:val="0"/>
      <w:marTop w:val="0"/>
      <w:marBottom w:val="0"/>
      <w:divBdr>
        <w:top w:val="none" w:sz="0" w:space="0" w:color="auto"/>
        <w:left w:val="none" w:sz="0" w:space="0" w:color="auto"/>
        <w:bottom w:val="none" w:sz="0" w:space="0" w:color="auto"/>
        <w:right w:val="none" w:sz="0" w:space="0" w:color="auto"/>
      </w:divBdr>
      <w:divsChild>
        <w:div w:id="104930703">
          <w:marLeft w:val="0"/>
          <w:marRight w:val="0"/>
          <w:marTop w:val="0"/>
          <w:marBottom w:val="0"/>
          <w:divBdr>
            <w:top w:val="none" w:sz="0" w:space="0" w:color="auto"/>
            <w:left w:val="none" w:sz="0" w:space="0" w:color="auto"/>
            <w:bottom w:val="none" w:sz="0" w:space="0" w:color="auto"/>
            <w:right w:val="none" w:sz="0" w:space="0" w:color="auto"/>
          </w:divBdr>
          <w:divsChild>
            <w:div w:id="1704136748">
              <w:marLeft w:val="0"/>
              <w:marRight w:val="0"/>
              <w:marTop w:val="0"/>
              <w:marBottom w:val="0"/>
              <w:divBdr>
                <w:top w:val="none" w:sz="0" w:space="0" w:color="auto"/>
                <w:left w:val="none" w:sz="0" w:space="0" w:color="auto"/>
                <w:bottom w:val="none" w:sz="0" w:space="0" w:color="auto"/>
                <w:right w:val="none" w:sz="0" w:space="0" w:color="auto"/>
              </w:divBdr>
              <w:divsChild>
                <w:div w:id="517240212">
                  <w:marLeft w:val="0"/>
                  <w:marRight w:val="0"/>
                  <w:marTop w:val="0"/>
                  <w:marBottom w:val="0"/>
                  <w:divBdr>
                    <w:top w:val="none" w:sz="0" w:space="0" w:color="auto"/>
                    <w:left w:val="none" w:sz="0" w:space="0" w:color="auto"/>
                    <w:bottom w:val="none" w:sz="0" w:space="0" w:color="auto"/>
                    <w:right w:val="none" w:sz="0" w:space="0" w:color="auto"/>
                  </w:divBdr>
                  <w:divsChild>
                    <w:div w:id="1164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533881">
      <w:bodyDiv w:val="1"/>
      <w:marLeft w:val="0"/>
      <w:marRight w:val="0"/>
      <w:marTop w:val="0"/>
      <w:marBottom w:val="0"/>
      <w:divBdr>
        <w:top w:val="none" w:sz="0" w:space="0" w:color="auto"/>
        <w:left w:val="none" w:sz="0" w:space="0" w:color="auto"/>
        <w:bottom w:val="none" w:sz="0" w:space="0" w:color="auto"/>
        <w:right w:val="none" w:sz="0" w:space="0" w:color="auto"/>
      </w:divBdr>
      <w:divsChild>
        <w:div w:id="1676492922">
          <w:marLeft w:val="0"/>
          <w:marRight w:val="0"/>
          <w:marTop w:val="0"/>
          <w:marBottom w:val="0"/>
          <w:divBdr>
            <w:top w:val="none" w:sz="0" w:space="0" w:color="auto"/>
            <w:left w:val="none" w:sz="0" w:space="0" w:color="auto"/>
            <w:bottom w:val="none" w:sz="0" w:space="0" w:color="auto"/>
            <w:right w:val="none" w:sz="0" w:space="0" w:color="auto"/>
          </w:divBdr>
          <w:divsChild>
            <w:div w:id="1649940494">
              <w:marLeft w:val="0"/>
              <w:marRight w:val="0"/>
              <w:marTop w:val="0"/>
              <w:marBottom w:val="0"/>
              <w:divBdr>
                <w:top w:val="none" w:sz="0" w:space="0" w:color="auto"/>
                <w:left w:val="none" w:sz="0" w:space="0" w:color="auto"/>
                <w:bottom w:val="none" w:sz="0" w:space="0" w:color="auto"/>
                <w:right w:val="none" w:sz="0" w:space="0" w:color="auto"/>
              </w:divBdr>
              <w:divsChild>
                <w:div w:id="306671610">
                  <w:marLeft w:val="0"/>
                  <w:marRight w:val="0"/>
                  <w:marTop w:val="0"/>
                  <w:marBottom w:val="0"/>
                  <w:divBdr>
                    <w:top w:val="none" w:sz="0" w:space="0" w:color="auto"/>
                    <w:left w:val="none" w:sz="0" w:space="0" w:color="auto"/>
                    <w:bottom w:val="none" w:sz="0" w:space="0" w:color="auto"/>
                    <w:right w:val="none" w:sz="0" w:space="0" w:color="auto"/>
                  </w:divBdr>
                  <w:divsChild>
                    <w:div w:id="19521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862038">
      <w:bodyDiv w:val="1"/>
      <w:marLeft w:val="0"/>
      <w:marRight w:val="0"/>
      <w:marTop w:val="0"/>
      <w:marBottom w:val="0"/>
      <w:divBdr>
        <w:top w:val="none" w:sz="0" w:space="0" w:color="auto"/>
        <w:left w:val="none" w:sz="0" w:space="0" w:color="auto"/>
        <w:bottom w:val="none" w:sz="0" w:space="0" w:color="auto"/>
        <w:right w:val="none" w:sz="0" w:space="0" w:color="auto"/>
      </w:divBdr>
      <w:divsChild>
        <w:div w:id="1497375697">
          <w:marLeft w:val="0"/>
          <w:marRight w:val="0"/>
          <w:marTop w:val="0"/>
          <w:marBottom w:val="0"/>
          <w:divBdr>
            <w:top w:val="none" w:sz="0" w:space="0" w:color="auto"/>
            <w:left w:val="none" w:sz="0" w:space="0" w:color="auto"/>
            <w:bottom w:val="none" w:sz="0" w:space="0" w:color="auto"/>
            <w:right w:val="none" w:sz="0" w:space="0" w:color="auto"/>
          </w:divBdr>
          <w:divsChild>
            <w:div w:id="73941522">
              <w:marLeft w:val="0"/>
              <w:marRight w:val="0"/>
              <w:marTop w:val="0"/>
              <w:marBottom w:val="0"/>
              <w:divBdr>
                <w:top w:val="none" w:sz="0" w:space="0" w:color="auto"/>
                <w:left w:val="none" w:sz="0" w:space="0" w:color="auto"/>
                <w:bottom w:val="none" w:sz="0" w:space="0" w:color="auto"/>
                <w:right w:val="none" w:sz="0" w:space="0" w:color="auto"/>
              </w:divBdr>
              <w:divsChild>
                <w:div w:id="43355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651175444">
      <w:bodyDiv w:val="1"/>
      <w:marLeft w:val="0"/>
      <w:marRight w:val="0"/>
      <w:marTop w:val="0"/>
      <w:marBottom w:val="0"/>
      <w:divBdr>
        <w:top w:val="none" w:sz="0" w:space="0" w:color="auto"/>
        <w:left w:val="none" w:sz="0" w:space="0" w:color="auto"/>
        <w:bottom w:val="none" w:sz="0" w:space="0" w:color="auto"/>
        <w:right w:val="none" w:sz="0" w:space="0" w:color="auto"/>
      </w:divBdr>
      <w:divsChild>
        <w:div w:id="227157670">
          <w:marLeft w:val="0"/>
          <w:marRight w:val="0"/>
          <w:marTop w:val="0"/>
          <w:marBottom w:val="0"/>
          <w:divBdr>
            <w:top w:val="none" w:sz="0" w:space="0" w:color="auto"/>
            <w:left w:val="none" w:sz="0" w:space="0" w:color="auto"/>
            <w:bottom w:val="none" w:sz="0" w:space="0" w:color="auto"/>
            <w:right w:val="none" w:sz="0" w:space="0" w:color="auto"/>
          </w:divBdr>
        </w:div>
        <w:div w:id="1001084856">
          <w:marLeft w:val="0"/>
          <w:marRight w:val="0"/>
          <w:marTop w:val="0"/>
          <w:marBottom w:val="0"/>
          <w:divBdr>
            <w:top w:val="none" w:sz="0" w:space="0" w:color="auto"/>
            <w:left w:val="none" w:sz="0" w:space="0" w:color="auto"/>
            <w:bottom w:val="none" w:sz="0" w:space="0" w:color="auto"/>
            <w:right w:val="none" w:sz="0" w:space="0" w:color="auto"/>
          </w:divBdr>
        </w:div>
        <w:div w:id="1030686932">
          <w:marLeft w:val="0"/>
          <w:marRight w:val="0"/>
          <w:marTop w:val="0"/>
          <w:marBottom w:val="0"/>
          <w:divBdr>
            <w:top w:val="none" w:sz="0" w:space="0" w:color="auto"/>
            <w:left w:val="none" w:sz="0" w:space="0" w:color="auto"/>
            <w:bottom w:val="none" w:sz="0" w:space="0" w:color="auto"/>
            <w:right w:val="none" w:sz="0" w:space="0" w:color="auto"/>
          </w:divBdr>
        </w:div>
      </w:divsChild>
    </w:div>
    <w:div w:id="652833390">
      <w:bodyDiv w:val="1"/>
      <w:marLeft w:val="0"/>
      <w:marRight w:val="0"/>
      <w:marTop w:val="0"/>
      <w:marBottom w:val="0"/>
      <w:divBdr>
        <w:top w:val="none" w:sz="0" w:space="0" w:color="auto"/>
        <w:left w:val="none" w:sz="0" w:space="0" w:color="auto"/>
        <w:bottom w:val="none" w:sz="0" w:space="0" w:color="auto"/>
        <w:right w:val="none" w:sz="0" w:space="0" w:color="auto"/>
      </w:divBdr>
      <w:divsChild>
        <w:div w:id="705331173">
          <w:marLeft w:val="0"/>
          <w:marRight w:val="0"/>
          <w:marTop w:val="0"/>
          <w:marBottom w:val="0"/>
          <w:divBdr>
            <w:top w:val="none" w:sz="0" w:space="0" w:color="auto"/>
            <w:left w:val="none" w:sz="0" w:space="0" w:color="auto"/>
            <w:bottom w:val="none" w:sz="0" w:space="0" w:color="auto"/>
            <w:right w:val="none" w:sz="0" w:space="0" w:color="auto"/>
          </w:divBdr>
          <w:divsChild>
            <w:div w:id="875502391">
              <w:marLeft w:val="0"/>
              <w:marRight w:val="0"/>
              <w:marTop w:val="0"/>
              <w:marBottom w:val="0"/>
              <w:divBdr>
                <w:top w:val="none" w:sz="0" w:space="0" w:color="auto"/>
                <w:left w:val="none" w:sz="0" w:space="0" w:color="auto"/>
                <w:bottom w:val="none" w:sz="0" w:space="0" w:color="auto"/>
                <w:right w:val="none" w:sz="0" w:space="0" w:color="auto"/>
              </w:divBdr>
              <w:divsChild>
                <w:div w:id="203707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127392">
      <w:bodyDiv w:val="1"/>
      <w:marLeft w:val="0"/>
      <w:marRight w:val="0"/>
      <w:marTop w:val="0"/>
      <w:marBottom w:val="0"/>
      <w:divBdr>
        <w:top w:val="none" w:sz="0" w:space="0" w:color="auto"/>
        <w:left w:val="none" w:sz="0" w:space="0" w:color="auto"/>
        <w:bottom w:val="none" w:sz="0" w:space="0" w:color="auto"/>
        <w:right w:val="none" w:sz="0" w:space="0" w:color="auto"/>
      </w:divBdr>
      <w:divsChild>
        <w:div w:id="2031644057">
          <w:marLeft w:val="0"/>
          <w:marRight w:val="0"/>
          <w:marTop w:val="0"/>
          <w:marBottom w:val="0"/>
          <w:divBdr>
            <w:top w:val="none" w:sz="0" w:space="0" w:color="auto"/>
            <w:left w:val="none" w:sz="0" w:space="0" w:color="auto"/>
            <w:bottom w:val="none" w:sz="0" w:space="0" w:color="auto"/>
            <w:right w:val="none" w:sz="0" w:space="0" w:color="auto"/>
          </w:divBdr>
          <w:divsChild>
            <w:div w:id="468085964">
              <w:marLeft w:val="0"/>
              <w:marRight w:val="0"/>
              <w:marTop w:val="0"/>
              <w:marBottom w:val="0"/>
              <w:divBdr>
                <w:top w:val="none" w:sz="0" w:space="0" w:color="auto"/>
                <w:left w:val="none" w:sz="0" w:space="0" w:color="auto"/>
                <w:bottom w:val="none" w:sz="0" w:space="0" w:color="auto"/>
                <w:right w:val="none" w:sz="0" w:space="0" w:color="auto"/>
              </w:divBdr>
              <w:divsChild>
                <w:div w:id="615718901">
                  <w:marLeft w:val="0"/>
                  <w:marRight w:val="0"/>
                  <w:marTop w:val="0"/>
                  <w:marBottom w:val="0"/>
                  <w:divBdr>
                    <w:top w:val="none" w:sz="0" w:space="0" w:color="auto"/>
                    <w:left w:val="none" w:sz="0" w:space="0" w:color="auto"/>
                    <w:bottom w:val="none" w:sz="0" w:space="0" w:color="auto"/>
                    <w:right w:val="none" w:sz="0" w:space="0" w:color="auto"/>
                  </w:divBdr>
                  <w:divsChild>
                    <w:div w:id="127633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489206">
      <w:bodyDiv w:val="1"/>
      <w:marLeft w:val="0"/>
      <w:marRight w:val="0"/>
      <w:marTop w:val="0"/>
      <w:marBottom w:val="0"/>
      <w:divBdr>
        <w:top w:val="none" w:sz="0" w:space="0" w:color="auto"/>
        <w:left w:val="none" w:sz="0" w:space="0" w:color="auto"/>
        <w:bottom w:val="none" w:sz="0" w:space="0" w:color="auto"/>
        <w:right w:val="none" w:sz="0" w:space="0" w:color="auto"/>
      </w:divBdr>
      <w:divsChild>
        <w:div w:id="817962371">
          <w:marLeft w:val="0"/>
          <w:marRight w:val="0"/>
          <w:marTop w:val="0"/>
          <w:marBottom w:val="0"/>
          <w:divBdr>
            <w:top w:val="none" w:sz="0" w:space="0" w:color="auto"/>
            <w:left w:val="none" w:sz="0" w:space="0" w:color="auto"/>
            <w:bottom w:val="none" w:sz="0" w:space="0" w:color="auto"/>
            <w:right w:val="none" w:sz="0" w:space="0" w:color="auto"/>
          </w:divBdr>
          <w:divsChild>
            <w:div w:id="1969555171">
              <w:marLeft w:val="0"/>
              <w:marRight w:val="0"/>
              <w:marTop w:val="0"/>
              <w:marBottom w:val="0"/>
              <w:divBdr>
                <w:top w:val="none" w:sz="0" w:space="0" w:color="auto"/>
                <w:left w:val="none" w:sz="0" w:space="0" w:color="auto"/>
                <w:bottom w:val="none" w:sz="0" w:space="0" w:color="auto"/>
                <w:right w:val="none" w:sz="0" w:space="0" w:color="auto"/>
              </w:divBdr>
              <w:divsChild>
                <w:div w:id="6926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94736">
      <w:bodyDiv w:val="1"/>
      <w:marLeft w:val="0"/>
      <w:marRight w:val="0"/>
      <w:marTop w:val="0"/>
      <w:marBottom w:val="0"/>
      <w:divBdr>
        <w:top w:val="none" w:sz="0" w:space="0" w:color="auto"/>
        <w:left w:val="none" w:sz="0" w:space="0" w:color="auto"/>
        <w:bottom w:val="none" w:sz="0" w:space="0" w:color="auto"/>
        <w:right w:val="none" w:sz="0" w:space="0" w:color="auto"/>
      </w:divBdr>
      <w:divsChild>
        <w:div w:id="1067993611">
          <w:marLeft w:val="0"/>
          <w:marRight w:val="0"/>
          <w:marTop w:val="0"/>
          <w:marBottom w:val="0"/>
          <w:divBdr>
            <w:top w:val="none" w:sz="0" w:space="0" w:color="auto"/>
            <w:left w:val="none" w:sz="0" w:space="0" w:color="auto"/>
            <w:bottom w:val="none" w:sz="0" w:space="0" w:color="auto"/>
            <w:right w:val="none" w:sz="0" w:space="0" w:color="auto"/>
          </w:divBdr>
          <w:divsChild>
            <w:div w:id="1422215742">
              <w:marLeft w:val="0"/>
              <w:marRight w:val="0"/>
              <w:marTop w:val="0"/>
              <w:marBottom w:val="0"/>
              <w:divBdr>
                <w:top w:val="none" w:sz="0" w:space="0" w:color="auto"/>
                <w:left w:val="none" w:sz="0" w:space="0" w:color="auto"/>
                <w:bottom w:val="none" w:sz="0" w:space="0" w:color="auto"/>
                <w:right w:val="none" w:sz="0" w:space="0" w:color="auto"/>
              </w:divBdr>
              <w:divsChild>
                <w:div w:id="213243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952593071">
      <w:bodyDiv w:val="1"/>
      <w:marLeft w:val="0"/>
      <w:marRight w:val="0"/>
      <w:marTop w:val="0"/>
      <w:marBottom w:val="0"/>
      <w:divBdr>
        <w:top w:val="none" w:sz="0" w:space="0" w:color="auto"/>
        <w:left w:val="none" w:sz="0" w:space="0" w:color="auto"/>
        <w:bottom w:val="none" w:sz="0" w:space="0" w:color="auto"/>
        <w:right w:val="none" w:sz="0" w:space="0" w:color="auto"/>
      </w:divBdr>
      <w:divsChild>
        <w:div w:id="527446678">
          <w:marLeft w:val="0"/>
          <w:marRight w:val="0"/>
          <w:marTop w:val="0"/>
          <w:marBottom w:val="0"/>
          <w:divBdr>
            <w:top w:val="none" w:sz="0" w:space="0" w:color="auto"/>
            <w:left w:val="none" w:sz="0" w:space="0" w:color="auto"/>
            <w:bottom w:val="none" w:sz="0" w:space="0" w:color="auto"/>
            <w:right w:val="none" w:sz="0" w:space="0" w:color="auto"/>
          </w:divBdr>
          <w:divsChild>
            <w:div w:id="1239829727">
              <w:marLeft w:val="0"/>
              <w:marRight w:val="0"/>
              <w:marTop w:val="0"/>
              <w:marBottom w:val="0"/>
              <w:divBdr>
                <w:top w:val="none" w:sz="0" w:space="0" w:color="auto"/>
                <w:left w:val="none" w:sz="0" w:space="0" w:color="auto"/>
                <w:bottom w:val="none" w:sz="0" w:space="0" w:color="auto"/>
                <w:right w:val="none" w:sz="0" w:space="0" w:color="auto"/>
              </w:divBdr>
              <w:divsChild>
                <w:div w:id="1117144845">
                  <w:marLeft w:val="0"/>
                  <w:marRight w:val="0"/>
                  <w:marTop w:val="0"/>
                  <w:marBottom w:val="0"/>
                  <w:divBdr>
                    <w:top w:val="none" w:sz="0" w:space="0" w:color="auto"/>
                    <w:left w:val="none" w:sz="0" w:space="0" w:color="auto"/>
                    <w:bottom w:val="none" w:sz="0" w:space="0" w:color="auto"/>
                    <w:right w:val="none" w:sz="0" w:space="0" w:color="auto"/>
                  </w:divBdr>
                  <w:divsChild>
                    <w:div w:id="6770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638776">
      <w:bodyDiv w:val="1"/>
      <w:marLeft w:val="0"/>
      <w:marRight w:val="0"/>
      <w:marTop w:val="0"/>
      <w:marBottom w:val="0"/>
      <w:divBdr>
        <w:top w:val="none" w:sz="0" w:space="0" w:color="auto"/>
        <w:left w:val="none" w:sz="0" w:space="0" w:color="auto"/>
        <w:bottom w:val="none" w:sz="0" w:space="0" w:color="auto"/>
        <w:right w:val="none" w:sz="0" w:space="0" w:color="auto"/>
      </w:divBdr>
      <w:divsChild>
        <w:div w:id="1539121826">
          <w:marLeft w:val="0"/>
          <w:marRight w:val="0"/>
          <w:marTop w:val="0"/>
          <w:marBottom w:val="0"/>
          <w:divBdr>
            <w:top w:val="none" w:sz="0" w:space="0" w:color="auto"/>
            <w:left w:val="none" w:sz="0" w:space="0" w:color="auto"/>
            <w:bottom w:val="none" w:sz="0" w:space="0" w:color="auto"/>
            <w:right w:val="none" w:sz="0" w:space="0" w:color="auto"/>
          </w:divBdr>
          <w:divsChild>
            <w:div w:id="2052028513">
              <w:marLeft w:val="0"/>
              <w:marRight w:val="0"/>
              <w:marTop w:val="0"/>
              <w:marBottom w:val="0"/>
              <w:divBdr>
                <w:top w:val="none" w:sz="0" w:space="0" w:color="auto"/>
                <w:left w:val="none" w:sz="0" w:space="0" w:color="auto"/>
                <w:bottom w:val="none" w:sz="0" w:space="0" w:color="auto"/>
                <w:right w:val="none" w:sz="0" w:space="0" w:color="auto"/>
              </w:divBdr>
              <w:divsChild>
                <w:div w:id="74437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301865">
      <w:bodyDiv w:val="1"/>
      <w:marLeft w:val="0"/>
      <w:marRight w:val="0"/>
      <w:marTop w:val="0"/>
      <w:marBottom w:val="0"/>
      <w:divBdr>
        <w:top w:val="none" w:sz="0" w:space="0" w:color="auto"/>
        <w:left w:val="none" w:sz="0" w:space="0" w:color="auto"/>
        <w:bottom w:val="none" w:sz="0" w:space="0" w:color="auto"/>
        <w:right w:val="none" w:sz="0" w:space="0" w:color="auto"/>
      </w:divBdr>
      <w:divsChild>
        <w:div w:id="1776828372">
          <w:marLeft w:val="0"/>
          <w:marRight w:val="0"/>
          <w:marTop w:val="0"/>
          <w:marBottom w:val="0"/>
          <w:divBdr>
            <w:top w:val="none" w:sz="0" w:space="0" w:color="auto"/>
            <w:left w:val="none" w:sz="0" w:space="0" w:color="auto"/>
            <w:bottom w:val="none" w:sz="0" w:space="0" w:color="auto"/>
            <w:right w:val="none" w:sz="0" w:space="0" w:color="auto"/>
          </w:divBdr>
          <w:divsChild>
            <w:div w:id="853762599">
              <w:marLeft w:val="0"/>
              <w:marRight w:val="0"/>
              <w:marTop w:val="0"/>
              <w:marBottom w:val="0"/>
              <w:divBdr>
                <w:top w:val="none" w:sz="0" w:space="0" w:color="auto"/>
                <w:left w:val="none" w:sz="0" w:space="0" w:color="auto"/>
                <w:bottom w:val="none" w:sz="0" w:space="0" w:color="auto"/>
                <w:right w:val="none" w:sz="0" w:space="0" w:color="auto"/>
              </w:divBdr>
              <w:divsChild>
                <w:div w:id="1073696374">
                  <w:marLeft w:val="0"/>
                  <w:marRight w:val="0"/>
                  <w:marTop w:val="0"/>
                  <w:marBottom w:val="0"/>
                  <w:divBdr>
                    <w:top w:val="none" w:sz="0" w:space="0" w:color="auto"/>
                    <w:left w:val="none" w:sz="0" w:space="0" w:color="auto"/>
                    <w:bottom w:val="none" w:sz="0" w:space="0" w:color="auto"/>
                    <w:right w:val="none" w:sz="0" w:space="0" w:color="auto"/>
                  </w:divBdr>
                </w:div>
              </w:divsChild>
            </w:div>
            <w:div w:id="811824107">
              <w:marLeft w:val="0"/>
              <w:marRight w:val="0"/>
              <w:marTop w:val="0"/>
              <w:marBottom w:val="0"/>
              <w:divBdr>
                <w:top w:val="none" w:sz="0" w:space="0" w:color="auto"/>
                <w:left w:val="none" w:sz="0" w:space="0" w:color="auto"/>
                <w:bottom w:val="none" w:sz="0" w:space="0" w:color="auto"/>
                <w:right w:val="none" w:sz="0" w:space="0" w:color="auto"/>
              </w:divBdr>
              <w:divsChild>
                <w:div w:id="669724580">
                  <w:marLeft w:val="0"/>
                  <w:marRight w:val="0"/>
                  <w:marTop w:val="0"/>
                  <w:marBottom w:val="0"/>
                  <w:divBdr>
                    <w:top w:val="none" w:sz="0" w:space="0" w:color="auto"/>
                    <w:left w:val="none" w:sz="0" w:space="0" w:color="auto"/>
                    <w:bottom w:val="none" w:sz="0" w:space="0" w:color="auto"/>
                    <w:right w:val="none" w:sz="0" w:space="0" w:color="auto"/>
                  </w:divBdr>
                </w:div>
              </w:divsChild>
            </w:div>
            <w:div w:id="1684821101">
              <w:marLeft w:val="0"/>
              <w:marRight w:val="0"/>
              <w:marTop w:val="0"/>
              <w:marBottom w:val="0"/>
              <w:divBdr>
                <w:top w:val="none" w:sz="0" w:space="0" w:color="auto"/>
                <w:left w:val="none" w:sz="0" w:space="0" w:color="auto"/>
                <w:bottom w:val="none" w:sz="0" w:space="0" w:color="auto"/>
                <w:right w:val="none" w:sz="0" w:space="0" w:color="auto"/>
              </w:divBdr>
              <w:divsChild>
                <w:div w:id="70367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10707">
      <w:bodyDiv w:val="1"/>
      <w:marLeft w:val="0"/>
      <w:marRight w:val="0"/>
      <w:marTop w:val="0"/>
      <w:marBottom w:val="0"/>
      <w:divBdr>
        <w:top w:val="none" w:sz="0" w:space="0" w:color="auto"/>
        <w:left w:val="none" w:sz="0" w:space="0" w:color="auto"/>
        <w:bottom w:val="none" w:sz="0" w:space="0" w:color="auto"/>
        <w:right w:val="none" w:sz="0" w:space="0" w:color="auto"/>
      </w:divBdr>
      <w:divsChild>
        <w:div w:id="401372491">
          <w:marLeft w:val="0"/>
          <w:marRight w:val="0"/>
          <w:marTop w:val="0"/>
          <w:marBottom w:val="0"/>
          <w:divBdr>
            <w:top w:val="none" w:sz="0" w:space="0" w:color="auto"/>
            <w:left w:val="none" w:sz="0" w:space="0" w:color="auto"/>
            <w:bottom w:val="none" w:sz="0" w:space="0" w:color="auto"/>
            <w:right w:val="none" w:sz="0" w:space="0" w:color="auto"/>
          </w:divBdr>
        </w:div>
        <w:div w:id="1477530178">
          <w:marLeft w:val="0"/>
          <w:marRight w:val="0"/>
          <w:marTop w:val="0"/>
          <w:marBottom w:val="0"/>
          <w:divBdr>
            <w:top w:val="none" w:sz="0" w:space="0" w:color="auto"/>
            <w:left w:val="none" w:sz="0" w:space="0" w:color="auto"/>
            <w:bottom w:val="none" w:sz="0" w:space="0" w:color="auto"/>
            <w:right w:val="none" w:sz="0" w:space="0" w:color="auto"/>
          </w:divBdr>
        </w:div>
      </w:divsChild>
    </w:div>
    <w:div w:id="1196384603">
      <w:bodyDiv w:val="1"/>
      <w:marLeft w:val="0"/>
      <w:marRight w:val="0"/>
      <w:marTop w:val="0"/>
      <w:marBottom w:val="0"/>
      <w:divBdr>
        <w:top w:val="none" w:sz="0" w:space="0" w:color="auto"/>
        <w:left w:val="none" w:sz="0" w:space="0" w:color="auto"/>
        <w:bottom w:val="none" w:sz="0" w:space="0" w:color="auto"/>
        <w:right w:val="none" w:sz="0" w:space="0" w:color="auto"/>
      </w:divBdr>
      <w:divsChild>
        <w:div w:id="588735518">
          <w:marLeft w:val="0"/>
          <w:marRight w:val="0"/>
          <w:marTop w:val="0"/>
          <w:marBottom w:val="0"/>
          <w:divBdr>
            <w:top w:val="none" w:sz="0" w:space="0" w:color="auto"/>
            <w:left w:val="none" w:sz="0" w:space="0" w:color="auto"/>
            <w:bottom w:val="none" w:sz="0" w:space="0" w:color="auto"/>
            <w:right w:val="none" w:sz="0" w:space="0" w:color="auto"/>
          </w:divBdr>
        </w:div>
        <w:div w:id="1918978333">
          <w:marLeft w:val="0"/>
          <w:marRight w:val="0"/>
          <w:marTop w:val="0"/>
          <w:marBottom w:val="0"/>
          <w:divBdr>
            <w:top w:val="none" w:sz="0" w:space="0" w:color="auto"/>
            <w:left w:val="none" w:sz="0" w:space="0" w:color="auto"/>
            <w:bottom w:val="none" w:sz="0" w:space="0" w:color="auto"/>
            <w:right w:val="none" w:sz="0" w:space="0" w:color="auto"/>
          </w:divBdr>
        </w:div>
        <w:div w:id="2063360058">
          <w:marLeft w:val="0"/>
          <w:marRight w:val="0"/>
          <w:marTop w:val="0"/>
          <w:marBottom w:val="0"/>
          <w:divBdr>
            <w:top w:val="none" w:sz="0" w:space="0" w:color="auto"/>
            <w:left w:val="none" w:sz="0" w:space="0" w:color="auto"/>
            <w:bottom w:val="none" w:sz="0" w:space="0" w:color="auto"/>
            <w:right w:val="none" w:sz="0" w:space="0" w:color="auto"/>
          </w:divBdr>
        </w:div>
      </w:divsChild>
    </w:div>
    <w:div w:id="1203788896">
      <w:bodyDiv w:val="1"/>
      <w:marLeft w:val="0"/>
      <w:marRight w:val="0"/>
      <w:marTop w:val="0"/>
      <w:marBottom w:val="0"/>
      <w:divBdr>
        <w:top w:val="none" w:sz="0" w:space="0" w:color="auto"/>
        <w:left w:val="none" w:sz="0" w:space="0" w:color="auto"/>
        <w:bottom w:val="none" w:sz="0" w:space="0" w:color="auto"/>
        <w:right w:val="none" w:sz="0" w:space="0" w:color="auto"/>
      </w:divBdr>
      <w:divsChild>
        <w:div w:id="2006855215">
          <w:marLeft w:val="0"/>
          <w:marRight w:val="0"/>
          <w:marTop w:val="0"/>
          <w:marBottom w:val="0"/>
          <w:divBdr>
            <w:top w:val="none" w:sz="0" w:space="0" w:color="auto"/>
            <w:left w:val="none" w:sz="0" w:space="0" w:color="auto"/>
            <w:bottom w:val="none" w:sz="0" w:space="0" w:color="auto"/>
            <w:right w:val="none" w:sz="0" w:space="0" w:color="auto"/>
          </w:divBdr>
          <w:divsChild>
            <w:div w:id="1999265992">
              <w:marLeft w:val="0"/>
              <w:marRight w:val="0"/>
              <w:marTop w:val="0"/>
              <w:marBottom w:val="0"/>
              <w:divBdr>
                <w:top w:val="none" w:sz="0" w:space="0" w:color="auto"/>
                <w:left w:val="none" w:sz="0" w:space="0" w:color="auto"/>
                <w:bottom w:val="none" w:sz="0" w:space="0" w:color="auto"/>
                <w:right w:val="none" w:sz="0" w:space="0" w:color="auto"/>
              </w:divBdr>
              <w:divsChild>
                <w:div w:id="192618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248463826">
      <w:bodyDiv w:val="1"/>
      <w:marLeft w:val="0"/>
      <w:marRight w:val="0"/>
      <w:marTop w:val="0"/>
      <w:marBottom w:val="0"/>
      <w:divBdr>
        <w:top w:val="none" w:sz="0" w:space="0" w:color="auto"/>
        <w:left w:val="none" w:sz="0" w:space="0" w:color="auto"/>
        <w:bottom w:val="none" w:sz="0" w:space="0" w:color="auto"/>
        <w:right w:val="none" w:sz="0" w:space="0" w:color="auto"/>
      </w:divBdr>
      <w:divsChild>
        <w:div w:id="220948946">
          <w:marLeft w:val="0"/>
          <w:marRight w:val="0"/>
          <w:marTop w:val="0"/>
          <w:marBottom w:val="0"/>
          <w:divBdr>
            <w:top w:val="none" w:sz="0" w:space="0" w:color="auto"/>
            <w:left w:val="none" w:sz="0" w:space="0" w:color="auto"/>
            <w:bottom w:val="none" w:sz="0" w:space="0" w:color="auto"/>
            <w:right w:val="none" w:sz="0" w:space="0" w:color="auto"/>
          </w:divBdr>
          <w:divsChild>
            <w:div w:id="575013715">
              <w:marLeft w:val="0"/>
              <w:marRight w:val="0"/>
              <w:marTop w:val="0"/>
              <w:marBottom w:val="0"/>
              <w:divBdr>
                <w:top w:val="none" w:sz="0" w:space="0" w:color="auto"/>
                <w:left w:val="none" w:sz="0" w:space="0" w:color="auto"/>
                <w:bottom w:val="none" w:sz="0" w:space="0" w:color="auto"/>
                <w:right w:val="none" w:sz="0" w:space="0" w:color="auto"/>
              </w:divBdr>
              <w:divsChild>
                <w:div w:id="1879586150">
                  <w:marLeft w:val="0"/>
                  <w:marRight w:val="0"/>
                  <w:marTop w:val="0"/>
                  <w:marBottom w:val="0"/>
                  <w:divBdr>
                    <w:top w:val="none" w:sz="0" w:space="0" w:color="auto"/>
                    <w:left w:val="none" w:sz="0" w:space="0" w:color="auto"/>
                    <w:bottom w:val="none" w:sz="0" w:space="0" w:color="auto"/>
                    <w:right w:val="none" w:sz="0" w:space="0" w:color="auto"/>
                  </w:divBdr>
                  <w:divsChild>
                    <w:div w:id="88306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445462913">
      <w:bodyDiv w:val="1"/>
      <w:marLeft w:val="0"/>
      <w:marRight w:val="0"/>
      <w:marTop w:val="0"/>
      <w:marBottom w:val="0"/>
      <w:divBdr>
        <w:top w:val="none" w:sz="0" w:space="0" w:color="auto"/>
        <w:left w:val="none" w:sz="0" w:space="0" w:color="auto"/>
        <w:bottom w:val="none" w:sz="0" w:space="0" w:color="auto"/>
        <w:right w:val="none" w:sz="0" w:space="0" w:color="auto"/>
      </w:divBdr>
      <w:divsChild>
        <w:div w:id="939339087">
          <w:marLeft w:val="0"/>
          <w:marRight w:val="0"/>
          <w:marTop w:val="0"/>
          <w:marBottom w:val="0"/>
          <w:divBdr>
            <w:top w:val="none" w:sz="0" w:space="0" w:color="auto"/>
            <w:left w:val="none" w:sz="0" w:space="0" w:color="auto"/>
            <w:bottom w:val="none" w:sz="0" w:space="0" w:color="auto"/>
            <w:right w:val="none" w:sz="0" w:space="0" w:color="auto"/>
          </w:divBdr>
          <w:divsChild>
            <w:div w:id="474225770">
              <w:marLeft w:val="0"/>
              <w:marRight w:val="0"/>
              <w:marTop w:val="0"/>
              <w:marBottom w:val="0"/>
              <w:divBdr>
                <w:top w:val="none" w:sz="0" w:space="0" w:color="auto"/>
                <w:left w:val="none" w:sz="0" w:space="0" w:color="auto"/>
                <w:bottom w:val="none" w:sz="0" w:space="0" w:color="auto"/>
                <w:right w:val="none" w:sz="0" w:space="0" w:color="auto"/>
              </w:divBdr>
              <w:divsChild>
                <w:div w:id="281348367">
                  <w:marLeft w:val="0"/>
                  <w:marRight w:val="0"/>
                  <w:marTop w:val="0"/>
                  <w:marBottom w:val="0"/>
                  <w:divBdr>
                    <w:top w:val="none" w:sz="0" w:space="0" w:color="auto"/>
                    <w:left w:val="none" w:sz="0" w:space="0" w:color="auto"/>
                    <w:bottom w:val="none" w:sz="0" w:space="0" w:color="auto"/>
                    <w:right w:val="none" w:sz="0" w:space="0" w:color="auto"/>
                  </w:divBdr>
                </w:div>
              </w:divsChild>
            </w:div>
            <w:div w:id="2090033027">
              <w:marLeft w:val="0"/>
              <w:marRight w:val="0"/>
              <w:marTop w:val="0"/>
              <w:marBottom w:val="0"/>
              <w:divBdr>
                <w:top w:val="none" w:sz="0" w:space="0" w:color="auto"/>
                <w:left w:val="none" w:sz="0" w:space="0" w:color="auto"/>
                <w:bottom w:val="none" w:sz="0" w:space="0" w:color="auto"/>
                <w:right w:val="none" w:sz="0" w:space="0" w:color="auto"/>
              </w:divBdr>
              <w:divsChild>
                <w:div w:id="35141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531556">
      <w:bodyDiv w:val="1"/>
      <w:marLeft w:val="0"/>
      <w:marRight w:val="0"/>
      <w:marTop w:val="0"/>
      <w:marBottom w:val="0"/>
      <w:divBdr>
        <w:top w:val="none" w:sz="0" w:space="0" w:color="auto"/>
        <w:left w:val="none" w:sz="0" w:space="0" w:color="auto"/>
        <w:bottom w:val="none" w:sz="0" w:space="0" w:color="auto"/>
        <w:right w:val="none" w:sz="0" w:space="0" w:color="auto"/>
      </w:divBdr>
      <w:divsChild>
        <w:div w:id="1419205357">
          <w:marLeft w:val="0"/>
          <w:marRight w:val="0"/>
          <w:marTop w:val="0"/>
          <w:marBottom w:val="0"/>
          <w:divBdr>
            <w:top w:val="none" w:sz="0" w:space="0" w:color="auto"/>
            <w:left w:val="none" w:sz="0" w:space="0" w:color="auto"/>
            <w:bottom w:val="none" w:sz="0" w:space="0" w:color="auto"/>
            <w:right w:val="none" w:sz="0" w:space="0" w:color="auto"/>
          </w:divBdr>
          <w:divsChild>
            <w:div w:id="1419867967">
              <w:marLeft w:val="0"/>
              <w:marRight w:val="0"/>
              <w:marTop w:val="0"/>
              <w:marBottom w:val="0"/>
              <w:divBdr>
                <w:top w:val="none" w:sz="0" w:space="0" w:color="auto"/>
                <w:left w:val="none" w:sz="0" w:space="0" w:color="auto"/>
                <w:bottom w:val="none" w:sz="0" w:space="0" w:color="auto"/>
                <w:right w:val="none" w:sz="0" w:space="0" w:color="auto"/>
              </w:divBdr>
              <w:divsChild>
                <w:div w:id="61802398">
                  <w:marLeft w:val="0"/>
                  <w:marRight w:val="0"/>
                  <w:marTop w:val="0"/>
                  <w:marBottom w:val="0"/>
                  <w:divBdr>
                    <w:top w:val="none" w:sz="0" w:space="0" w:color="auto"/>
                    <w:left w:val="none" w:sz="0" w:space="0" w:color="auto"/>
                    <w:bottom w:val="none" w:sz="0" w:space="0" w:color="auto"/>
                    <w:right w:val="none" w:sz="0" w:space="0" w:color="auto"/>
                  </w:divBdr>
                  <w:divsChild>
                    <w:div w:id="122291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652251310">
      <w:bodyDiv w:val="1"/>
      <w:marLeft w:val="0"/>
      <w:marRight w:val="0"/>
      <w:marTop w:val="0"/>
      <w:marBottom w:val="0"/>
      <w:divBdr>
        <w:top w:val="none" w:sz="0" w:space="0" w:color="auto"/>
        <w:left w:val="none" w:sz="0" w:space="0" w:color="auto"/>
        <w:bottom w:val="none" w:sz="0" w:space="0" w:color="auto"/>
        <w:right w:val="none" w:sz="0" w:space="0" w:color="auto"/>
      </w:divBdr>
      <w:divsChild>
        <w:div w:id="917323066">
          <w:marLeft w:val="0"/>
          <w:marRight w:val="0"/>
          <w:marTop w:val="0"/>
          <w:marBottom w:val="0"/>
          <w:divBdr>
            <w:top w:val="none" w:sz="0" w:space="0" w:color="auto"/>
            <w:left w:val="none" w:sz="0" w:space="0" w:color="auto"/>
            <w:bottom w:val="none" w:sz="0" w:space="0" w:color="auto"/>
            <w:right w:val="none" w:sz="0" w:space="0" w:color="auto"/>
          </w:divBdr>
          <w:divsChild>
            <w:div w:id="1382562258">
              <w:marLeft w:val="0"/>
              <w:marRight w:val="0"/>
              <w:marTop w:val="0"/>
              <w:marBottom w:val="0"/>
              <w:divBdr>
                <w:top w:val="none" w:sz="0" w:space="0" w:color="auto"/>
                <w:left w:val="none" w:sz="0" w:space="0" w:color="auto"/>
                <w:bottom w:val="none" w:sz="0" w:space="0" w:color="auto"/>
                <w:right w:val="none" w:sz="0" w:space="0" w:color="auto"/>
              </w:divBdr>
              <w:divsChild>
                <w:div w:id="113888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911941">
      <w:bodyDiv w:val="1"/>
      <w:marLeft w:val="0"/>
      <w:marRight w:val="0"/>
      <w:marTop w:val="0"/>
      <w:marBottom w:val="0"/>
      <w:divBdr>
        <w:top w:val="none" w:sz="0" w:space="0" w:color="auto"/>
        <w:left w:val="none" w:sz="0" w:space="0" w:color="auto"/>
        <w:bottom w:val="none" w:sz="0" w:space="0" w:color="auto"/>
        <w:right w:val="none" w:sz="0" w:space="0" w:color="auto"/>
      </w:divBdr>
      <w:divsChild>
        <w:div w:id="873230980">
          <w:marLeft w:val="0"/>
          <w:marRight w:val="0"/>
          <w:marTop w:val="0"/>
          <w:marBottom w:val="0"/>
          <w:divBdr>
            <w:top w:val="none" w:sz="0" w:space="0" w:color="auto"/>
            <w:left w:val="none" w:sz="0" w:space="0" w:color="auto"/>
            <w:bottom w:val="none" w:sz="0" w:space="0" w:color="auto"/>
            <w:right w:val="none" w:sz="0" w:space="0" w:color="auto"/>
          </w:divBdr>
          <w:divsChild>
            <w:div w:id="644971089">
              <w:marLeft w:val="0"/>
              <w:marRight w:val="0"/>
              <w:marTop w:val="0"/>
              <w:marBottom w:val="0"/>
              <w:divBdr>
                <w:top w:val="none" w:sz="0" w:space="0" w:color="auto"/>
                <w:left w:val="none" w:sz="0" w:space="0" w:color="auto"/>
                <w:bottom w:val="none" w:sz="0" w:space="0" w:color="auto"/>
                <w:right w:val="none" w:sz="0" w:space="0" w:color="auto"/>
              </w:divBdr>
              <w:divsChild>
                <w:div w:id="89885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318814">
      <w:bodyDiv w:val="1"/>
      <w:marLeft w:val="0"/>
      <w:marRight w:val="0"/>
      <w:marTop w:val="0"/>
      <w:marBottom w:val="0"/>
      <w:divBdr>
        <w:top w:val="none" w:sz="0" w:space="0" w:color="auto"/>
        <w:left w:val="none" w:sz="0" w:space="0" w:color="auto"/>
        <w:bottom w:val="none" w:sz="0" w:space="0" w:color="auto"/>
        <w:right w:val="none" w:sz="0" w:space="0" w:color="auto"/>
      </w:divBdr>
      <w:divsChild>
        <w:div w:id="1719544347">
          <w:marLeft w:val="0"/>
          <w:marRight w:val="0"/>
          <w:marTop w:val="0"/>
          <w:marBottom w:val="0"/>
          <w:divBdr>
            <w:top w:val="none" w:sz="0" w:space="0" w:color="auto"/>
            <w:left w:val="none" w:sz="0" w:space="0" w:color="auto"/>
            <w:bottom w:val="none" w:sz="0" w:space="0" w:color="auto"/>
            <w:right w:val="none" w:sz="0" w:space="0" w:color="auto"/>
          </w:divBdr>
          <w:divsChild>
            <w:div w:id="1117993837">
              <w:marLeft w:val="0"/>
              <w:marRight w:val="0"/>
              <w:marTop w:val="0"/>
              <w:marBottom w:val="0"/>
              <w:divBdr>
                <w:top w:val="none" w:sz="0" w:space="0" w:color="auto"/>
                <w:left w:val="none" w:sz="0" w:space="0" w:color="auto"/>
                <w:bottom w:val="none" w:sz="0" w:space="0" w:color="auto"/>
                <w:right w:val="none" w:sz="0" w:space="0" w:color="auto"/>
              </w:divBdr>
              <w:divsChild>
                <w:div w:id="87708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314044">
      <w:bodyDiv w:val="1"/>
      <w:marLeft w:val="0"/>
      <w:marRight w:val="0"/>
      <w:marTop w:val="0"/>
      <w:marBottom w:val="0"/>
      <w:divBdr>
        <w:top w:val="none" w:sz="0" w:space="0" w:color="auto"/>
        <w:left w:val="none" w:sz="0" w:space="0" w:color="auto"/>
        <w:bottom w:val="none" w:sz="0" w:space="0" w:color="auto"/>
        <w:right w:val="none" w:sz="0" w:space="0" w:color="auto"/>
      </w:divBdr>
      <w:divsChild>
        <w:div w:id="974216932">
          <w:marLeft w:val="0"/>
          <w:marRight w:val="0"/>
          <w:marTop w:val="0"/>
          <w:marBottom w:val="0"/>
          <w:divBdr>
            <w:top w:val="none" w:sz="0" w:space="0" w:color="auto"/>
            <w:left w:val="none" w:sz="0" w:space="0" w:color="auto"/>
            <w:bottom w:val="none" w:sz="0" w:space="0" w:color="auto"/>
            <w:right w:val="none" w:sz="0" w:space="0" w:color="auto"/>
          </w:divBdr>
          <w:divsChild>
            <w:div w:id="1133673539">
              <w:marLeft w:val="0"/>
              <w:marRight w:val="0"/>
              <w:marTop w:val="0"/>
              <w:marBottom w:val="0"/>
              <w:divBdr>
                <w:top w:val="none" w:sz="0" w:space="0" w:color="auto"/>
                <w:left w:val="none" w:sz="0" w:space="0" w:color="auto"/>
                <w:bottom w:val="none" w:sz="0" w:space="0" w:color="auto"/>
                <w:right w:val="none" w:sz="0" w:space="0" w:color="auto"/>
              </w:divBdr>
              <w:divsChild>
                <w:div w:id="114531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949238">
      <w:bodyDiv w:val="1"/>
      <w:marLeft w:val="0"/>
      <w:marRight w:val="0"/>
      <w:marTop w:val="0"/>
      <w:marBottom w:val="0"/>
      <w:divBdr>
        <w:top w:val="none" w:sz="0" w:space="0" w:color="auto"/>
        <w:left w:val="none" w:sz="0" w:space="0" w:color="auto"/>
        <w:bottom w:val="none" w:sz="0" w:space="0" w:color="auto"/>
        <w:right w:val="none" w:sz="0" w:space="0" w:color="auto"/>
      </w:divBdr>
      <w:divsChild>
        <w:div w:id="334961458">
          <w:marLeft w:val="0"/>
          <w:marRight w:val="0"/>
          <w:marTop w:val="0"/>
          <w:marBottom w:val="0"/>
          <w:divBdr>
            <w:top w:val="none" w:sz="0" w:space="0" w:color="auto"/>
            <w:left w:val="none" w:sz="0" w:space="0" w:color="auto"/>
            <w:bottom w:val="none" w:sz="0" w:space="0" w:color="auto"/>
            <w:right w:val="none" w:sz="0" w:space="0" w:color="auto"/>
          </w:divBdr>
          <w:divsChild>
            <w:div w:id="1696467956">
              <w:marLeft w:val="0"/>
              <w:marRight w:val="0"/>
              <w:marTop w:val="0"/>
              <w:marBottom w:val="0"/>
              <w:divBdr>
                <w:top w:val="none" w:sz="0" w:space="0" w:color="auto"/>
                <w:left w:val="none" w:sz="0" w:space="0" w:color="auto"/>
                <w:bottom w:val="none" w:sz="0" w:space="0" w:color="auto"/>
                <w:right w:val="none" w:sz="0" w:space="0" w:color="auto"/>
              </w:divBdr>
              <w:divsChild>
                <w:div w:id="213395061">
                  <w:marLeft w:val="0"/>
                  <w:marRight w:val="0"/>
                  <w:marTop w:val="0"/>
                  <w:marBottom w:val="0"/>
                  <w:divBdr>
                    <w:top w:val="none" w:sz="0" w:space="0" w:color="auto"/>
                    <w:left w:val="none" w:sz="0" w:space="0" w:color="auto"/>
                    <w:bottom w:val="none" w:sz="0" w:space="0" w:color="auto"/>
                    <w:right w:val="none" w:sz="0" w:space="0" w:color="auto"/>
                  </w:divBdr>
                </w:div>
              </w:divsChild>
            </w:div>
            <w:div w:id="489712186">
              <w:marLeft w:val="0"/>
              <w:marRight w:val="0"/>
              <w:marTop w:val="0"/>
              <w:marBottom w:val="0"/>
              <w:divBdr>
                <w:top w:val="none" w:sz="0" w:space="0" w:color="auto"/>
                <w:left w:val="none" w:sz="0" w:space="0" w:color="auto"/>
                <w:bottom w:val="none" w:sz="0" w:space="0" w:color="auto"/>
                <w:right w:val="none" w:sz="0" w:space="0" w:color="auto"/>
              </w:divBdr>
              <w:divsChild>
                <w:div w:id="640505963">
                  <w:marLeft w:val="0"/>
                  <w:marRight w:val="0"/>
                  <w:marTop w:val="0"/>
                  <w:marBottom w:val="0"/>
                  <w:divBdr>
                    <w:top w:val="none" w:sz="0" w:space="0" w:color="auto"/>
                    <w:left w:val="none" w:sz="0" w:space="0" w:color="auto"/>
                    <w:bottom w:val="none" w:sz="0" w:space="0" w:color="auto"/>
                    <w:right w:val="none" w:sz="0" w:space="0" w:color="auto"/>
                  </w:divBdr>
                </w:div>
              </w:divsChild>
            </w:div>
            <w:div w:id="1020856067">
              <w:marLeft w:val="0"/>
              <w:marRight w:val="0"/>
              <w:marTop w:val="0"/>
              <w:marBottom w:val="0"/>
              <w:divBdr>
                <w:top w:val="none" w:sz="0" w:space="0" w:color="auto"/>
                <w:left w:val="none" w:sz="0" w:space="0" w:color="auto"/>
                <w:bottom w:val="none" w:sz="0" w:space="0" w:color="auto"/>
                <w:right w:val="none" w:sz="0" w:space="0" w:color="auto"/>
              </w:divBdr>
              <w:divsChild>
                <w:div w:id="16853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446244">
      <w:bodyDiv w:val="1"/>
      <w:marLeft w:val="0"/>
      <w:marRight w:val="0"/>
      <w:marTop w:val="0"/>
      <w:marBottom w:val="0"/>
      <w:divBdr>
        <w:top w:val="none" w:sz="0" w:space="0" w:color="auto"/>
        <w:left w:val="none" w:sz="0" w:space="0" w:color="auto"/>
        <w:bottom w:val="none" w:sz="0" w:space="0" w:color="auto"/>
        <w:right w:val="none" w:sz="0" w:space="0" w:color="auto"/>
      </w:divBdr>
      <w:divsChild>
        <w:div w:id="860777879">
          <w:marLeft w:val="0"/>
          <w:marRight w:val="0"/>
          <w:marTop w:val="0"/>
          <w:marBottom w:val="0"/>
          <w:divBdr>
            <w:top w:val="none" w:sz="0" w:space="0" w:color="auto"/>
            <w:left w:val="none" w:sz="0" w:space="0" w:color="auto"/>
            <w:bottom w:val="none" w:sz="0" w:space="0" w:color="auto"/>
            <w:right w:val="none" w:sz="0" w:space="0" w:color="auto"/>
          </w:divBdr>
          <w:divsChild>
            <w:div w:id="953942785">
              <w:marLeft w:val="0"/>
              <w:marRight w:val="0"/>
              <w:marTop w:val="0"/>
              <w:marBottom w:val="0"/>
              <w:divBdr>
                <w:top w:val="none" w:sz="0" w:space="0" w:color="auto"/>
                <w:left w:val="none" w:sz="0" w:space="0" w:color="auto"/>
                <w:bottom w:val="none" w:sz="0" w:space="0" w:color="auto"/>
                <w:right w:val="none" w:sz="0" w:space="0" w:color="auto"/>
              </w:divBdr>
              <w:divsChild>
                <w:div w:id="12379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32450">
      <w:bodyDiv w:val="1"/>
      <w:marLeft w:val="0"/>
      <w:marRight w:val="0"/>
      <w:marTop w:val="0"/>
      <w:marBottom w:val="0"/>
      <w:divBdr>
        <w:top w:val="none" w:sz="0" w:space="0" w:color="auto"/>
        <w:left w:val="none" w:sz="0" w:space="0" w:color="auto"/>
        <w:bottom w:val="none" w:sz="0" w:space="0" w:color="auto"/>
        <w:right w:val="none" w:sz="0" w:space="0" w:color="auto"/>
      </w:divBdr>
      <w:divsChild>
        <w:div w:id="789278073">
          <w:marLeft w:val="0"/>
          <w:marRight w:val="0"/>
          <w:marTop w:val="0"/>
          <w:marBottom w:val="0"/>
          <w:divBdr>
            <w:top w:val="none" w:sz="0" w:space="0" w:color="auto"/>
            <w:left w:val="none" w:sz="0" w:space="0" w:color="auto"/>
            <w:bottom w:val="none" w:sz="0" w:space="0" w:color="auto"/>
            <w:right w:val="none" w:sz="0" w:space="0" w:color="auto"/>
          </w:divBdr>
          <w:divsChild>
            <w:div w:id="547257290">
              <w:marLeft w:val="0"/>
              <w:marRight w:val="0"/>
              <w:marTop w:val="0"/>
              <w:marBottom w:val="0"/>
              <w:divBdr>
                <w:top w:val="none" w:sz="0" w:space="0" w:color="auto"/>
                <w:left w:val="none" w:sz="0" w:space="0" w:color="auto"/>
                <w:bottom w:val="none" w:sz="0" w:space="0" w:color="auto"/>
                <w:right w:val="none" w:sz="0" w:space="0" w:color="auto"/>
              </w:divBdr>
              <w:divsChild>
                <w:div w:id="6877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308071">
      <w:bodyDiv w:val="1"/>
      <w:marLeft w:val="0"/>
      <w:marRight w:val="0"/>
      <w:marTop w:val="0"/>
      <w:marBottom w:val="0"/>
      <w:divBdr>
        <w:top w:val="none" w:sz="0" w:space="0" w:color="auto"/>
        <w:left w:val="none" w:sz="0" w:space="0" w:color="auto"/>
        <w:bottom w:val="none" w:sz="0" w:space="0" w:color="auto"/>
        <w:right w:val="none" w:sz="0" w:space="0" w:color="auto"/>
      </w:divBdr>
      <w:divsChild>
        <w:div w:id="1471704798">
          <w:marLeft w:val="0"/>
          <w:marRight w:val="0"/>
          <w:marTop w:val="0"/>
          <w:marBottom w:val="0"/>
          <w:divBdr>
            <w:top w:val="none" w:sz="0" w:space="0" w:color="auto"/>
            <w:left w:val="none" w:sz="0" w:space="0" w:color="auto"/>
            <w:bottom w:val="none" w:sz="0" w:space="0" w:color="auto"/>
            <w:right w:val="none" w:sz="0" w:space="0" w:color="auto"/>
          </w:divBdr>
          <w:divsChild>
            <w:div w:id="2032878913">
              <w:marLeft w:val="0"/>
              <w:marRight w:val="0"/>
              <w:marTop w:val="0"/>
              <w:marBottom w:val="0"/>
              <w:divBdr>
                <w:top w:val="none" w:sz="0" w:space="0" w:color="auto"/>
                <w:left w:val="none" w:sz="0" w:space="0" w:color="auto"/>
                <w:bottom w:val="none" w:sz="0" w:space="0" w:color="auto"/>
                <w:right w:val="none" w:sz="0" w:space="0" w:color="auto"/>
              </w:divBdr>
              <w:divsChild>
                <w:div w:id="18822032">
                  <w:marLeft w:val="0"/>
                  <w:marRight w:val="0"/>
                  <w:marTop w:val="0"/>
                  <w:marBottom w:val="0"/>
                  <w:divBdr>
                    <w:top w:val="none" w:sz="0" w:space="0" w:color="auto"/>
                    <w:left w:val="none" w:sz="0" w:space="0" w:color="auto"/>
                    <w:bottom w:val="none" w:sz="0" w:space="0" w:color="auto"/>
                    <w:right w:val="none" w:sz="0" w:space="0" w:color="auto"/>
                  </w:divBdr>
                </w:div>
                <w:div w:id="1118715124">
                  <w:marLeft w:val="0"/>
                  <w:marRight w:val="0"/>
                  <w:marTop w:val="0"/>
                  <w:marBottom w:val="0"/>
                  <w:divBdr>
                    <w:top w:val="none" w:sz="0" w:space="0" w:color="auto"/>
                    <w:left w:val="none" w:sz="0" w:space="0" w:color="auto"/>
                    <w:bottom w:val="none" w:sz="0" w:space="0" w:color="auto"/>
                    <w:right w:val="none" w:sz="0" w:space="0" w:color="auto"/>
                  </w:divBdr>
                </w:div>
              </w:divsChild>
            </w:div>
            <w:div w:id="1907567191">
              <w:marLeft w:val="0"/>
              <w:marRight w:val="0"/>
              <w:marTop w:val="0"/>
              <w:marBottom w:val="0"/>
              <w:divBdr>
                <w:top w:val="none" w:sz="0" w:space="0" w:color="auto"/>
                <w:left w:val="none" w:sz="0" w:space="0" w:color="auto"/>
                <w:bottom w:val="none" w:sz="0" w:space="0" w:color="auto"/>
                <w:right w:val="none" w:sz="0" w:space="0" w:color="auto"/>
              </w:divBdr>
              <w:divsChild>
                <w:div w:id="1625384235">
                  <w:marLeft w:val="0"/>
                  <w:marRight w:val="0"/>
                  <w:marTop w:val="0"/>
                  <w:marBottom w:val="0"/>
                  <w:divBdr>
                    <w:top w:val="none" w:sz="0" w:space="0" w:color="auto"/>
                    <w:left w:val="none" w:sz="0" w:space="0" w:color="auto"/>
                    <w:bottom w:val="none" w:sz="0" w:space="0" w:color="auto"/>
                    <w:right w:val="none" w:sz="0" w:space="0" w:color="auto"/>
                  </w:divBdr>
                </w:div>
                <w:div w:id="1266184373">
                  <w:marLeft w:val="0"/>
                  <w:marRight w:val="0"/>
                  <w:marTop w:val="0"/>
                  <w:marBottom w:val="0"/>
                  <w:divBdr>
                    <w:top w:val="none" w:sz="0" w:space="0" w:color="auto"/>
                    <w:left w:val="none" w:sz="0" w:space="0" w:color="auto"/>
                    <w:bottom w:val="none" w:sz="0" w:space="0" w:color="auto"/>
                    <w:right w:val="none" w:sz="0" w:space="0" w:color="auto"/>
                  </w:divBdr>
                </w:div>
              </w:divsChild>
            </w:div>
            <w:div w:id="358510936">
              <w:marLeft w:val="0"/>
              <w:marRight w:val="0"/>
              <w:marTop w:val="0"/>
              <w:marBottom w:val="0"/>
              <w:divBdr>
                <w:top w:val="none" w:sz="0" w:space="0" w:color="auto"/>
                <w:left w:val="none" w:sz="0" w:space="0" w:color="auto"/>
                <w:bottom w:val="none" w:sz="0" w:space="0" w:color="auto"/>
                <w:right w:val="none" w:sz="0" w:space="0" w:color="auto"/>
              </w:divBdr>
              <w:divsChild>
                <w:div w:id="1628971644">
                  <w:marLeft w:val="0"/>
                  <w:marRight w:val="0"/>
                  <w:marTop w:val="0"/>
                  <w:marBottom w:val="0"/>
                  <w:divBdr>
                    <w:top w:val="none" w:sz="0" w:space="0" w:color="auto"/>
                    <w:left w:val="none" w:sz="0" w:space="0" w:color="auto"/>
                    <w:bottom w:val="none" w:sz="0" w:space="0" w:color="auto"/>
                    <w:right w:val="none" w:sz="0" w:space="0" w:color="auto"/>
                  </w:divBdr>
                </w:div>
                <w:div w:id="133062059">
                  <w:marLeft w:val="0"/>
                  <w:marRight w:val="0"/>
                  <w:marTop w:val="0"/>
                  <w:marBottom w:val="0"/>
                  <w:divBdr>
                    <w:top w:val="none" w:sz="0" w:space="0" w:color="auto"/>
                    <w:left w:val="none" w:sz="0" w:space="0" w:color="auto"/>
                    <w:bottom w:val="none" w:sz="0" w:space="0" w:color="auto"/>
                    <w:right w:val="none" w:sz="0" w:space="0" w:color="auto"/>
                  </w:divBdr>
                </w:div>
              </w:divsChild>
            </w:div>
            <w:div w:id="1945768390">
              <w:marLeft w:val="0"/>
              <w:marRight w:val="0"/>
              <w:marTop w:val="0"/>
              <w:marBottom w:val="0"/>
              <w:divBdr>
                <w:top w:val="none" w:sz="0" w:space="0" w:color="auto"/>
                <w:left w:val="none" w:sz="0" w:space="0" w:color="auto"/>
                <w:bottom w:val="none" w:sz="0" w:space="0" w:color="auto"/>
                <w:right w:val="none" w:sz="0" w:space="0" w:color="auto"/>
              </w:divBdr>
              <w:divsChild>
                <w:div w:id="1882278587">
                  <w:marLeft w:val="0"/>
                  <w:marRight w:val="0"/>
                  <w:marTop w:val="0"/>
                  <w:marBottom w:val="0"/>
                  <w:divBdr>
                    <w:top w:val="none" w:sz="0" w:space="0" w:color="auto"/>
                    <w:left w:val="none" w:sz="0" w:space="0" w:color="auto"/>
                    <w:bottom w:val="none" w:sz="0" w:space="0" w:color="auto"/>
                    <w:right w:val="none" w:sz="0" w:space="0" w:color="auto"/>
                  </w:divBdr>
                </w:div>
                <w:div w:id="281694040">
                  <w:marLeft w:val="0"/>
                  <w:marRight w:val="0"/>
                  <w:marTop w:val="0"/>
                  <w:marBottom w:val="0"/>
                  <w:divBdr>
                    <w:top w:val="none" w:sz="0" w:space="0" w:color="auto"/>
                    <w:left w:val="none" w:sz="0" w:space="0" w:color="auto"/>
                    <w:bottom w:val="none" w:sz="0" w:space="0" w:color="auto"/>
                    <w:right w:val="none" w:sz="0" w:space="0" w:color="auto"/>
                  </w:divBdr>
                </w:div>
                <w:div w:id="323778575">
                  <w:marLeft w:val="0"/>
                  <w:marRight w:val="0"/>
                  <w:marTop w:val="0"/>
                  <w:marBottom w:val="0"/>
                  <w:divBdr>
                    <w:top w:val="none" w:sz="0" w:space="0" w:color="auto"/>
                    <w:left w:val="none" w:sz="0" w:space="0" w:color="auto"/>
                    <w:bottom w:val="none" w:sz="0" w:space="0" w:color="auto"/>
                    <w:right w:val="none" w:sz="0" w:space="0" w:color="auto"/>
                  </w:divBdr>
                </w:div>
              </w:divsChild>
            </w:div>
            <w:div w:id="994261276">
              <w:marLeft w:val="0"/>
              <w:marRight w:val="0"/>
              <w:marTop w:val="0"/>
              <w:marBottom w:val="0"/>
              <w:divBdr>
                <w:top w:val="none" w:sz="0" w:space="0" w:color="auto"/>
                <w:left w:val="none" w:sz="0" w:space="0" w:color="auto"/>
                <w:bottom w:val="none" w:sz="0" w:space="0" w:color="auto"/>
                <w:right w:val="none" w:sz="0" w:space="0" w:color="auto"/>
              </w:divBdr>
              <w:divsChild>
                <w:div w:id="2027368703">
                  <w:marLeft w:val="0"/>
                  <w:marRight w:val="0"/>
                  <w:marTop w:val="0"/>
                  <w:marBottom w:val="0"/>
                  <w:divBdr>
                    <w:top w:val="none" w:sz="0" w:space="0" w:color="auto"/>
                    <w:left w:val="none" w:sz="0" w:space="0" w:color="auto"/>
                    <w:bottom w:val="none" w:sz="0" w:space="0" w:color="auto"/>
                    <w:right w:val="none" w:sz="0" w:space="0" w:color="auto"/>
                  </w:divBdr>
                </w:div>
              </w:divsChild>
            </w:div>
            <w:div w:id="477890283">
              <w:marLeft w:val="0"/>
              <w:marRight w:val="0"/>
              <w:marTop w:val="0"/>
              <w:marBottom w:val="0"/>
              <w:divBdr>
                <w:top w:val="none" w:sz="0" w:space="0" w:color="auto"/>
                <w:left w:val="none" w:sz="0" w:space="0" w:color="auto"/>
                <w:bottom w:val="none" w:sz="0" w:space="0" w:color="auto"/>
                <w:right w:val="none" w:sz="0" w:space="0" w:color="auto"/>
              </w:divBdr>
              <w:divsChild>
                <w:div w:id="180897988">
                  <w:marLeft w:val="0"/>
                  <w:marRight w:val="0"/>
                  <w:marTop w:val="0"/>
                  <w:marBottom w:val="0"/>
                  <w:divBdr>
                    <w:top w:val="none" w:sz="0" w:space="0" w:color="auto"/>
                    <w:left w:val="none" w:sz="0" w:space="0" w:color="auto"/>
                    <w:bottom w:val="none" w:sz="0" w:space="0" w:color="auto"/>
                    <w:right w:val="none" w:sz="0" w:space="0" w:color="auto"/>
                  </w:divBdr>
                </w:div>
              </w:divsChild>
            </w:div>
            <w:div w:id="1819150028">
              <w:marLeft w:val="0"/>
              <w:marRight w:val="0"/>
              <w:marTop w:val="0"/>
              <w:marBottom w:val="0"/>
              <w:divBdr>
                <w:top w:val="none" w:sz="0" w:space="0" w:color="auto"/>
                <w:left w:val="none" w:sz="0" w:space="0" w:color="auto"/>
                <w:bottom w:val="none" w:sz="0" w:space="0" w:color="auto"/>
                <w:right w:val="none" w:sz="0" w:space="0" w:color="auto"/>
              </w:divBdr>
              <w:divsChild>
                <w:div w:id="1820803813">
                  <w:marLeft w:val="0"/>
                  <w:marRight w:val="0"/>
                  <w:marTop w:val="0"/>
                  <w:marBottom w:val="0"/>
                  <w:divBdr>
                    <w:top w:val="none" w:sz="0" w:space="0" w:color="auto"/>
                    <w:left w:val="none" w:sz="0" w:space="0" w:color="auto"/>
                    <w:bottom w:val="none" w:sz="0" w:space="0" w:color="auto"/>
                    <w:right w:val="none" w:sz="0" w:space="0" w:color="auto"/>
                  </w:divBdr>
                </w:div>
              </w:divsChild>
            </w:div>
            <w:div w:id="590118638">
              <w:marLeft w:val="0"/>
              <w:marRight w:val="0"/>
              <w:marTop w:val="0"/>
              <w:marBottom w:val="0"/>
              <w:divBdr>
                <w:top w:val="none" w:sz="0" w:space="0" w:color="auto"/>
                <w:left w:val="none" w:sz="0" w:space="0" w:color="auto"/>
                <w:bottom w:val="none" w:sz="0" w:space="0" w:color="auto"/>
                <w:right w:val="none" w:sz="0" w:space="0" w:color="auto"/>
              </w:divBdr>
              <w:divsChild>
                <w:div w:id="1083065793">
                  <w:marLeft w:val="0"/>
                  <w:marRight w:val="0"/>
                  <w:marTop w:val="0"/>
                  <w:marBottom w:val="0"/>
                  <w:divBdr>
                    <w:top w:val="none" w:sz="0" w:space="0" w:color="auto"/>
                    <w:left w:val="none" w:sz="0" w:space="0" w:color="auto"/>
                    <w:bottom w:val="none" w:sz="0" w:space="0" w:color="auto"/>
                    <w:right w:val="none" w:sz="0" w:space="0" w:color="auto"/>
                  </w:divBdr>
                </w:div>
              </w:divsChild>
            </w:div>
            <w:div w:id="204802509">
              <w:marLeft w:val="0"/>
              <w:marRight w:val="0"/>
              <w:marTop w:val="0"/>
              <w:marBottom w:val="0"/>
              <w:divBdr>
                <w:top w:val="none" w:sz="0" w:space="0" w:color="auto"/>
                <w:left w:val="none" w:sz="0" w:space="0" w:color="auto"/>
                <w:bottom w:val="none" w:sz="0" w:space="0" w:color="auto"/>
                <w:right w:val="none" w:sz="0" w:space="0" w:color="auto"/>
              </w:divBdr>
              <w:divsChild>
                <w:div w:id="236869411">
                  <w:marLeft w:val="0"/>
                  <w:marRight w:val="0"/>
                  <w:marTop w:val="0"/>
                  <w:marBottom w:val="0"/>
                  <w:divBdr>
                    <w:top w:val="none" w:sz="0" w:space="0" w:color="auto"/>
                    <w:left w:val="none" w:sz="0" w:space="0" w:color="auto"/>
                    <w:bottom w:val="none" w:sz="0" w:space="0" w:color="auto"/>
                    <w:right w:val="none" w:sz="0" w:space="0" w:color="auto"/>
                  </w:divBdr>
                </w:div>
              </w:divsChild>
            </w:div>
            <w:div w:id="1619801111">
              <w:marLeft w:val="0"/>
              <w:marRight w:val="0"/>
              <w:marTop w:val="0"/>
              <w:marBottom w:val="0"/>
              <w:divBdr>
                <w:top w:val="none" w:sz="0" w:space="0" w:color="auto"/>
                <w:left w:val="none" w:sz="0" w:space="0" w:color="auto"/>
                <w:bottom w:val="none" w:sz="0" w:space="0" w:color="auto"/>
                <w:right w:val="none" w:sz="0" w:space="0" w:color="auto"/>
              </w:divBdr>
              <w:divsChild>
                <w:div w:id="110900137">
                  <w:marLeft w:val="0"/>
                  <w:marRight w:val="0"/>
                  <w:marTop w:val="0"/>
                  <w:marBottom w:val="0"/>
                  <w:divBdr>
                    <w:top w:val="none" w:sz="0" w:space="0" w:color="auto"/>
                    <w:left w:val="none" w:sz="0" w:space="0" w:color="auto"/>
                    <w:bottom w:val="none" w:sz="0" w:space="0" w:color="auto"/>
                    <w:right w:val="none" w:sz="0" w:space="0" w:color="auto"/>
                  </w:divBdr>
                </w:div>
              </w:divsChild>
            </w:div>
            <w:div w:id="1642998066">
              <w:marLeft w:val="0"/>
              <w:marRight w:val="0"/>
              <w:marTop w:val="0"/>
              <w:marBottom w:val="0"/>
              <w:divBdr>
                <w:top w:val="none" w:sz="0" w:space="0" w:color="auto"/>
                <w:left w:val="none" w:sz="0" w:space="0" w:color="auto"/>
                <w:bottom w:val="none" w:sz="0" w:space="0" w:color="auto"/>
                <w:right w:val="none" w:sz="0" w:space="0" w:color="auto"/>
              </w:divBdr>
              <w:divsChild>
                <w:div w:id="1590692744">
                  <w:marLeft w:val="0"/>
                  <w:marRight w:val="0"/>
                  <w:marTop w:val="0"/>
                  <w:marBottom w:val="0"/>
                  <w:divBdr>
                    <w:top w:val="none" w:sz="0" w:space="0" w:color="auto"/>
                    <w:left w:val="none" w:sz="0" w:space="0" w:color="auto"/>
                    <w:bottom w:val="none" w:sz="0" w:space="0" w:color="auto"/>
                    <w:right w:val="none" w:sz="0" w:space="0" w:color="auto"/>
                  </w:divBdr>
                </w:div>
              </w:divsChild>
            </w:div>
            <w:div w:id="670715448">
              <w:marLeft w:val="0"/>
              <w:marRight w:val="0"/>
              <w:marTop w:val="0"/>
              <w:marBottom w:val="0"/>
              <w:divBdr>
                <w:top w:val="none" w:sz="0" w:space="0" w:color="auto"/>
                <w:left w:val="none" w:sz="0" w:space="0" w:color="auto"/>
                <w:bottom w:val="none" w:sz="0" w:space="0" w:color="auto"/>
                <w:right w:val="none" w:sz="0" w:space="0" w:color="auto"/>
              </w:divBdr>
              <w:divsChild>
                <w:div w:id="1716467126">
                  <w:marLeft w:val="0"/>
                  <w:marRight w:val="0"/>
                  <w:marTop w:val="0"/>
                  <w:marBottom w:val="0"/>
                  <w:divBdr>
                    <w:top w:val="none" w:sz="0" w:space="0" w:color="auto"/>
                    <w:left w:val="none" w:sz="0" w:space="0" w:color="auto"/>
                    <w:bottom w:val="none" w:sz="0" w:space="0" w:color="auto"/>
                    <w:right w:val="none" w:sz="0" w:space="0" w:color="auto"/>
                  </w:divBdr>
                </w:div>
              </w:divsChild>
            </w:div>
            <w:div w:id="1556966679">
              <w:marLeft w:val="0"/>
              <w:marRight w:val="0"/>
              <w:marTop w:val="0"/>
              <w:marBottom w:val="0"/>
              <w:divBdr>
                <w:top w:val="none" w:sz="0" w:space="0" w:color="auto"/>
                <w:left w:val="none" w:sz="0" w:space="0" w:color="auto"/>
                <w:bottom w:val="none" w:sz="0" w:space="0" w:color="auto"/>
                <w:right w:val="none" w:sz="0" w:space="0" w:color="auto"/>
              </w:divBdr>
              <w:divsChild>
                <w:div w:id="1369798443">
                  <w:marLeft w:val="0"/>
                  <w:marRight w:val="0"/>
                  <w:marTop w:val="0"/>
                  <w:marBottom w:val="0"/>
                  <w:divBdr>
                    <w:top w:val="none" w:sz="0" w:space="0" w:color="auto"/>
                    <w:left w:val="none" w:sz="0" w:space="0" w:color="auto"/>
                    <w:bottom w:val="none" w:sz="0" w:space="0" w:color="auto"/>
                    <w:right w:val="none" w:sz="0" w:space="0" w:color="auto"/>
                  </w:divBdr>
                </w:div>
              </w:divsChild>
            </w:div>
            <w:div w:id="1832212666">
              <w:marLeft w:val="0"/>
              <w:marRight w:val="0"/>
              <w:marTop w:val="0"/>
              <w:marBottom w:val="0"/>
              <w:divBdr>
                <w:top w:val="none" w:sz="0" w:space="0" w:color="auto"/>
                <w:left w:val="none" w:sz="0" w:space="0" w:color="auto"/>
                <w:bottom w:val="none" w:sz="0" w:space="0" w:color="auto"/>
                <w:right w:val="none" w:sz="0" w:space="0" w:color="auto"/>
              </w:divBdr>
              <w:divsChild>
                <w:div w:id="1146052741">
                  <w:marLeft w:val="0"/>
                  <w:marRight w:val="0"/>
                  <w:marTop w:val="0"/>
                  <w:marBottom w:val="0"/>
                  <w:divBdr>
                    <w:top w:val="none" w:sz="0" w:space="0" w:color="auto"/>
                    <w:left w:val="none" w:sz="0" w:space="0" w:color="auto"/>
                    <w:bottom w:val="none" w:sz="0" w:space="0" w:color="auto"/>
                    <w:right w:val="none" w:sz="0" w:space="0" w:color="auto"/>
                  </w:divBdr>
                </w:div>
              </w:divsChild>
            </w:div>
            <w:div w:id="1264024770">
              <w:marLeft w:val="0"/>
              <w:marRight w:val="0"/>
              <w:marTop w:val="0"/>
              <w:marBottom w:val="0"/>
              <w:divBdr>
                <w:top w:val="none" w:sz="0" w:space="0" w:color="auto"/>
                <w:left w:val="none" w:sz="0" w:space="0" w:color="auto"/>
                <w:bottom w:val="none" w:sz="0" w:space="0" w:color="auto"/>
                <w:right w:val="none" w:sz="0" w:space="0" w:color="auto"/>
              </w:divBdr>
              <w:divsChild>
                <w:div w:id="1775590301">
                  <w:marLeft w:val="0"/>
                  <w:marRight w:val="0"/>
                  <w:marTop w:val="0"/>
                  <w:marBottom w:val="0"/>
                  <w:divBdr>
                    <w:top w:val="none" w:sz="0" w:space="0" w:color="auto"/>
                    <w:left w:val="none" w:sz="0" w:space="0" w:color="auto"/>
                    <w:bottom w:val="none" w:sz="0" w:space="0" w:color="auto"/>
                    <w:right w:val="none" w:sz="0" w:space="0" w:color="auto"/>
                  </w:divBdr>
                </w:div>
              </w:divsChild>
            </w:div>
            <w:div w:id="943614054">
              <w:marLeft w:val="0"/>
              <w:marRight w:val="0"/>
              <w:marTop w:val="0"/>
              <w:marBottom w:val="0"/>
              <w:divBdr>
                <w:top w:val="none" w:sz="0" w:space="0" w:color="auto"/>
                <w:left w:val="none" w:sz="0" w:space="0" w:color="auto"/>
                <w:bottom w:val="none" w:sz="0" w:space="0" w:color="auto"/>
                <w:right w:val="none" w:sz="0" w:space="0" w:color="auto"/>
              </w:divBdr>
              <w:divsChild>
                <w:div w:id="1331256912">
                  <w:marLeft w:val="0"/>
                  <w:marRight w:val="0"/>
                  <w:marTop w:val="0"/>
                  <w:marBottom w:val="0"/>
                  <w:divBdr>
                    <w:top w:val="none" w:sz="0" w:space="0" w:color="auto"/>
                    <w:left w:val="none" w:sz="0" w:space="0" w:color="auto"/>
                    <w:bottom w:val="none" w:sz="0" w:space="0" w:color="auto"/>
                    <w:right w:val="none" w:sz="0" w:space="0" w:color="auto"/>
                  </w:divBdr>
                </w:div>
              </w:divsChild>
            </w:div>
            <w:div w:id="834538797">
              <w:marLeft w:val="0"/>
              <w:marRight w:val="0"/>
              <w:marTop w:val="0"/>
              <w:marBottom w:val="0"/>
              <w:divBdr>
                <w:top w:val="none" w:sz="0" w:space="0" w:color="auto"/>
                <w:left w:val="none" w:sz="0" w:space="0" w:color="auto"/>
                <w:bottom w:val="none" w:sz="0" w:space="0" w:color="auto"/>
                <w:right w:val="none" w:sz="0" w:space="0" w:color="auto"/>
              </w:divBdr>
              <w:divsChild>
                <w:div w:id="889340103">
                  <w:marLeft w:val="0"/>
                  <w:marRight w:val="0"/>
                  <w:marTop w:val="0"/>
                  <w:marBottom w:val="0"/>
                  <w:divBdr>
                    <w:top w:val="none" w:sz="0" w:space="0" w:color="auto"/>
                    <w:left w:val="none" w:sz="0" w:space="0" w:color="auto"/>
                    <w:bottom w:val="none" w:sz="0" w:space="0" w:color="auto"/>
                    <w:right w:val="none" w:sz="0" w:space="0" w:color="auto"/>
                  </w:divBdr>
                </w:div>
              </w:divsChild>
            </w:div>
            <w:div w:id="417097844">
              <w:marLeft w:val="0"/>
              <w:marRight w:val="0"/>
              <w:marTop w:val="0"/>
              <w:marBottom w:val="0"/>
              <w:divBdr>
                <w:top w:val="none" w:sz="0" w:space="0" w:color="auto"/>
                <w:left w:val="none" w:sz="0" w:space="0" w:color="auto"/>
                <w:bottom w:val="none" w:sz="0" w:space="0" w:color="auto"/>
                <w:right w:val="none" w:sz="0" w:space="0" w:color="auto"/>
              </w:divBdr>
              <w:divsChild>
                <w:div w:id="329875058">
                  <w:marLeft w:val="0"/>
                  <w:marRight w:val="0"/>
                  <w:marTop w:val="0"/>
                  <w:marBottom w:val="0"/>
                  <w:divBdr>
                    <w:top w:val="none" w:sz="0" w:space="0" w:color="auto"/>
                    <w:left w:val="none" w:sz="0" w:space="0" w:color="auto"/>
                    <w:bottom w:val="none" w:sz="0" w:space="0" w:color="auto"/>
                    <w:right w:val="none" w:sz="0" w:space="0" w:color="auto"/>
                  </w:divBdr>
                </w:div>
              </w:divsChild>
            </w:div>
            <w:div w:id="1060590207">
              <w:marLeft w:val="0"/>
              <w:marRight w:val="0"/>
              <w:marTop w:val="0"/>
              <w:marBottom w:val="0"/>
              <w:divBdr>
                <w:top w:val="none" w:sz="0" w:space="0" w:color="auto"/>
                <w:left w:val="none" w:sz="0" w:space="0" w:color="auto"/>
                <w:bottom w:val="none" w:sz="0" w:space="0" w:color="auto"/>
                <w:right w:val="none" w:sz="0" w:space="0" w:color="auto"/>
              </w:divBdr>
              <w:divsChild>
                <w:div w:id="1336306183">
                  <w:marLeft w:val="0"/>
                  <w:marRight w:val="0"/>
                  <w:marTop w:val="0"/>
                  <w:marBottom w:val="0"/>
                  <w:divBdr>
                    <w:top w:val="none" w:sz="0" w:space="0" w:color="auto"/>
                    <w:left w:val="none" w:sz="0" w:space="0" w:color="auto"/>
                    <w:bottom w:val="none" w:sz="0" w:space="0" w:color="auto"/>
                    <w:right w:val="none" w:sz="0" w:space="0" w:color="auto"/>
                  </w:divBdr>
                </w:div>
              </w:divsChild>
            </w:div>
            <w:div w:id="863403002">
              <w:marLeft w:val="0"/>
              <w:marRight w:val="0"/>
              <w:marTop w:val="0"/>
              <w:marBottom w:val="0"/>
              <w:divBdr>
                <w:top w:val="none" w:sz="0" w:space="0" w:color="auto"/>
                <w:left w:val="none" w:sz="0" w:space="0" w:color="auto"/>
                <w:bottom w:val="none" w:sz="0" w:space="0" w:color="auto"/>
                <w:right w:val="none" w:sz="0" w:space="0" w:color="auto"/>
              </w:divBdr>
              <w:divsChild>
                <w:div w:id="1891723069">
                  <w:marLeft w:val="0"/>
                  <w:marRight w:val="0"/>
                  <w:marTop w:val="0"/>
                  <w:marBottom w:val="0"/>
                  <w:divBdr>
                    <w:top w:val="none" w:sz="0" w:space="0" w:color="auto"/>
                    <w:left w:val="none" w:sz="0" w:space="0" w:color="auto"/>
                    <w:bottom w:val="none" w:sz="0" w:space="0" w:color="auto"/>
                    <w:right w:val="none" w:sz="0" w:space="0" w:color="auto"/>
                  </w:divBdr>
                </w:div>
              </w:divsChild>
            </w:div>
            <w:div w:id="1894995997">
              <w:marLeft w:val="0"/>
              <w:marRight w:val="0"/>
              <w:marTop w:val="0"/>
              <w:marBottom w:val="0"/>
              <w:divBdr>
                <w:top w:val="none" w:sz="0" w:space="0" w:color="auto"/>
                <w:left w:val="none" w:sz="0" w:space="0" w:color="auto"/>
                <w:bottom w:val="none" w:sz="0" w:space="0" w:color="auto"/>
                <w:right w:val="none" w:sz="0" w:space="0" w:color="auto"/>
              </w:divBdr>
              <w:divsChild>
                <w:div w:id="1582987228">
                  <w:marLeft w:val="0"/>
                  <w:marRight w:val="0"/>
                  <w:marTop w:val="0"/>
                  <w:marBottom w:val="0"/>
                  <w:divBdr>
                    <w:top w:val="none" w:sz="0" w:space="0" w:color="auto"/>
                    <w:left w:val="none" w:sz="0" w:space="0" w:color="auto"/>
                    <w:bottom w:val="none" w:sz="0" w:space="0" w:color="auto"/>
                    <w:right w:val="none" w:sz="0" w:space="0" w:color="auto"/>
                  </w:divBdr>
                </w:div>
              </w:divsChild>
            </w:div>
            <w:div w:id="2079933655">
              <w:marLeft w:val="0"/>
              <w:marRight w:val="0"/>
              <w:marTop w:val="0"/>
              <w:marBottom w:val="0"/>
              <w:divBdr>
                <w:top w:val="none" w:sz="0" w:space="0" w:color="auto"/>
                <w:left w:val="none" w:sz="0" w:space="0" w:color="auto"/>
                <w:bottom w:val="none" w:sz="0" w:space="0" w:color="auto"/>
                <w:right w:val="none" w:sz="0" w:space="0" w:color="auto"/>
              </w:divBdr>
              <w:divsChild>
                <w:div w:id="50929966">
                  <w:marLeft w:val="0"/>
                  <w:marRight w:val="0"/>
                  <w:marTop w:val="0"/>
                  <w:marBottom w:val="0"/>
                  <w:divBdr>
                    <w:top w:val="none" w:sz="0" w:space="0" w:color="auto"/>
                    <w:left w:val="none" w:sz="0" w:space="0" w:color="auto"/>
                    <w:bottom w:val="none" w:sz="0" w:space="0" w:color="auto"/>
                    <w:right w:val="none" w:sz="0" w:space="0" w:color="auto"/>
                  </w:divBdr>
                </w:div>
              </w:divsChild>
            </w:div>
            <w:div w:id="419449068">
              <w:marLeft w:val="0"/>
              <w:marRight w:val="0"/>
              <w:marTop w:val="0"/>
              <w:marBottom w:val="0"/>
              <w:divBdr>
                <w:top w:val="none" w:sz="0" w:space="0" w:color="auto"/>
                <w:left w:val="none" w:sz="0" w:space="0" w:color="auto"/>
                <w:bottom w:val="none" w:sz="0" w:space="0" w:color="auto"/>
                <w:right w:val="none" w:sz="0" w:space="0" w:color="auto"/>
              </w:divBdr>
              <w:divsChild>
                <w:div w:id="2073960094">
                  <w:marLeft w:val="0"/>
                  <w:marRight w:val="0"/>
                  <w:marTop w:val="0"/>
                  <w:marBottom w:val="0"/>
                  <w:divBdr>
                    <w:top w:val="none" w:sz="0" w:space="0" w:color="auto"/>
                    <w:left w:val="none" w:sz="0" w:space="0" w:color="auto"/>
                    <w:bottom w:val="none" w:sz="0" w:space="0" w:color="auto"/>
                    <w:right w:val="none" w:sz="0" w:space="0" w:color="auto"/>
                  </w:divBdr>
                </w:div>
              </w:divsChild>
            </w:div>
            <w:div w:id="844320927">
              <w:marLeft w:val="0"/>
              <w:marRight w:val="0"/>
              <w:marTop w:val="0"/>
              <w:marBottom w:val="0"/>
              <w:divBdr>
                <w:top w:val="none" w:sz="0" w:space="0" w:color="auto"/>
                <w:left w:val="none" w:sz="0" w:space="0" w:color="auto"/>
                <w:bottom w:val="none" w:sz="0" w:space="0" w:color="auto"/>
                <w:right w:val="none" w:sz="0" w:space="0" w:color="auto"/>
              </w:divBdr>
              <w:divsChild>
                <w:div w:id="829441754">
                  <w:marLeft w:val="0"/>
                  <w:marRight w:val="0"/>
                  <w:marTop w:val="0"/>
                  <w:marBottom w:val="0"/>
                  <w:divBdr>
                    <w:top w:val="none" w:sz="0" w:space="0" w:color="auto"/>
                    <w:left w:val="none" w:sz="0" w:space="0" w:color="auto"/>
                    <w:bottom w:val="none" w:sz="0" w:space="0" w:color="auto"/>
                    <w:right w:val="none" w:sz="0" w:space="0" w:color="auto"/>
                  </w:divBdr>
                </w:div>
              </w:divsChild>
            </w:div>
            <w:div w:id="490680589">
              <w:marLeft w:val="0"/>
              <w:marRight w:val="0"/>
              <w:marTop w:val="0"/>
              <w:marBottom w:val="0"/>
              <w:divBdr>
                <w:top w:val="none" w:sz="0" w:space="0" w:color="auto"/>
                <w:left w:val="none" w:sz="0" w:space="0" w:color="auto"/>
                <w:bottom w:val="none" w:sz="0" w:space="0" w:color="auto"/>
                <w:right w:val="none" w:sz="0" w:space="0" w:color="auto"/>
              </w:divBdr>
              <w:divsChild>
                <w:div w:id="346251071">
                  <w:marLeft w:val="0"/>
                  <w:marRight w:val="0"/>
                  <w:marTop w:val="0"/>
                  <w:marBottom w:val="0"/>
                  <w:divBdr>
                    <w:top w:val="none" w:sz="0" w:space="0" w:color="auto"/>
                    <w:left w:val="none" w:sz="0" w:space="0" w:color="auto"/>
                    <w:bottom w:val="none" w:sz="0" w:space="0" w:color="auto"/>
                    <w:right w:val="none" w:sz="0" w:space="0" w:color="auto"/>
                  </w:divBdr>
                </w:div>
              </w:divsChild>
            </w:div>
            <w:div w:id="2101414119">
              <w:marLeft w:val="0"/>
              <w:marRight w:val="0"/>
              <w:marTop w:val="0"/>
              <w:marBottom w:val="0"/>
              <w:divBdr>
                <w:top w:val="none" w:sz="0" w:space="0" w:color="auto"/>
                <w:left w:val="none" w:sz="0" w:space="0" w:color="auto"/>
                <w:bottom w:val="none" w:sz="0" w:space="0" w:color="auto"/>
                <w:right w:val="none" w:sz="0" w:space="0" w:color="auto"/>
              </w:divBdr>
              <w:divsChild>
                <w:div w:id="1218594294">
                  <w:marLeft w:val="0"/>
                  <w:marRight w:val="0"/>
                  <w:marTop w:val="0"/>
                  <w:marBottom w:val="0"/>
                  <w:divBdr>
                    <w:top w:val="none" w:sz="0" w:space="0" w:color="auto"/>
                    <w:left w:val="none" w:sz="0" w:space="0" w:color="auto"/>
                    <w:bottom w:val="none" w:sz="0" w:space="0" w:color="auto"/>
                    <w:right w:val="none" w:sz="0" w:space="0" w:color="auto"/>
                  </w:divBdr>
                </w:div>
              </w:divsChild>
            </w:div>
            <w:div w:id="286280037">
              <w:marLeft w:val="0"/>
              <w:marRight w:val="0"/>
              <w:marTop w:val="0"/>
              <w:marBottom w:val="0"/>
              <w:divBdr>
                <w:top w:val="none" w:sz="0" w:space="0" w:color="auto"/>
                <w:left w:val="none" w:sz="0" w:space="0" w:color="auto"/>
                <w:bottom w:val="none" w:sz="0" w:space="0" w:color="auto"/>
                <w:right w:val="none" w:sz="0" w:space="0" w:color="auto"/>
              </w:divBdr>
              <w:divsChild>
                <w:div w:id="10766875">
                  <w:marLeft w:val="0"/>
                  <w:marRight w:val="0"/>
                  <w:marTop w:val="0"/>
                  <w:marBottom w:val="0"/>
                  <w:divBdr>
                    <w:top w:val="none" w:sz="0" w:space="0" w:color="auto"/>
                    <w:left w:val="none" w:sz="0" w:space="0" w:color="auto"/>
                    <w:bottom w:val="none" w:sz="0" w:space="0" w:color="auto"/>
                    <w:right w:val="none" w:sz="0" w:space="0" w:color="auto"/>
                  </w:divBdr>
                </w:div>
              </w:divsChild>
            </w:div>
            <w:div w:id="1786002305">
              <w:marLeft w:val="0"/>
              <w:marRight w:val="0"/>
              <w:marTop w:val="0"/>
              <w:marBottom w:val="0"/>
              <w:divBdr>
                <w:top w:val="none" w:sz="0" w:space="0" w:color="auto"/>
                <w:left w:val="none" w:sz="0" w:space="0" w:color="auto"/>
                <w:bottom w:val="none" w:sz="0" w:space="0" w:color="auto"/>
                <w:right w:val="none" w:sz="0" w:space="0" w:color="auto"/>
              </w:divBdr>
              <w:divsChild>
                <w:div w:id="1170414350">
                  <w:marLeft w:val="0"/>
                  <w:marRight w:val="0"/>
                  <w:marTop w:val="0"/>
                  <w:marBottom w:val="0"/>
                  <w:divBdr>
                    <w:top w:val="none" w:sz="0" w:space="0" w:color="auto"/>
                    <w:left w:val="none" w:sz="0" w:space="0" w:color="auto"/>
                    <w:bottom w:val="none" w:sz="0" w:space="0" w:color="auto"/>
                    <w:right w:val="none" w:sz="0" w:space="0" w:color="auto"/>
                  </w:divBdr>
                </w:div>
              </w:divsChild>
            </w:div>
            <w:div w:id="194346592">
              <w:marLeft w:val="0"/>
              <w:marRight w:val="0"/>
              <w:marTop w:val="0"/>
              <w:marBottom w:val="0"/>
              <w:divBdr>
                <w:top w:val="none" w:sz="0" w:space="0" w:color="auto"/>
                <w:left w:val="none" w:sz="0" w:space="0" w:color="auto"/>
                <w:bottom w:val="none" w:sz="0" w:space="0" w:color="auto"/>
                <w:right w:val="none" w:sz="0" w:space="0" w:color="auto"/>
              </w:divBdr>
              <w:divsChild>
                <w:div w:id="1327708925">
                  <w:marLeft w:val="0"/>
                  <w:marRight w:val="0"/>
                  <w:marTop w:val="0"/>
                  <w:marBottom w:val="0"/>
                  <w:divBdr>
                    <w:top w:val="none" w:sz="0" w:space="0" w:color="auto"/>
                    <w:left w:val="none" w:sz="0" w:space="0" w:color="auto"/>
                    <w:bottom w:val="none" w:sz="0" w:space="0" w:color="auto"/>
                    <w:right w:val="none" w:sz="0" w:space="0" w:color="auto"/>
                  </w:divBdr>
                </w:div>
              </w:divsChild>
            </w:div>
            <w:div w:id="361784629">
              <w:marLeft w:val="0"/>
              <w:marRight w:val="0"/>
              <w:marTop w:val="0"/>
              <w:marBottom w:val="0"/>
              <w:divBdr>
                <w:top w:val="none" w:sz="0" w:space="0" w:color="auto"/>
                <w:left w:val="none" w:sz="0" w:space="0" w:color="auto"/>
                <w:bottom w:val="none" w:sz="0" w:space="0" w:color="auto"/>
                <w:right w:val="none" w:sz="0" w:space="0" w:color="auto"/>
              </w:divBdr>
              <w:divsChild>
                <w:div w:id="1354259710">
                  <w:marLeft w:val="0"/>
                  <w:marRight w:val="0"/>
                  <w:marTop w:val="0"/>
                  <w:marBottom w:val="0"/>
                  <w:divBdr>
                    <w:top w:val="none" w:sz="0" w:space="0" w:color="auto"/>
                    <w:left w:val="none" w:sz="0" w:space="0" w:color="auto"/>
                    <w:bottom w:val="none" w:sz="0" w:space="0" w:color="auto"/>
                    <w:right w:val="none" w:sz="0" w:space="0" w:color="auto"/>
                  </w:divBdr>
                </w:div>
              </w:divsChild>
            </w:div>
            <w:div w:id="1365130500">
              <w:marLeft w:val="0"/>
              <w:marRight w:val="0"/>
              <w:marTop w:val="0"/>
              <w:marBottom w:val="0"/>
              <w:divBdr>
                <w:top w:val="none" w:sz="0" w:space="0" w:color="auto"/>
                <w:left w:val="none" w:sz="0" w:space="0" w:color="auto"/>
                <w:bottom w:val="none" w:sz="0" w:space="0" w:color="auto"/>
                <w:right w:val="none" w:sz="0" w:space="0" w:color="auto"/>
              </w:divBdr>
              <w:divsChild>
                <w:div w:id="1172640494">
                  <w:marLeft w:val="0"/>
                  <w:marRight w:val="0"/>
                  <w:marTop w:val="0"/>
                  <w:marBottom w:val="0"/>
                  <w:divBdr>
                    <w:top w:val="none" w:sz="0" w:space="0" w:color="auto"/>
                    <w:left w:val="none" w:sz="0" w:space="0" w:color="auto"/>
                    <w:bottom w:val="none" w:sz="0" w:space="0" w:color="auto"/>
                    <w:right w:val="none" w:sz="0" w:space="0" w:color="auto"/>
                  </w:divBdr>
                </w:div>
              </w:divsChild>
            </w:div>
            <w:div w:id="284964738">
              <w:marLeft w:val="0"/>
              <w:marRight w:val="0"/>
              <w:marTop w:val="0"/>
              <w:marBottom w:val="0"/>
              <w:divBdr>
                <w:top w:val="none" w:sz="0" w:space="0" w:color="auto"/>
                <w:left w:val="none" w:sz="0" w:space="0" w:color="auto"/>
                <w:bottom w:val="none" w:sz="0" w:space="0" w:color="auto"/>
                <w:right w:val="none" w:sz="0" w:space="0" w:color="auto"/>
              </w:divBdr>
              <w:divsChild>
                <w:div w:id="1571036469">
                  <w:marLeft w:val="0"/>
                  <w:marRight w:val="0"/>
                  <w:marTop w:val="0"/>
                  <w:marBottom w:val="0"/>
                  <w:divBdr>
                    <w:top w:val="none" w:sz="0" w:space="0" w:color="auto"/>
                    <w:left w:val="none" w:sz="0" w:space="0" w:color="auto"/>
                    <w:bottom w:val="none" w:sz="0" w:space="0" w:color="auto"/>
                    <w:right w:val="none" w:sz="0" w:space="0" w:color="auto"/>
                  </w:divBdr>
                </w:div>
              </w:divsChild>
            </w:div>
            <w:div w:id="864639122">
              <w:marLeft w:val="0"/>
              <w:marRight w:val="0"/>
              <w:marTop w:val="0"/>
              <w:marBottom w:val="0"/>
              <w:divBdr>
                <w:top w:val="none" w:sz="0" w:space="0" w:color="auto"/>
                <w:left w:val="none" w:sz="0" w:space="0" w:color="auto"/>
                <w:bottom w:val="none" w:sz="0" w:space="0" w:color="auto"/>
                <w:right w:val="none" w:sz="0" w:space="0" w:color="auto"/>
              </w:divBdr>
              <w:divsChild>
                <w:div w:id="475101364">
                  <w:marLeft w:val="0"/>
                  <w:marRight w:val="0"/>
                  <w:marTop w:val="0"/>
                  <w:marBottom w:val="0"/>
                  <w:divBdr>
                    <w:top w:val="none" w:sz="0" w:space="0" w:color="auto"/>
                    <w:left w:val="none" w:sz="0" w:space="0" w:color="auto"/>
                    <w:bottom w:val="none" w:sz="0" w:space="0" w:color="auto"/>
                    <w:right w:val="none" w:sz="0" w:space="0" w:color="auto"/>
                  </w:divBdr>
                </w:div>
              </w:divsChild>
            </w:div>
            <w:div w:id="639578869">
              <w:marLeft w:val="0"/>
              <w:marRight w:val="0"/>
              <w:marTop w:val="0"/>
              <w:marBottom w:val="0"/>
              <w:divBdr>
                <w:top w:val="none" w:sz="0" w:space="0" w:color="auto"/>
                <w:left w:val="none" w:sz="0" w:space="0" w:color="auto"/>
                <w:bottom w:val="none" w:sz="0" w:space="0" w:color="auto"/>
                <w:right w:val="none" w:sz="0" w:space="0" w:color="auto"/>
              </w:divBdr>
              <w:divsChild>
                <w:div w:id="1772385546">
                  <w:marLeft w:val="0"/>
                  <w:marRight w:val="0"/>
                  <w:marTop w:val="0"/>
                  <w:marBottom w:val="0"/>
                  <w:divBdr>
                    <w:top w:val="none" w:sz="0" w:space="0" w:color="auto"/>
                    <w:left w:val="none" w:sz="0" w:space="0" w:color="auto"/>
                    <w:bottom w:val="none" w:sz="0" w:space="0" w:color="auto"/>
                    <w:right w:val="none" w:sz="0" w:space="0" w:color="auto"/>
                  </w:divBdr>
                </w:div>
              </w:divsChild>
            </w:div>
            <w:div w:id="1442723497">
              <w:marLeft w:val="0"/>
              <w:marRight w:val="0"/>
              <w:marTop w:val="0"/>
              <w:marBottom w:val="0"/>
              <w:divBdr>
                <w:top w:val="none" w:sz="0" w:space="0" w:color="auto"/>
                <w:left w:val="none" w:sz="0" w:space="0" w:color="auto"/>
                <w:bottom w:val="none" w:sz="0" w:space="0" w:color="auto"/>
                <w:right w:val="none" w:sz="0" w:space="0" w:color="auto"/>
              </w:divBdr>
              <w:divsChild>
                <w:div w:id="2068214050">
                  <w:marLeft w:val="0"/>
                  <w:marRight w:val="0"/>
                  <w:marTop w:val="0"/>
                  <w:marBottom w:val="0"/>
                  <w:divBdr>
                    <w:top w:val="none" w:sz="0" w:space="0" w:color="auto"/>
                    <w:left w:val="none" w:sz="0" w:space="0" w:color="auto"/>
                    <w:bottom w:val="none" w:sz="0" w:space="0" w:color="auto"/>
                    <w:right w:val="none" w:sz="0" w:space="0" w:color="auto"/>
                  </w:divBdr>
                </w:div>
              </w:divsChild>
            </w:div>
            <w:div w:id="1071655137">
              <w:marLeft w:val="0"/>
              <w:marRight w:val="0"/>
              <w:marTop w:val="0"/>
              <w:marBottom w:val="0"/>
              <w:divBdr>
                <w:top w:val="none" w:sz="0" w:space="0" w:color="auto"/>
                <w:left w:val="none" w:sz="0" w:space="0" w:color="auto"/>
                <w:bottom w:val="none" w:sz="0" w:space="0" w:color="auto"/>
                <w:right w:val="none" w:sz="0" w:space="0" w:color="auto"/>
              </w:divBdr>
              <w:divsChild>
                <w:div w:id="454830658">
                  <w:marLeft w:val="0"/>
                  <w:marRight w:val="0"/>
                  <w:marTop w:val="0"/>
                  <w:marBottom w:val="0"/>
                  <w:divBdr>
                    <w:top w:val="none" w:sz="0" w:space="0" w:color="auto"/>
                    <w:left w:val="none" w:sz="0" w:space="0" w:color="auto"/>
                    <w:bottom w:val="none" w:sz="0" w:space="0" w:color="auto"/>
                    <w:right w:val="none" w:sz="0" w:space="0" w:color="auto"/>
                  </w:divBdr>
                </w:div>
              </w:divsChild>
            </w:div>
            <w:div w:id="1899435974">
              <w:marLeft w:val="0"/>
              <w:marRight w:val="0"/>
              <w:marTop w:val="0"/>
              <w:marBottom w:val="0"/>
              <w:divBdr>
                <w:top w:val="none" w:sz="0" w:space="0" w:color="auto"/>
                <w:left w:val="none" w:sz="0" w:space="0" w:color="auto"/>
                <w:bottom w:val="none" w:sz="0" w:space="0" w:color="auto"/>
                <w:right w:val="none" w:sz="0" w:space="0" w:color="auto"/>
              </w:divBdr>
              <w:divsChild>
                <w:div w:id="1369598296">
                  <w:marLeft w:val="0"/>
                  <w:marRight w:val="0"/>
                  <w:marTop w:val="0"/>
                  <w:marBottom w:val="0"/>
                  <w:divBdr>
                    <w:top w:val="none" w:sz="0" w:space="0" w:color="auto"/>
                    <w:left w:val="none" w:sz="0" w:space="0" w:color="auto"/>
                    <w:bottom w:val="none" w:sz="0" w:space="0" w:color="auto"/>
                    <w:right w:val="none" w:sz="0" w:space="0" w:color="auto"/>
                  </w:divBdr>
                </w:div>
              </w:divsChild>
            </w:div>
            <w:div w:id="1919628022">
              <w:marLeft w:val="0"/>
              <w:marRight w:val="0"/>
              <w:marTop w:val="0"/>
              <w:marBottom w:val="0"/>
              <w:divBdr>
                <w:top w:val="none" w:sz="0" w:space="0" w:color="auto"/>
                <w:left w:val="none" w:sz="0" w:space="0" w:color="auto"/>
                <w:bottom w:val="none" w:sz="0" w:space="0" w:color="auto"/>
                <w:right w:val="none" w:sz="0" w:space="0" w:color="auto"/>
              </w:divBdr>
              <w:divsChild>
                <w:div w:id="470561361">
                  <w:marLeft w:val="0"/>
                  <w:marRight w:val="0"/>
                  <w:marTop w:val="0"/>
                  <w:marBottom w:val="0"/>
                  <w:divBdr>
                    <w:top w:val="none" w:sz="0" w:space="0" w:color="auto"/>
                    <w:left w:val="none" w:sz="0" w:space="0" w:color="auto"/>
                    <w:bottom w:val="none" w:sz="0" w:space="0" w:color="auto"/>
                    <w:right w:val="none" w:sz="0" w:space="0" w:color="auto"/>
                  </w:divBdr>
                </w:div>
              </w:divsChild>
            </w:div>
            <w:div w:id="1456676598">
              <w:marLeft w:val="0"/>
              <w:marRight w:val="0"/>
              <w:marTop w:val="0"/>
              <w:marBottom w:val="0"/>
              <w:divBdr>
                <w:top w:val="none" w:sz="0" w:space="0" w:color="auto"/>
                <w:left w:val="none" w:sz="0" w:space="0" w:color="auto"/>
                <w:bottom w:val="none" w:sz="0" w:space="0" w:color="auto"/>
                <w:right w:val="none" w:sz="0" w:space="0" w:color="auto"/>
              </w:divBdr>
              <w:divsChild>
                <w:div w:id="762993946">
                  <w:marLeft w:val="0"/>
                  <w:marRight w:val="0"/>
                  <w:marTop w:val="0"/>
                  <w:marBottom w:val="0"/>
                  <w:divBdr>
                    <w:top w:val="none" w:sz="0" w:space="0" w:color="auto"/>
                    <w:left w:val="none" w:sz="0" w:space="0" w:color="auto"/>
                    <w:bottom w:val="none" w:sz="0" w:space="0" w:color="auto"/>
                    <w:right w:val="none" w:sz="0" w:space="0" w:color="auto"/>
                  </w:divBdr>
                </w:div>
              </w:divsChild>
            </w:div>
            <w:div w:id="592592281">
              <w:marLeft w:val="0"/>
              <w:marRight w:val="0"/>
              <w:marTop w:val="0"/>
              <w:marBottom w:val="0"/>
              <w:divBdr>
                <w:top w:val="none" w:sz="0" w:space="0" w:color="auto"/>
                <w:left w:val="none" w:sz="0" w:space="0" w:color="auto"/>
                <w:bottom w:val="none" w:sz="0" w:space="0" w:color="auto"/>
                <w:right w:val="none" w:sz="0" w:space="0" w:color="auto"/>
              </w:divBdr>
              <w:divsChild>
                <w:div w:id="1584412947">
                  <w:marLeft w:val="0"/>
                  <w:marRight w:val="0"/>
                  <w:marTop w:val="0"/>
                  <w:marBottom w:val="0"/>
                  <w:divBdr>
                    <w:top w:val="none" w:sz="0" w:space="0" w:color="auto"/>
                    <w:left w:val="none" w:sz="0" w:space="0" w:color="auto"/>
                    <w:bottom w:val="none" w:sz="0" w:space="0" w:color="auto"/>
                    <w:right w:val="none" w:sz="0" w:space="0" w:color="auto"/>
                  </w:divBdr>
                </w:div>
              </w:divsChild>
            </w:div>
            <w:div w:id="765735880">
              <w:marLeft w:val="0"/>
              <w:marRight w:val="0"/>
              <w:marTop w:val="0"/>
              <w:marBottom w:val="0"/>
              <w:divBdr>
                <w:top w:val="none" w:sz="0" w:space="0" w:color="auto"/>
                <w:left w:val="none" w:sz="0" w:space="0" w:color="auto"/>
                <w:bottom w:val="none" w:sz="0" w:space="0" w:color="auto"/>
                <w:right w:val="none" w:sz="0" w:space="0" w:color="auto"/>
              </w:divBdr>
              <w:divsChild>
                <w:div w:id="658533575">
                  <w:marLeft w:val="0"/>
                  <w:marRight w:val="0"/>
                  <w:marTop w:val="0"/>
                  <w:marBottom w:val="0"/>
                  <w:divBdr>
                    <w:top w:val="none" w:sz="0" w:space="0" w:color="auto"/>
                    <w:left w:val="none" w:sz="0" w:space="0" w:color="auto"/>
                    <w:bottom w:val="none" w:sz="0" w:space="0" w:color="auto"/>
                    <w:right w:val="none" w:sz="0" w:space="0" w:color="auto"/>
                  </w:divBdr>
                </w:div>
              </w:divsChild>
            </w:div>
            <w:div w:id="1969162340">
              <w:marLeft w:val="0"/>
              <w:marRight w:val="0"/>
              <w:marTop w:val="0"/>
              <w:marBottom w:val="0"/>
              <w:divBdr>
                <w:top w:val="none" w:sz="0" w:space="0" w:color="auto"/>
                <w:left w:val="none" w:sz="0" w:space="0" w:color="auto"/>
                <w:bottom w:val="none" w:sz="0" w:space="0" w:color="auto"/>
                <w:right w:val="none" w:sz="0" w:space="0" w:color="auto"/>
              </w:divBdr>
              <w:divsChild>
                <w:div w:id="629438592">
                  <w:marLeft w:val="0"/>
                  <w:marRight w:val="0"/>
                  <w:marTop w:val="0"/>
                  <w:marBottom w:val="0"/>
                  <w:divBdr>
                    <w:top w:val="none" w:sz="0" w:space="0" w:color="auto"/>
                    <w:left w:val="none" w:sz="0" w:space="0" w:color="auto"/>
                    <w:bottom w:val="none" w:sz="0" w:space="0" w:color="auto"/>
                    <w:right w:val="none" w:sz="0" w:space="0" w:color="auto"/>
                  </w:divBdr>
                </w:div>
              </w:divsChild>
            </w:div>
            <w:div w:id="159009938">
              <w:marLeft w:val="0"/>
              <w:marRight w:val="0"/>
              <w:marTop w:val="0"/>
              <w:marBottom w:val="0"/>
              <w:divBdr>
                <w:top w:val="none" w:sz="0" w:space="0" w:color="auto"/>
                <w:left w:val="none" w:sz="0" w:space="0" w:color="auto"/>
                <w:bottom w:val="none" w:sz="0" w:space="0" w:color="auto"/>
                <w:right w:val="none" w:sz="0" w:space="0" w:color="auto"/>
              </w:divBdr>
              <w:divsChild>
                <w:div w:id="2063869334">
                  <w:marLeft w:val="0"/>
                  <w:marRight w:val="0"/>
                  <w:marTop w:val="0"/>
                  <w:marBottom w:val="0"/>
                  <w:divBdr>
                    <w:top w:val="none" w:sz="0" w:space="0" w:color="auto"/>
                    <w:left w:val="none" w:sz="0" w:space="0" w:color="auto"/>
                    <w:bottom w:val="none" w:sz="0" w:space="0" w:color="auto"/>
                    <w:right w:val="none" w:sz="0" w:space="0" w:color="auto"/>
                  </w:divBdr>
                </w:div>
              </w:divsChild>
            </w:div>
            <w:div w:id="270211929">
              <w:marLeft w:val="0"/>
              <w:marRight w:val="0"/>
              <w:marTop w:val="0"/>
              <w:marBottom w:val="0"/>
              <w:divBdr>
                <w:top w:val="none" w:sz="0" w:space="0" w:color="auto"/>
                <w:left w:val="none" w:sz="0" w:space="0" w:color="auto"/>
                <w:bottom w:val="none" w:sz="0" w:space="0" w:color="auto"/>
                <w:right w:val="none" w:sz="0" w:space="0" w:color="auto"/>
              </w:divBdr>
              <w:divsChild>
                <w:div w:id="250821620">
                  <w:marLeft w:val="0"/>
                  <w:marRight w:val="0"/>
                  <w:marTop w:val="0"/>
                  <w:marBottom w:val="0"/>
                  <w:divBdr>
                    <w:top w:val="none" w:sz="0" w:space="0" w:color="auto"/>
                    <w:left w:val="none" w:sz="0" w:space="0" w:color="auto"/>
                    <w:bottom w:val="none" w:sz="0" w:space="0" w:color="auto"/>
                    <w:right w:val="none" w:sz="0" w:space="0" w:color="auto"/>
                  </w:divBdr>
                </w:div>
              </w:divsChild>
            </w:div>
            <w:div w:id="727459030">
              <w:marLeft w:val="0"/>
              <w:marRight w:val="0"/>
              <w:marTop w:val="0"/>
              <w:marBottom w:val="0"/>
              <w:divBdr>
                <w:top w:val="none" w:sz="0" w:space="0" w:color="auto"/>
                <w:left w:val="none" w:sz="0" w:space="0" w:color="auto"/>
                <w:bottom w:val="none" w:sz="0" w:space="0" w:color="auto"/>
                <w:right w:val="none" w:sz="0" w:space="0" w:color="auto"/>
              </w:divBdr>
              <w:divsChild>
                <w:div w:id="1027683761">
                  <w:marLeft w:val="0"/>
                  <w:marRight w:val="0"/>
                  <w:marTop w:val="0"/>
                  <w:marBottom w:val="0"/>
                  <w:divBdr>
                    <w:top w:val="none" w:sz="0" w:space="0" w:color="auto"/>
                    <w:left w:val="none" w:sz="0" w:space="0" w:color="auto"/>
                    <w:bottom w:val="none" w:sz="0" w:space="0" w:color="auto"/>
                    <w:right w:val="none" w:sz="0" w:space="0" w:color="auto"/>
                  </w:divBdr>
                </w:div>
                <w:div w:id="1678574470">
                  <w:marLeft w:val="0"/>
                  <w:marRight w:val="0"/>
                  <w:marTop w:val="0"/>
                  <w:marBottom w:val="0"/>
                  <w:divBdr>
                    <w:top w:val="none" w:sz="0" w:space="0" w:color="auto"/>
                    <w:left w:val="none" w:sz="0" w:space="0" w:color="auto"/>
                    <w:bottom w:val="none" w:sz="0" w:space="0" w:color="auto"/>
                    <w:right w:val="none" w:sz="0" w:space="0" w:color="auto"/>
                  </w:divBdr>
                </w:div>
              </w:divsChild>
            </w:div>
            <w:div w:id="300117008">
              <w:marLeft w:val="0"/>
              <w:marRight w:val="0"/>
              <w:marTop w:val="0"/>
              <w:marBottom w:val="0"/>
              <w:divBdr>
                <w:top w:val="none" w:sz="0" w:space="0" w:color="auto"/>
                <w:left w:val="none" w:sz="0" w:space="0" w:color="auto"/>
                <w:bottom w:val="none" w:sz="0" w:space="0" w:color="auto"/>
                <w:right w:val="none" w:sz="0" w:space="0" w:color="auto"/>
              </w:divBdr>
              <w:divsChild>
                <w:div w:id="1029725498">
                  <w:marLeft w:val="0"/>
                  <w:marRight w:val="0"/>
                  <w:marTop w:val="0"/>
                  <w:marBottom w:val="0"/>
                  <w:divBdr>
                    <w:top w:val="none" w:sz="0" w:space="0" w:color="auto"/>
                    <w:left w:val="none" w:sz="0" w:space="0" w:color="auto"/>
                    <w:bottom w:val="none" w:sz="0" w:space="0" w:color="auto"/>
                    <w:right w:val="none" w:sz="0" w:space="0" w:color="auto"/>
                  </w:divBdr>
                </w:div>
              </w:divsChild>
            </w:div>
            <w:div w:id="881215547">
              <w:marLeft w:val="0"/>
              <w:marRight w:val="0"/>
              <w:marTop w:val="0"/>
              <w:marBottom w:val="0"/>
              <w:divBdr>
                <w:top w:val="none" w:sz="0" w:space="0" w:color="auto"/>
                <w:left w:val="none" w:sz="0" w:space="0" w:color="auto"/>
                <w:bottom w:val="none" w:sz="0" w:space="0" w:color="auto"/>
                <w:right w:val="none" w:sz="0" w:space="0" w:color="auto"/>
              </w:divBdr>
              <w:divsChild>
                <w:div w:id="1386373238">
                  <w:marLeft w:val="0"/>
                  <w:marRight w:val="0"/>
                  <w:marTop w:val="0"/>
                  <w:marBottom w:val="0"/>
                  <w:divBdr>
                    <w:top w:val="none" w:sz="0" w:space="0" w:color="auto"/>
                    <w:left w:val="none" w:sz="0" w:space="0" w:color="auto"/>
                    <w:bottom w:val="none" w:sz="0" w:space="0" w:color="auto"/>
                    <w:right w:val="none" w:sz="0" w:space="0" w:color="auto"/>
                  </w:divBdr>
                </w:div>
              </w:divsChild>
            </w:div>
            <w:div w:id="1233930087">
              <w:marLeft w:val="0"/>
              <w:marRight w:val="0"/>
              <w:marTop w:val="0"/>
              <w:marBottom w:val="0"/>
              <w:divBdr>
                <w:top w:val="none" w:sz="0" w:space="0" w:color="auto"/>
                <w:left w:val="none" w:sz="0" w:space="0" w:color="auto"/>
                <w:bottom w:val="none" w:sz="0" w:space="0" w:color="auto"/>
                <w:right w:val="none" w:sz="0" w:space="0" w:color="auto"/>
              </w:divBdr>
              <w:divsChild>
                <w:div w:id="636420636">
                  <w:marLeft w:val="0"/>
                  <w:marRight w:val="0"/>
                  <w:marTop w:val="0"/>
                  <w:marBottom w:val="0"/>
                  <w:divBdr>
                    <w:top w:val="none" w:sz="0" w:space="0" w:color="auto"/>
                    <w:left w:val="none" w:sz="0" w:space="0" w:color="auto"/>
                    <w:bottom w:val="none" w:sz="0" w:space="0" w:color="auto"/>
                    <w:right w:val="none" w:sz="0" w:space="0" w:color="auto"/>
                  </w:divBdr>
                </w:div>
                <w:div w:id="69932612">
                  <w:marLeft w:val="0"/>
                  <w:marRight w:val="0"/>
                  <w:marTop w:val="0"/>
                  <w:marBottom w:val="0"/>
                  <w:divBdr>
                    <w:top w:val="none" w:sz="0" w:space="0" w:color="auto"/>
                    <w:left w:val="none" w:sz="0" w:space="0" w:color="auto"/>
                    <w:bottom w:val="none" w:sz="0" w:space="0" w:color="auto"/>
                    <w:right w:val="none" w:sz="0" w:space="0" w:color="auto"/>
                  </w:divBdr>
                </w:div>
              </w:divsChild>
            </w:div>
            <w:div w:id="857887202">
              <w:marLeft w:val="0"/>
              <w:marRight w:val="0"/>
              <w:marTop w:val="0"/>
              <w:marBottom w:val="0"/>
              <w:divBdr>
                <w:top w:val="none" w:sz="0" w:space="0" w:color="auto"/>
                <w:left w:val="none" w:sz="0" w:space="0" w:color="auto"/>
                <w:bottom w:val="none" w:sz="0" w:space="0" w:color="auto"/>
                <w:right w:val="none" w:sz="0" w:space="0" w:color="auto"/>
              </w:divBdr>
              <w:divsChild>
                <w:div w:id="1259800598">
                  <w:marLeft w:val="0"/>
                  <w:marRight w:val="0"/>
                  <w:marTop w:val="0"/>
                  <w:marBottom w:val="0"/>
                  <w:divBdr>
                    <w:top w:val="none" w:sz="0" w:space="0" w:color="auto"/>
                    <w:left w:val="none" w:sz="0" w:space="0" w:color="auto"/>
                    <w:bottom w:val="none" w:sz="0" w:space="0" w:color="auto"/>
                    <w:right w:val="none" w:sz="0" w:space="0" w:color="auto"/>
                  </w:divBdr>
                </w:div>
              </w:divsChild>
            </w:div>
            <w:div w:id="150827406">
              <w:marLeft w:val="0"/>
              <w:marRight w:val="0"/>
              <w:marTop w:val="0"/>
              <w:marBottom w:val="0"/>
              <w:divBdr>
                <w:top w:val="none" w:sz="0" w:space="0" w:color="auto"/>
                <w:left w:val="none" w:sz="0" w:space="0" w:color="auto"/>
                <w:bottom w:val="none" w:sz="0" w:space="0" w:color="auto"/>
                <w:right w:val="none" w:sz="0" w:space="0" w:color="auto"/>
              </w:divBdr>
              <w:divsChild>
                <w:div w:id="1661034640">
                  <w:marLeft w:val="0"/>
                  <w:marRight w:val="0"/>
                  <w:marTop w:val="0"/>
                  <w:marBottom w:val="0"/>
                  <w:divBdr>
                    <w:top w:val="none" w:sz="0" w:space="0" w:color="auto"/>
                    <w:left w:val="none" w:sz="0" w:space="0" w:color="auto"/>
                    <w:bottom w:val="none" w:sz="0" w:space="0" w:color="auto"/>
                    <w:right w:val="none" w:sz="0" w:space="0" w:color="auto"/>
                  </w:divBdr>
                </w:div>
              </w:divsChild>
            </w:div>
            <w:div w:id="271133586">
              <w:marLeft w:val="0"/>
              <w:marRight w:val="0"/>
              <w:marTop w:val="0"/>
              <w:marBottom w:val="0"/>
              <w:divBdr>
                <w:top w:val="none" w:sz="0" w:space="0" w:color="auto"/>
                <w:left w:val="none" w:sz="0" w:space="0" w:color="auto"/>
                <w:bottom w:val="none" w:sz="0" w:space="0" w:color="auto"/>
                <w:right w:val="none" w:sz="0" w:space="0" w:color="auto"/>
              </w:divBdr>
              <w:divsChild>
                <w:div w:id="275992996">
                  <w:marLeft w:val="0"/>
                  <w:marRight w:val="0"/>
                  <w:marTop w:val="0"/>
                  <w:marBottom w:val="0"/>
                  <w:divBdr>
                    <w:top w:val="none" w:sz="0" w:space="0" w:color="auto"/>
                    <w:left w:val="none" w:sz="0" w:space="0" w:color="auto"/>
                    <w:bottom w:val="none" w:sz="0" w:space="0" w:color="auto"/>
                    <w:right w:val="none" w:sz="0" w:space="0" w:color="auto"/>
                  </w:divBdr>
                </w:div>
              </w:divsChild>
            </w:div>
            <w:div w:id="1841652716">
              <w:marLeft w:val="0"/>
              <w:marRight w:val="0"/>
              <w:marTop w:val="0"/>
              <w:marBottom w:val="0"/>
              <w:divBdr>
                <w:top w:val="none" w:sz="0" w:space="0" w:color="auto"/>
                <w:left w:val="none" w:sz="0" w:space="0" w:color="auto"/>
                <w:bottom w:val="none" w:sz="0" w:space="0" w:color="auto"/>
                <w:right w:val="none" w:sz="0" w:space="0" w:color="auto"/>
              </w:divBdr>
              <w:divsChild>
                <w:div w:id="465585817">
                  <w:marLeft w:val="0"/>
                  <w:marRight w:val="0"/>
                  <w:marTop w:val="0"/>
                  <w:marBottom w:val="0"/>
                  <w:divBdr>
                    <w:top w:val="none" w:sz="0" w:space="0" w:color="auto"/>
                    <w:left w:val="none" w:sz="0" w:space="0" w:color="auto"/>
                    <w:bottom w:val="none" w:sz="0" w:space="0" w:color="auto"/>
                    <w:right w:val="none" w:sz="0" w:space="0" w:color="auto"/>
                  </w:divBdr>
                </w:div>
              </w:divsChild>
            </w:div>
            <w:div w:id="1688631354">
              <w:marLeft w:val="0"/>
              <w:marRight w:val="0"/>
              <w:marTop w:val="0"/>
              <w:marBottom w:val="0"/>
              <w:divBdr>
                <w:top w:val="none" w:sz="0" w:space="0" w:color="auto"/>
                <w:left w:val="none" w:sz="0" w:space="0" w:color="auto"/>
                <w:bottom w:val="none" w:sz="0" w:space="0" w:color="auto"/>
                <w:right w:val="none" w:sz="0" w:space="0" w:color="auto"/>
              </w:divBdr>
              <w:divsChild>
                <w:div w:id="125589643">
                  <w:marLeft w:val="0"/>
                  <w:marRight w:val="0"/>
                  <w:marTop w:val="0"/>
                  <w:marBottom w:val="0"/>
                  <w:divBdr>
                    <w:top w:val="none" w:sz="0" w:space="0" w:color="auto"/>
                    <w:left w:val="none" w:sz="0" w:space="0" w:color="auto"/>
                    <w:bottom w:val="none" w:sz="0" w:space="0" w:color="auto"/>
                    <w:right w:val="none" w:sz="0" w:space="0" w:color="auto"/>
                  </w:divBdr>
                </w:div>
              </w:divsChild>
            </w:div>
            <w:div w:id="269974213">
              <w:marLeft w:val="0"/>
              <w:marRight w:val="0"/>
              <w:marTop w:val="0"/>
              <w:marBottom w:val="0"/>
              <w:divBdr>
                <w:top w:val="none" w:sz="0" w:space="0" w:color="auto"/>
                <w:left w:val="none" w:sz="0" w:space="0" w:color="auto"/>
                <w:bottom w:val="none" w:sz="0" w:space="0" w:color="auto"/>
                <w:right w:val="none" w:sz="0" w:space="0" w:color="auto"/>
              </w:divBdr>
              <w:divsChild>
                <w:div w:id="1977370569">
                  <w:marLeft w:val="0"/>
                  <w:marRight w:val="0"/>
                  <w:marTop w:val="0"/>
                  <w:marBottom w:val="0"/>
                  <w:divBdr>
                    <w:top w:val="none" w:sz="0" w:space="0" w:color="auto"/>
                    <w:left w:val="none" w:sz="0" w:space="0" w:color="auto"/>
                    <w:bottom w:val="none" w:sz="0" w:space="0" w:color="auto"/>
                    <w:right w:val="none" w:sz="0" w:space="0" w:color="auto"/>
                  </w:divBdr>
                </w:div>
              </w:divsChild>
            </w:div>
            <w:div w:id="662708752">
              <w:marLeft w:val="0"/>
              <w:marRight w:val="0"/>
              <w:marTop w:val="0"/>
              <w:marBottom w:val="0"/>
              <w:divBdr>
                <w:top w:val="none" w:sz="0" w:space="0" w:color="auto"/>
                <w:left w:val="none" w:sz="0" w:space="0" w:color="auto"/>
                <w:bottom w:val="none" w:sz="0" w:space="0" w:color="auto"/>
                <w:right w:val="none" w:sz="0" w:space="0" w:color="auto"/>
              </w:divBdr>
              <w:divsChild>
                <w:div w:id="1928690675">
                  <w:marLeft w:val="0"/>
                  <w:marRight w:val="0"/>
                  <w:marTop w:val="0"/>
                  <w:marBottom w:val="0"/>
                  <w:divBdr>
                    <w:top w:val="none" w:sz="0" w:space="0" w:color="auto"/>
                    <w:left w:val="none" w:sz="0" w:space="0" w:color="auto"/>
                    <w:bottom w:val="none" w:sz="0" w:space="0" w:color="auto"/>
                    <w:right w:val="none" w:sz="0" w:space="0" w:color="auto"/>
                  </w:divBdr>
                </w:div>
                <w:div w:id="927352891">
                  <w:marLeft w:val="0"/>
                  <w:marRight w:val="0"/>
                  <w:marTop w:val="0"/>
                  <w:marBottom w:val="0"/>
                  <w:divBdr>
                    <w:top w:val="none" w:sz="0" w:space="0" w:color="auto"/>
                    <w:left w:val="none" w:sz="0" w:space="0" w:color="auto"/>
                    <w:bottom w:val="none" w:sz="0" w:space="0" w:color="auto"/>
                    <w:right w:val="none" w:sz="0" w:space="0" w:color="auto"/>
                  </w:divBdr>
                </w:div>
              </w:divsChild>
            </w:div>
            <w:div w:id="144247591">
              <w:marLeft w:val="0"/>
              <w:marRight w:val="0"/>
              <w:marTop w:val="0"/>
              <w:marBottom w:val="0"/>
              <w:divBdr>
                <w:top w:val="none" w:sz="0" w:space="0" w:color="auto"/>
                <w:left w:val="none" w:sz="0" w:space="0" w:color="auto"/>
                <w:bottom w:val="none" w:sz="0" w:space="0" w:color="auto"/>
                <w:right w:val="none" w:sz="0" w:space="0" w:color="auto"/>
              </w:divBdr>
              <w:divsChild>
                <w:div w:id="1636256847">
                  <w:marLeft w:val="0"/>
                  <w:marRight w:val="0"/>
                  <w:marTop w:val="0"/>
                  <w:marBottom w:val="0"/>
                  <w:divBdr>
                    <w:top w:val="none" w:sz="0" w:space="0" w:color="auto"/>
                    <w:left w:val="none" w:sz="0" w:space="0" w:color="auto"/>
                    <w:bottom w:val="none" w:sz="0" w:space="0" w:color="auto"/>
                    <w:right w:val="none" w:sz="0" w:space="0" w:color="auto"/>
                  </w:divBdr>
                </w:div>
              </w:divsChild>
            </w:div>
            <w:div w:id="624506929">
              <w:marLeft w:val="0"/>
              <w:marRight w:val="0"/>
              <w:marTop w:val="0"/>
              <w:marBottom w:val="0"/>
              <w:divBdr>
                <w:top w:val="none" w:sz="0" w:space="0" w:color="auto"/>
                <w:left w:val="none" w:sz="0" w:space="0" w:color="auto"/>
                <w:bottom w:val="none" w:sz="0" w:space="0" w:color="auto"/>
                <w:right w:val="none" w:sz="0" w:space="0" w:color="auto"/>
              </w:divBdr>
              <w:divsChild>
                <w:div w:id="13579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 w:id="1999919026">
      <w:bodyDiv w:val="1"/>
      <w:marLeft w:val="0"/>
      <w:marRight w:val="0"/>
      <w:marTop w:val="0"/>
      <w:marBottom w:val="0"/>
      <w:divBdr>
        <w:top w:val="none" w:sz="0" w:space="0" w:color="auto"/>
        <w:left w:val="none" w:sz="0" w:space="0" w:color="auto"/>
        <w:bottom w:val="none" w:sz="0" w:space="0" w:color="auto"/>
        <w:right w:val="none" w:sz="0" w:space="0" w:color="auto"/>
      </w:divBdr>
      <w:divsChild>
        <w:div w:id="1264265869">
          <w:marLeft w:val="0"/>
          <w:marRight w:val="0"/>
          <w:marTop w:val="0"/>
          <w:marBottom w:val="0"/>
          <w:divBdr>
            <w:top w:val="none" w:sz="0" w:space="0" w:color="auto"/>
            <w:left w:val="none" w:sz="0" w:space="0" w:color="auto"/>
            <w:bottom w:val="none" w:sz="0" w:space="0" w:color="auto"/>
            <w:right w:val="none" w:sz="0" w:space="0" w:color="auto"/>
          </w:divBdr>
          <w:divsChild>
            <w:div w:id="379600362">
              <w:marLeft w:val="0"/>
              <w:marRight w:val="0"/>
              <w:marTop w:val="0"/>
              <w:marBottom w:val="0"/>
              <w:divBdr>
                <w:top w:val="none" w:sz="0" w:space="0" w:color="auto"/>
                <w:left w:val="none" w:sz="0" w:space="0" w:color="auto"/>
                <w:bottom w:val="none" w:sz="0" w:space="0" w:color="auto"/>
                <w:right w:val="none" w:sz="0" w:space="0" w:color="auto"/>
              </w:divBdr>
              <w:divsChild>
                <w:div w:id="176078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163E4-5957-4B7C-886F-6CF379078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11262</TotalTime>
  <Pages>55</Pages>
  <Words>14988</Words>
  <Characters>85435</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Galiya Ismailova</cp:lastModifiedBy>
  <cp:revision>2120</cp:revision>
  <dcterms:created xsi:type="dcterms:W3CDTF">2021-04-13T08:52:00Z</dcterms:created>
  <dcterms:modified xsi:type="dcterms:W3CDTF">2026-09-07T11:31:00Z</dcterms:modified>
</cp:coreProperties>
</file>